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66D2D" w14:textId="77777777" w:rsidR="0034412C" w:rsidRPr="00BE1145" w:rsidRDefault="0034412C" w:rsidP="00696D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C8DF19" w14:textId="63E5117B" w:rsidR="00696D62" w:rsidRPr="00A0473A" w:rsidRDefault="00696D62" w:rsidP="00A0473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0473A">
        <w:rPr>
          <w:rFonts w:ascii="Arial" w:hAnsi="Arial" w:cs="Arial"/>
          <w:b/>
          <w:bCs/>
          <w:sz w:val="24"/>
          <w:szCs w:val="24"/>
          <w:u w:val="single"/>
        </w:rPr>
        <w:t>C</w:t>
      </w:r>
      <w:r w:rsidR="002C36E4" w:rsidRPr="00A0473A">
        <w:rPr>
          <w:rFonts w:ascii="Arial" w:hAnsi="Arial" w:cs="Arial"/>
          <w:b/>
          <w:bCs/>
          <w:sz w:val="24"/>
          <w:szCs w:val="24"/>
          <w:u w:val="single"/>
        </w:rPr>
        <w:t>omunicato stampa</w:t>
      </w:r>
    </w:p>
    <w:p w14:paraId="40A817A8" w14:textId="77777777" w:rsidR="00696D62" w:rsidRPr="00A0473A" w:rsidRDefault="00696D62" w:rsidP="00A0473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423854B" w14:textId="7353B516" w:rsidR="00696D62" w:rsidRPr="00A0473A" w:rsidRDefault="00BE1145" w:rsidP="00A0473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0473A">
        <w:rPr>
          <w:rFonts w:ascii="Arial" w:hAnsi="Arial" w:cs="Arial"/>
          <w:b/>
          <w:bCs/>
          <w:sz w:val="24"/>
          <w:szCs w:val="24"/>
        </w:rPr>
        <w:t>GIOVANNA GRECO NUOVA PRESIDENTE DELLA FONDAZIONE ADR COMMERCIALISTI</w:t>
      </w:r>
      <w:r w:rsidR="00206655" w:rsidRPr="00A0473A">
        <w:rPr>
          <w:rFonts w:ascii="Arial" w:hAnsi="Arial" w:cs="Arial"/>
          <w:b/>
          <w:bCs/>
          <w:sz w:val="24"/>
          <w:szCs w:val="24"/>
        </w:rPr>
        <w:t xml:space="preserve"> PER IL MANDATO 2026-2030</w:t>
      </w:r>
    </w:p>
    <w:p w14:paraId="1B4D0F2C" w14:textId="77777777" w:rsidR="00696D62" w:rsidRPr="00A0473A" w:rsidRDefault="00696D62" w:rsidP="00A0473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2D32F0C" w14:textId="654E0EAF" w:rsidR="00BE1145" w:rsidRPr="00A0473A" w:rsidRDefault="000A703D" w:rsidP="00A0473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A0473A">
        <w:rPr>
          <w:rFonts w:ascii="Arial" w:hAnsi="Arial" w:cs="Arial"/>
          <w:b/>
          <w:bCs/>
          <w:sz w:val="24"/>
          <w:szCs w:val="24"/>
          <w:shd w:val="clear" w:color="auto" w:fill="FFFFFF"/>
        </w:rPr>
        <w:t>La nomina è avvenuta lo scorso 29 settembre per il mandato 2026 – 2030</w:t>
      </w:r>
    </w:p>
    <w:p w14:paraId="7B0E618E" w14:textId="77777777" w:rsidR="000A703D" w:rsidRPr="00A0473A" w:rsidRDefault="000A703D" w:rsidP="00A0473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4ECEA92" w14:textId="77777777" w:rsidR="00A0473A" w:rsidRPr="00A0473A" w:rsidRDefault="00696D62" w:rsidP="00A047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A0473A">
        <w:rPr>
          <w:rFonts w:ascii="Arial" w:hAnsi="Arial" w:cs="Arial"/>
          <w:i/>
          <w:iCs/>
          <w:sz w:val="24"/>
          <w:szCs w:val="24"/>
        </w:rPr>
        <w:t xml:space="preserve">Roma, </w:t>
      </w:r>
      <w:r w:rsidR="00BE1145" w:rsidRPr="00A0473A">
        <w:rPr>
          <w:rFonts w:ascii="Arial" w:hAnsi="Arial" w:cs="Arial"/>
          <w:i/>
          <w:iCs/>
          <w:sz w:val="24"/>
          <w:szCs w:val="24"/>
        </w:rPr>
        <w:t>30</w:t>
      </w:r>
      <w:r w:rsidRPr="00A0473A">
        <w:rPr>
          <w:rFonts w:ascii="Arial" w:hAnsi="Arial" w:cs="Arial"/>
          <w:i/>
          <w:iCs/>
          <w:sz w:val="24"/>
          <w:szCs w:val="24"/>
        </w:rPr>
        <w:t xml:space="preserve"> settembre 2026</w:t>
      </w:r>
      <w:r w:rsidRPr="00A0473A">
        <w:rPr>
          <w:rFonts w:ascii="Arial" w:hAnsi="Arial" w:cs="Arial"/>
          <w:sz w:val="24"/>
          <w:szCs w:val="24"/>
        </w:rPr>
        <w:t xml:space="preserve"> –</w:t>
      </w:r>
      <w:r w:rsidR="00BE1145" w:rsidRPr="00A0473A">
        <w:rPr>
          <w:rFonts w:ascii="Arial" w:hAnsi="Arial" w:cs="Arial"/>
          <w:sz w:val="24"/>
          <w:szCs w:val="24"/>
        </w:rPr>
        <w:t xml:space="preserve"> </w:t>
      </w:r>
      <w:r w:rsidR="00A0473A"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La dottoressa </w:t>
      </w:r>
      <w:r w:rsidR="00A0473A"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Giovanna Greco</w:t>
      </w:r>
      <w:r w:rsidR="00A0473A"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attuale Consigliera del Consiglio Nazionale dei Dottori Commercialisti e degli Esperti Contabili (CNDCEC) con delega alle Funzioni giudiziarie e ADR, è la nuova </w:t>
      </w:r>
      <w:r w:rsidR="00A0473A"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Presidente del Comitato direttivo della Fondazione ADR Commercialisti</w:t>
      </w:r>
      <w:r w:rsidR="00A0473A"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per il mandato 2026-2030. La nomina è avvenuta lo scorso 29 settembre durante la riunione del Consiglio superiore della Fondazione ADR di cui fanno parte il Presidente del CNDCEC </w:t>
      </w:r>
      <w:r w:rsidR="00A0473A"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Elbano de Nuccio</w:t>
      </w:r>
      <w:r w:rsidR="00A0473A"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il Vicepresidente </w:t>
      </w:r>
      <w:r w:rsidR="00A0473A"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Vincenzo Moretta</w:t>
      </w:r>
      <w:r w:rsidR="00A0473A"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la Segretaria </w:t>
      </w:r>
      <w:r w:rsidR="00A0473A"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Michaela Marcarini</w:t>
      </w:r>
      <w:r w:rsidR="00A0473A"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il Tesoriere </w:t>
      </w:r>
      <w:r w:rsidR="00A0473A"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David Moro</w:t>
      </w:r>
      <w:r w:rsidR="00A0473A"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e i Consiglieri </w:t>
      </w:r>
      <w:r w:rsidR="00A0473A"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Rosa D’Angiolella</w:t>
      </w:r>
      <w:r w:rsidR="00A0473A"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="00A0473A"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Cristina Marrone</w:t>
      </w:r>
      <w:r w:rsidR="00A0473A"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e </w:t>
      </w:r>
      <w:r w:rsidR="00A0473A"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Antonio Repaci</w:t>
      </w:r>
      <w:r w:rsidR="00A0473A"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</w:t>
      </w:r>
    </w:p>
    <w:p w14:paraId="1FEFC0B4" w14:textId="77777777" w:rsidR="00A0473A" w:rsidRPr="00A0473A" w:rsidRDefault="00A0473A" w:rsidP="00A047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4BC06ED0" w14:textId="77777777" w:rsidR="00A0473A" w:rsidRPr="00A0473A" w:rsidRDefault="00A0473A" w:rsidP="00A047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Giovanna Greco ha già ricoperto la carica di Consigliera Segretaria del CNDCEC nel mandato 2022-2026 sempre con delega alle Funzioni giudiziarie e ADR.</w:t>
      </w:r>
    </w:p>
    <w:p w14:paraId="30680EF6" w14:textId="77777777" w:rsidR="00A0473A" w:rsidRPr="00A0473A" w:rsidRDefault="00A0473A" w:rsidP="00A047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La Fondazione ADR Commercialisti rappresenta l’organo del Consiglio Nazionale della categoria nato per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favorire la diffusione 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tra i commercialisti della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risoluzione alternativa delle controversie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nelle aree delle cosiddette procedure minori come il sovraindebitamento, la composizione negoziata e la mediazione civile.</w:t>
      </w:r>
    </w:p>
    <w:p w14:paraId="2312AE56" w14:textId="77777777" w:rsidR="00A0473A" w:rsidRPr="00A0473A" w:rsidRDefault="00A0473A" w:rsidP="00A047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1EB6F136" w14:textId="77777777" w:rsidR="00A0473A" w:rsidRPr="00A0473A" w:rsidRDefault="00A0473A" w:rsidP="00A047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Insieme a Giovanna Greco, entrano a far parte del </w:t>
      </w:r>
      <w:r w:rsidRPr="00A0473A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it-IT"/>
          <w14:ligatures w14:val="none"/>
        </w:rPr>
        <w:t>Comitato direttivo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anche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Stefano Tedeschi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Erika Capobianco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Lorenzo De Luca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Debora Rubini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Riccardo Carrà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Gaetano Liccione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Marco Pedretti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Vincenzo Morelli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e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Massimo Ferrante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</w:t>
      </w:r>
    </w:p>
    <w:p w14:paraId="6B506188" w14:textId="77777777" w:rsidR="00A0473A" w:rsidRPr="00A0473A" w:rsidRDefault="00A0473A" w:rsidP="00A047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05BA9219" w14:textId="77777777" w:rsidR="00A0473A" w:rsidRPr="00A0473A" w:rsidRDefault="00A0473A" w:rsidP="00A047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In qualità di componenti del </w:t>
      </w:r>
      <w:r w:rsidRPr="00A0473A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it-IT"/>
          <w14:ligatures w14:val="none"/>
        </w:rPr>
        <w:t>Collegio dei Revisori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sono stati eletti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Michele Saponaro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(presidente),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Pietro Ferrante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e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Marco Lucchetti 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come membri effettivi. Saranno membri supplenti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Franco Errico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e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Stefano Lunardi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</w:t>
      </w:r>
    </w:p>
    <w:p w14:paraId="61838DF0" w14:textId="77777777" w:rsidR="00A0473A" w:rsidRPr="00A0473A" w:rsidRDefault="00A0473A" w:rsidP="00A047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0EE92D9F" w14:textId="07A033F0" w:rsidR="00A0473A" w:rsidRPr="00A0473A" w:rsidRDefault="00A0473A" w:rsidP="00A047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Contestualmente è avvenuta anche la nomina dei componenti del </w:t>
      </w:r>
      <w:r w:rsidRPr="00A0473A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it-IT"/>
          <w14:ligatures w14:val="none"/>
        </w:rPr>
        <w:t>Comitato Scientifico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: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Anna Martucci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Claudia Di Giulio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Miriam Pellegrino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Leonardo Milani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Stefania Ricciardelli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Cinthia Tarantino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Daniele Cassano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Lisa Lombardi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Marisa Pezzella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Enrico Villano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Dorotea Dello Russo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Paola Carbonaro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Enrico Crisci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Francesco Torre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Enrico Dell’Elce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Chiara Ruffini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Sara Pennacchi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Alessandro Delfini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Luciana Cunicella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Carla Chiola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</w:t>
      </w:r>
      <w:r w:rsidRPr="00A0473A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Monica Mastropaolo</w:t>
      </w:r>
      <w:r w:rsidR="00E32845" w:rsidRPr="00E3284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e</w:t>
      </w:r>
      <w:r w:rsidR="00E32845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Paolo Mazzetti</w:t>
      </w: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</w:t>
      </w:r>
    </w:p>
    <w:p w14:paraId="2287E2CA" w14:textId="77777777" w:rsidR="00A0473A" w:rsidRPr="00A0473A" w:rsidRDefault="00A0473A" w:rsidP="00A047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5214116F" w14:textId="77777777" w:rsidR="00A0473A" w:rsidRPr="00A0473A" w:rsidRDefault="00A0473A" w:rsidP="00A0473A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A0473A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Nelle prossime settimane verranno assegnate le cariche (vicepresidente, segretario e tesoriere) del Comitato direttivo, che affiancheranno la Presidente Greco.</w:t>
      </w:r>
    </w:p>
    <w:p w14:paraId="6F09E8D4" w14:textId="66EDB60D" w:rsidR="00651CA0" w:rsidRPr="00547549" w:rsidRDefault="00651CA0" w:rsidP="00A0473A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sectPr w:rsidR="00651CA0" w:rsidRPr="00547549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7E8FC" w14:textId="77777777" w:rsidR="00A74181" w:rsidRDefault="00A74181" w:rsidP="005924AA">
      <w:pPr>
        <w:spacing w:after="0" w:line="240" w:lineRule="auto"/>
      </w:pPr>
      <w:r>
        <w:separator/>
      </w:r>
    </w:p>
  </w:endnote>
  <w:endnote w:type="continuationSeparator" w:id="0">
    <w:p w14:paraId="5DD2A3C2" w14:textId="77777777" w:rsidR="00A74181" w:rsidRDefault="00A74181" w:rsidP="00592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EC52C" w14:textId="77777777" w:rsidR="00A74181" w:rsidRDefault="00A74181" w:rsidP="005924AA">
      <w:pPr>
        <w:spacing w:after="0" w:line="240" w:lineRule="auto"/>
      </w:pPr>
      <w:r>
        <w:separator/>
      </w:r>
    </w:p>
  </w:footnote>
  <w:footnote w:type="continuationSeparator" w:id="0">
    <w:p w14:paraId="5F5D7A1A" w14:textId="77777777" w:rsidR="00A74181" w:rsidRDefault="00A74181" w:rsidP="00592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2919" w14:textId="266CD1EC" w:rsidR="005924AA" w:rsidRDefault="005924AA" w:rsidP="005924AA">
    <w:pPr>
      <w:pStyle w:val="Intestazione"/>
      <w:jc w:val="center"/>
    </w:pPr>
    <w:r>
      <w:rPr>
        <w:noProof/>
        <w:color w:val="000000"/>
      </w:rPr>
      <w:drawing>
        <wp:inline distT="0" distB="0" distL="0" distR="0" wp14:anchorId="37BE15AA" wp14:editId="1251E6D0">
          <wp:extent cx="2528764" cy="858955"/>
          <wp:effectExtent l="0" t="0" r="0" b="0"/>
          <wp:docPr id="184792344" name="image1.png" descr="CNDCE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NDCEC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8764" cy="858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17BA1"/>
    <w:multiLevelType w:val="hybridMultilevel"/>
    <w:tmpl w:val="339EC4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719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05C"/>
    <w:rsid w:val="00011E54"/>
    <w:rsid w:val="00064A2F"/>
    <w:rsid w:val="0007505C"/>
    <w:rsid w:val="00086EC2"/>
    <w:rsid w:val="00092836"/>
    <w:rsid w:val="000955D9"/>
    <w:rsid w:val="000A703D"/>
    <w:rsid w:val="000B3F8E"/>
    <w:rsid w:val="000B62A6"/>
    <w:rsid w:val="000C05DE"/>
    <w:rsid w:val="000C2177"/>
    <w:rsid w:val="000D7EEF"/>
    <w:rsid w:val="000F2D28"/>
    <w:rsid w:val="00120AAA"/>
    <w:rsid w:val="0012316F"/>
    <w:rsid w:val="00141383"/>
    <w:rsid w:val="0016023F"/>
    <w:rsid w:val="001678B0"/>
    <w:rsid w:val="00167B66"/>
    <w:rsid w:val="00181182"/>
    <w:rsid w:val="0018274F"/>
    <w:rsid w:val="001A1432"/>
    <w:rsid w:val="001F11F3"/>
    <w:rsid w:val="001F4675"/>
    <w:rsid w:val="00206655"/>
    <w:rsid w:val="0025357C"/>
    <w:rsid w:val="0026767F"/>
    <w:rsid w:val="00287F01"/>
    <w:rsid w:val="00296BD9"/>
    <w:rsid w:val="002C36E4"/>
    <w:rsid w:val="00316C8A"/>
    <w:rsid w:val="00333625"/>
    <w:rsid w:val="0034412C"/>
    <w:rsid w:val="00371BF8"/>
    <w:rsid w:val="003949EB"/>
    <w:rsid w:val="003A3EE8"/>
    <w:rsid w:val="003A58FF"/>
    <w:rsid w:val="003B5262"/>
    <w:rsid w:val="003B574A"/>
    <w:rsid w:val="003E2556"/>
    <w:rsid w:val="003E5EB5"/>
    <w:rsid w:val="003F4FF4"/>
    <w:rsid w:val="0041162C"/>
    <w:rsid w:val="00434A2A"/>
    <w:rsid w:val="00457445"/>
    <w:rsid w:val="00460A76"/>
    <w:rsid w:val="00464F84"/>
    <w:rsid w:val="00471104"/>
    <w:rsid w:val="004727EA"/>
    <w:rsid w:val="004758D4"/>
    <w:rsid w:val="00511A28"/>
    <w:rsid w:val="00515E73"/>
    <w:rsid w:val="00547549"/>
    <w:rsid w:val="00552257"/>
    <w:rsid w:val="005924AA"/>
    <w:rsid w:val="005B160E"/>
    <w:rsid w:val="005C408D"/>
    <w:rsid w:val="005D6397"/>
    <w:rsid w:val="005E341C"/>
    <w:rsid w:val="005F5759"/>
    <w:rsid w:val="005F5CD0"/>
    <w:rsid w:val="00605E5D"/>
    <w:rsid w:val="006060CC"/>
    <w:rsid w:val="00607512"/>
    <w:rsid w:val="006517B7"/>
    <w:rsid w:val="00651CA0"/>
    <w:rsid w:val="00651E47"/>
    <w:rsid w:val="00674365"/>
    <w:rsid w:val="00696D62"/>
    <w:rsid w:val="006A2BB3"/>
    <w:rsid w:val="006A3980"/>
    <w:rsid w:val="006B3A85"/>
    <w:rsid w:val="006C59BE"/>
    <w:rsid w:val="006D343B"/>
    <w:rsid w:val="006E5FD4"/>
    <w:rsid w:val="00704D71"/>
    <w:rsid w:val="00705F97"/>
    <w:rsid w:val="00710059"/>
    <w:rsid w:val="00744E87"/>
    <w:rsid w:val="00777241"/>
    <w:rsid w:val="0079699C"/>
    <w:rsid w:val="007C0CEB"/>
    <w:rsid w:val="007C185C"/>
    <w:rsid w:val="007C1F26"/>
    <w:rsid w:val="007E44AD"/>
    <w:rsid w:val="007F26C0"/>
    <w:rsid w:val="00821433"/>
    <w:rsid w:val="008260E6"/>
    <w:rsid w:val="00871D8C"/>
    <w:rsid w:val="008B187E"/>
    <w:rsid w:val="008D3E4B"/>
    <w:rsid w:val="008E5982"/>
    <w:rsid w:val="00916FAF"/>
    <w:rsid w:val="00965FD8"/>
    <w:rsid w:val="00982972"/>
    <w:rsid w:val="00993D06"/>
    <w:rsid w:val="009E39B5"/>
    <w:rsid w:val="009F2030"/>
    <w:rsid w:val="00A0473A"/>
    <w:rsid w:val="00A05CB5"/>
    <w:rsid w:val="00A4589B"/>
    <w:rsid w:val="00A6732C"/>
    <w:rsid w:val="00A74181"/>
    <w:rsid w:val="00AD6A82"/>
    <w:rsid w:val="00AE6F0D"/>
    <w:rsid w:val="00AF305F"/>
    <w:rsid w:val="00AF4569"/>
    <w:rsid w:val="00AF5A73"/>
    <w:rsid w:val="00AF7255"/>
    <w:rsid w:val="00B1554C"/>
    <w:rsid w:val="00B34B17"/>
    <w:rsid w:val="00B65D1B"/>
    <w:rsid w:val="00BB00CD"/>
    <w:rsid w:val="00BB4721"/>
    <w:rsid w:val="00BE1145"/>
    <w:rsid w:val="00BE77B4"/>
    <w:rsid w:val="00C30E35"/>
    <w:rsid w:val="00C46B18"/>
    <w:rsid w:val="00C64EBF"/>
    <w:rsid w:val="00C80583"/>
    <w:rsid w:val="00C87D3E"/>
    <w:rsid w:val="00CA4C27"/>
    <w:rsid w:val="00D05847"/>
    <w:rsid w:val="00D07D2C"/>
    <w:rsid w:val="00D50AD9"/>
    <w:rsid w:val="00DC5AEF"/>
    <w:rsid w:val="00DD126D"/>
    <w:rsid w:val="00DD2CA9"/>
    <w:rsid w:val="00DE2CAC"/>
    <w:rsid w:val="00DE34D0"/>
    <w:rsid w:val="00DE616C"/>
    <w:rsid w:val="00DF494C"/>
    <w:rsid w:val="00DF513F"/>
    <w:rsid w:val="00E32845"/>
    <w:rsid w:val="00E36BA3"/>
    <w:rsid w:val="00E37988"/>
    <w:rsid w:val="00E41B58"/>
    <w:rsid w:val="00E63C06"/>
    <w:rsid w:val="00E82CBD"/>
    <w:rsid w:val="00EA1FE9"/>
    <w:rsid w:val="00EA40FF"/>
    <w:rsid w:val="00ED4C7C"/>
    <w:rsid w:val="00EE035A"/>
    <w:rsid w:val="00F86C15"/>
    <w:rsid w:val="00FD1850"/>
    <w:rsid w:val="00FD5696"/>
    <w:rsid w:val="00FE1943"/>
    <w:rsid w:val="00FE7691"/>
    <w:rsid w:val="00FE7B8C"/>
    <w:rsid w:val="00FF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B3C0"/>
  <w15:chartTrackingRefBased/>
  <w15:docId w15:val="{1F96C44E-0319-4653-9B4E-5EB492DB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75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5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5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5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5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5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5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5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5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5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5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5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505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505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505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505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505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505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5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5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5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5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5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505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505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505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5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505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505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924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24AA"/>
  </w:style>
  <w:style w:type="paragraph" w:styleId="Pidipagina">
    <w:name w:val="footer"/>
    <w:basedOn w:val="Normale"/>
    <w:link w:val="PidipaginaCarattere"/>
    <w:uiPriority w:val="99"/>
    <w:unhideWhenUsed/>
    <w:rsid w:val="005924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24AA"/>
  </w:style>
  <w:style w:type="character" w:styleId="Collegamentoipertestuale">
    <w:name w:val="Hyperlink"/>
    <w:basedOn w:val="Carpredefinitoparagrafo"/>
    <w:uiPriority w:val="99"/>
    <w:unhideWhenUsed/>
    <w:rsid w:val="00A4589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589B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BE11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323</Words>
  <Characters>2064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Mastrogiacomo Tiziana</dc:creator>
  <cp:keywords/>
  <dc:description/>
  <cp:lastModifiedBy>Mastrogiacomo Tiziana</cp:lastModifiedBy>
  <cp:revision>42</cp:revision>
  <dcterms:created xsi:type="dcterms:W3CDTF">2026-07-31T08:49:00Z</dcterms:created>
  <dcterms:modified xsi:type="dcterms:W3CDTF">2026-09-30T11:18:00Z</dcterms:modified>
</cp:coreProperties>
</file>