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96912" w14:textId="77777777" w:rsidR="00D26AD8" w:rsidRPr="00D80701" w:rsidRDefault="00D26AD8" w:rsidP="00D26AD8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37EEF79D" w14:textId="0E772210" w:rsidR="00E14E20" w:rsidRPr="005A0155" w:rsidRDefault="005A0155" w:rsidP="00E14E20">
      <w:pPr>
        <w:jc w:val="center"/>
        <w:rPr>
          <w:rFonts w:ascii="Arial" w:eastAsia="Arial" w:hAnsi="Arial" w:cs="Arial"/>
          <w:b/>
          <w:bCs/>
          <w:sz w:val="24"/>
          <w:szCs w:val="24"/>
          <w:u w:val="single"/>
          <w:lang w:val="it-IT"/>
        </w:rPr>
      </w:pPr>
      <w:r w:rsidRPr="005A0155">
        <w:rPr>
          <w:rFonts w:ascii="Arial" w:eastAsia="Arial" w:hAnsi="Arial" w:cs="Arial"/>
          <w:b/>
          <w:bCs/>
          <w:sz w:val="24"/>
          <w:szCs w:val="24"/>
          <w:u w:val="single"/>
          <w:lang w:val="it-IT"/>
        </w:rPr>
        <w:t>Comunicato stampa</w:t>
      </w:r>
    </w:p>
    <w:p w14:paraId="62378450" w14:textId="77777777" w:rsidR="00E14E20" w:rsidRPr="00E14E20" w:rsidRDefault="00E14E20" w:rsidP="00E14E20">
      <w:pPr>
        <w:jc w:val="center"/>
        <w:rPr>
          <w:rFonts w:ascii="Arial" w:eastAsia="Arial" w:hAnsi="Arial" w:cs="Arial"/>
          <w:b/>
          <w:sz w:val="24"/>
          <w:szCs w:val="24"/>
          <w:lang w:val="it-IT"/>
        </w:rPr>
      </w:pPr>
    </w:p>
    <w:p w14:paraId="659E07DE" w14:textId="0D103DFA" w:rsidR="00E14E20" w:rsidRDefault="00E14E20" w:rsidP="00E14E20">
      <w:pPr>
        <w:jc w:val="center"/>
        <w:rPr>
          <w:rFonts w:ascii="Arial" w:eastAsia="Arial" w:hAnsi="Arial" w:cs="Arial"/>
          <w:b/>
          <w:bCs/>
          <w:sz w:val="24"/>
          <w:szCs w:val="24"/>
          <w:lang w:val="it-IT"/>
        </w:rPr>
      </w:pPr>
      <w:r w:rsidRPr="00E14E20">
        <w:rPr>
          <w:rFonts w:ascii="Arial" w:eastAsia="Arial" w:hAnsi="Arial" w:cs="Arial"/>
          <w:b/>
          <w:bCs/>
          <w:sz w:val="24"/>
          <w:szCs w:val="24"/>
          <w:lang w:val="it-IT"/>
        </w:rPr>
        <w:t>COMMERCIALISTI: “FALCONE E GLI UOMINI DELLA SUA SCORTA ESEMPIO VIVO DI CORAGGIO CIVILE E DEDIZIONE ALLE ISTITUZIONI”</w:t>
      </w:r>
    </w:p>
    <w:p w14:paraId="79E7E810" w14:textId="77777777" w:rsidR="00E14E20" w:rsidRPr="00E14E20" w:rsidRDefault="00E14E20" w:rsidP="00E14E20">
      <w:pPr>
        <w:jc w:val="center"/>
        <w:rPr>
          <w:rFonts w:ascii="Arial" w:eastAsia="Arial" w:hAnsi="Arial" w:cs="Arial"/>
          <w:b/>
          <w:bCs/>
          <w:sz w:val="24"/>
          <w:szCs w:val="24"/>
          <w:lang w:val="it-IT"/>
        </w:rPr>
      </w:pPr>
    </w:p>
    <w:p w14:paraId="3B5DC146" w14:textId="1F4EE10A" w:rsidR="00E14E20" w:rsidRDefault="00792436" w:rsidP="00BF0CC0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  <w:lang w:val="it-IT"/>
        </w:rPr>
        <w:t>Il</w:t>
      </w:r>
      <w:r w:rsidR="00E14E20" w:rsidRPr="00E14E20">
        <w:rPr>
          <w:rFonts w:ascii="Arial" w:eastAsia="Arial" w:hAnsi="Arial" w:cs="Arial"/>
          <w:b/>
          <w:bCs/>
          <w:sz w:val="24"/>
          <w:szCs w:val="24"/>
          <w:lang w:val="it-IT"/>
        </w:rPr>
        <w:t xml:space="preserve"> Consiglio nazionale della categoria</w:t>
      </w:r>
      <w:r>
        <w:rPr>
          <w:rFonts w:ascii="Arial" w:eastAsia="Arial" w:hAnsi="Arial" w:cs="Arial"/>
          <w:b/>
          <w:bCs/>
          <w:sz w:val="24"/>
          <w:szCs w:val="24"/>
          <w:lang w:val="it-IT"/>
        </w:rPr>
        <w:t xml:space="preserve"> </w:t>
      </w:r>
      <w:r w:rsidR="00E14E20" w:rsidRPr="00E14E20">
        <w:rPr>
          <w:rFonts w:ascii="Arial" w:eastAsia="Arial" w:hAnsi="Arial" w:cs="Arial"/>
          <w:b/>
          <w:bCs/>
          <w:sz w:val="24"/>
          <w:szCs w:val="24"/>
          <w:lang w:val="it-IT"/>
        </w:rPr>
        <w:t xml:space="preserve">alla cerimonia di </w:t>
      </w:r>
      <w:r w:rsidR="00EA41AA">
        <w:rPr>
          <w:rFonts w:ascii="Arial" w:eastAsia="Arial" w:hAnsi="Arial" w:cs="Arial"/>
          <w:b/>
          <w:bCs/>
          <w:sz w:val="24"/>
          <w:szCs w:val="24"/>
          <w:lang w:val="it-IT"/>
        </w:rPr>
        <w:t xml:space="preserve">consegna al Museo storico del Presente </w:t>
      </w:r>
      <w:r w:rsidR="00E14E20" w:rsidRPr="00E14E20">
        <w:rPr>
          <w:rFonts w:ascii="Arial" w:eastAsia="Arial" w:hAnsi="Arial" w:cs="Arial"/>
          <w:b/>
          <w:bCs/>
          <w:sz w:val="24"/>
          <w:szCs w:val="24"/>
          <w:lang w:val="it-IT"/>
        </w:rPr>
        <w:t xml:space="preserve">dell’auto </w:t>
      </w:r>
      <w:r w:rsidR="00BF0CC0">
        <w:rPr>
          <w:rFonts w:ascii="Arial" w:eastAsia="Arial" w:hAnsi="Arial" w:cs="Arial"/>
          <w:b/>
          <w:bCs/>
          <w:sz w:val="24"/>
          <w:szCs w:val="24"/>
          <w:lang w:val="it-IT"/>
        </w:rPr>
        <w:t>s</w:t>
      </w:r>
      <w:r w:rsidR="00BF0CC0" w:rsidRPr="00BF0CC0">
        <w:rPr>
          <w:rFonts w:ascii="Arial" w:eastAsia="Arial" w:hAnsi="Arial" w:cs="Arial"/>
          <w:b/>
          <w:bCs/>
          <w:sz w:val="24"/>
          <w:szCs w:val="24"/>
        </w:rPr>
        <w:t>ulla quale viaggiavano il giudice e la moglie Francesca Morvillo il 23 maggio 1992, giorno della strage di Capaci</w:t>
      </w:r>
    </w:p>
    <w:p w14:paraId="642DB2E0" w14:textId="77777777" w:rsidR="00BF0CC0" w:rsidRPr="00E14E20" w:rsidRDefault="00BF0CC0" w:rsidP="00BF0CC0">
      <w:pPr>
        <w:jc w:val="center"/>
        <w:rPr>
          <w:rFonts w:ascii="Arial" w:eastAsia="Arial" w:hAnsi="Arial" w:cs="Arial"/>
          <w:sz w:val="24"/>
          <w:szCs w:val="24"/>
          <w:lang w:val="it-IT"/>
        </w:rPr>
      </w:pPr>
    </w:p>
    <w:p w14:paraId="3E1A930A" w14:textId="0BE3D949" w:rsidR="00E14E20" w:rsidRDefault="00E14E20" w:rsidP="00E14E20">
      <w:pPr>
        <w:jc w:val="both"/>
        <w:rPr>
          <w:rFonts w:ascii="Arial" w:eastAsia="Arial" w:hAnsi="Arial" w:cs="Arial"/>
          <w:sz w:val="24"/>
          <w:szCs w:val="24"/>
          <w:lang w:val="it-IT"/>
        </w:rPr>
      </w:pPr>
      <w:r w:rsidRPr="00E14E20">
        <w:rPr>
          <w:rFonts w:ascii="Arial" w:eastAsia="Arial" w:hAnsi="Arial" w:cs="Arial"/>
          <w:i/>
          <w:iCs/>
          <w:sz w:val="24"/>
          <w:szCs w:val="24"/>
          <w:lang w:val="it-IT"/>
        </w:rPr>
        <w:t xml:space="preserve">Palermo, 13 luglio 2026 </w:t>
      </w:r>
      <w:r w:rsidR="00EA41AA">
        <w:rPr>
          <w:rFonts w:ascii="Arial" w:eastAsia="Arial" w:hAnsi="Arial" w:cs="Arial"/>
          <w:i/>
          <w:iCs/>
          <w:sz w:val="24"/>
          <w:szCs w:val="24"/>
          <w:lang w:val="it-IT"/>
        </w:rPr>
        <w:t>–</w:t>
      </w:r>
      <w:r w:rsidR="00EA41AA">
        <w:rPr>
          <w:rFonts w:ascii="Arial" w:eastAsia="Arial" w:hAnsi="Arial" w:cs="Arial"/>
          <w:sz w:val="24"/>
          <w:szCs w:val="24"/>
          <w:lang w:val="it-IT"/>
        </w:rPr>
        <w:t xml:space="preserve"> Il </w:t>
      </w:r>
      <w:r w:rsidR="00EA41AA" w:rsidRPr="00E14E20">
        <w:rPr>
          <w:rFonts w:ascii="Arial" w:eastAsia="Arial" w:hAnsi="Arial" w:cs="Arial"/>
          <w:sz w:val="24"/>
          <w:szCs w:val="24"/>
          <w:lang w:val="it-IT"/>
        </w:rPr>
        <w:t xml:space="preserve">vicepresidente del Consiglio Nazionale dei Dottori Commercialisti e degli Esperti Contabili, </w:t>
      </w:r>
      <w:r w:rsidR="00EA41AA" w:rsidRPr="00E14E20">
        <w:rPr>
          <w:rFonts w:ascii="Arial" w:eastAsia="Arial" w:hAnsi="Arial" w:cs="Arial"/>
          <w:b/>
          <w:bCs/>
          <w:sz w:val="24"/>
          <w:szCs w:val="24"/>
          <w:lang w:val="it-IT"/>
        </w:rPr>
        <w:t>Vincenzo Moretta</w:t>
      </w:r>
      <w:r w:rsidR="00EA41AA">
        <w:rPr>
          <w:rFonts w:ascii="Arial" w:eastAsia="Arial" w:hAnsi="Arial" w:cs="Arial"/>
          <w:b/>
          <w:bCs/>
          <w:sz w:val="24"/>
          <w:szCs w:val="24"/>
          <w:lang w:val="it-IT"/>
        </w:rPr>
        <w:t xml:space="preserve">, </w:t>
      </w:r>
      <w:r w:rsidR="00EA41AA" w:rsidRPr="00EA41AA">
        <w:rPr>
          <w:rFonts w:ascii="Arial" w:eastAsia="Arial" w:hAnsi="Arial" w:cs="Arial"/>
          <w:sz w:val="24"/>
          <w:szCs w:val="24"/>
          <w:lang w:val="it-IT"/>
        </w:rPr>
        <w:t>ha partecipato</w:t>
      </w:r>
      <w:r w:rsidR="00EA41AA">
        <w:rPr>
          <w:rFonts w:ascii="Arial" w:eastAsia="Arial" w:hAnsi="Arial" w:cs="Arial"/>
          <w:b/>
          <w:bCs/>
          <w:sz w:val="24"/>
          <w:szCs w:val="24"/>
          <w:lang w:val="it-IT"/>
        </w:rPr>
        <w:t xml:space="preserve"> </w:t>
      </w:r>
      <w:r w:rsidR="00EA41AA" w:rsidRPr="00E14E20">
        <w:rPr>
          <w:rFonts w:ascii="Arial" w:eastAsia="Arial" w:hAnsi="Arial" w:cs="Arial"/>
          <w:sz w:val="24"/>
          <w:szCs w:val="24"/>
          <w:lang w:val="it-IT"/>
        </w:rPr>
        <w:t>oggi</w:t>
      </w:r>
      <w:r w:rsidR="00EA41AA">
        <w:rPr>
          <w:rFonts w:ascii="Arial" w:eastAsia="Arial" w:hAnsi="Arial" w:cs="Arial"/>
          <w:sz w:val="24"/>
          <w:szCs w:val="24"/>
          <w:lang w:val="it-IT"/>
        </w:rPr>
        <w:t xml:space="preserve"> a Palermo alla</w:t>
      </w:r>
      <w:r w:rsidRPr="00E14E20">
        <w:rPr>
          <w:rFonts w:ascii="Arial" w:eastAsia="Arial" w:hAnsi="Arial" w:cs="Arial"/>
          <w:sz w:val="24"/>
          <w:szCs w:val="24"/>
          <w:lang w:val="it-IT"/>
        </w:rPr>
        <w:t xml:space="preserve"> cerimonia di </w:t>
      </w:r>
      <w:r w:rsidR="00EA41AA">
        <w:rPr>
          <w:rFonts w:ascii="Arial" w:eastAsia="Arial" w:hAnsi="Arial" w:cs="Arial"/>
          <w:sz w:val="24"/>
          <w:szCs w:val="24"/>
          <w:lang w:val="it-IT"/>
        </w:rPr>
        <w:t xml:space="preserve">consegna al Museo del Presente </w:t>
      </w:r>
      <w:r w:rsidR="00EA41AA" w:rsidRPr="00E14E20">
        <w:rPr>
          <w:rFonts w:ascii="Arial" w:eastAsia="Arial" w:hAnsi="Arial" w:cs="Arial"/>
          <w:sz w:val="24"/>
          <w:szCs w:val="24"/>
          <w:lang w:val="it-IT"/>
        </w:rPr>
        <w:t>Giovanni Falcone e Paolo Borsellino</w:t>
      </w:r>
      <w:r w:rsidR="00EA41AA">
        <w:rPr>
          <w:rFonts w:ascii="Arial" w:eastAsia="Arial" w:hAnsi="Arial" w:cs="Arial"/>
          <w:sz w:val="24"/>
          <w:szCs w:val="24"/>
          <w:lang w:val="it-IT"/>
        </w:rPr>
        <w:t xml:space="preserve"> </w:t>
      </w:r>
      <w:r w:rsidRPr="00E14E20">
        <w:rPr>
          <w:rFonts w:ascii="Arial" w:eastAsia="Arial" w:hAnsi="Arial" w:cs="Arial"/>
          <w:sz w:val="24"/>
          <w:szCs w:val="24"/>
          <w:lang w:val="it-IT"/>
        </w:rPr>
        <w:t>della Fiat Croma su</w:t>
      </w:r>
      <w:r w:rsidR="00EA41AA">
        <w:rPr>
          <w:rFonts w:ascii="Arial" w:eastAsia="Arial" w:hAnsi="Arial" w:cs="Arial"/>
          <w:sz w:val="24"/>
          <w:szCs w:val="24"/>
          <w:lang w:val="it-IT"/>
        </w:rPr>
        <w:t>lla quale i</w:t>
      </w:r>
      <w:r w:rsidRPr="00E14E20">
        <w:rPr>
          <w:rFonts w:ascii="Arial" w:eastAsia="Arial" w:hAnsi="Arial" w:cs="Arial"/>
          <w:sz w:val="24"/>
          <w:szCs w:val="24"/>
          <w:lang w:val="it-IT"/>
        </w:rPr>
        <w:t>l 23 maggio 1992 persero la vita il giudice Giovanni Falcone, la moglie Francesca Morvillo e gli agenti della scorta Rocco Dicillo, Antonio Montinaro e Vito Schifan</w:t>
      </w:r>
      <w:r w:rsidR="00EA41AA">
        <w:rPr>
          <w:rFonts w:ascii="Arial" w:eastAsia="Arial" w:hAnsi="Arial" w:cs="Arial"/>
          <w:sz w:val="24"/>
          <w:szCs w:val="24"/>
          <w:lang w:val="it-IT"/>
        </w:rPr>
        <w:t>. Or</w:t>
      </w:r>
      <w:r w:rsidRPr="00E14E20">
        <w:rPr>
          <w:rFonts w:ascii="Arial" w:eastAsia="Arial" w:hAnsi="Arial" w:cs="Arial"/>
          <w:sz w:val="24"/>
          <w:szCs w:val="24"/>
          <w:lang w:val="it-IT"/>
        </w:rPr>
        <w:t>ganizzata dalla Fondazione Falcone</w:t>
      </w:r>
      <w:r w:rsidR="00EA41AA">
        <w:rPr>
          <w:rFonts w:ascii="Arial" w:eastAsia="Arial" w:hAnsi="Arial" w:cs="Arial"/>
          <w:sz w:val="24"/>
          <w:szCs w:val="24"/>
          <w:lang w:val="it-IT"/>
        </w:rPr>
        <w:t>, l</w:t>
      </w:r>
      <w:r w:rsidRPr="00E14E20">
        <w:rPr>
          <w:rFonts w:ascii="Arial" w:eastAsia="Arial" w:hAnsi="Arial" w:cs="Arial"/>
          <w:sz w:val="24"/>
          <w:szCs w:val="24"/>
          <w:lang w:val="it-IT"/>
        </w:rPr>
        <w:t xml:space="preserve">'iniziativa, dal titolo </w:t>
      </w:r>
      <w:r w:rsidRPr="00E14E20">
        <w:rPr>
          <w:rFonts w:ascii="Arial" w:eastAsia="Arial" w:hAnsi="Arial" w:cs="Arial"/>
          <w:i/>
          <w:iCs/>
          <w:sz w:val="24"/>
          <w:szCs w:val="24"/>
          <w:lang w:val="it-IT"/>
        </w:rPr>
        <w:t>“La memoria è impegno nel presente”</w:t>
      </w:r>
      <w:r w:rsidRPr="00E14E20">
        <w:rPr>
          <w:rFonts w:ascii="Arial" w:eastAsia="Arial" w:hAnsi="Arial" w:cs="Arial"/>
          <w:sz w:val="24"/>
          <w:szCs w:val="24"/>
          <w:lang w:val="it-IT"/>
        </w:rPr>
        <w:t>,</w:t>
      </w:r>
      <w:r w:rsidR="00BF0CC0">
        <w:rPr>
          <w:rFonts w:ascii="Arial" w:eastAsia="Arial" w:hAnsi="Arial" w:cs="Arial"/>
          <w:sz w:val="24"/>
          <w:szCs w:val="24"/>
          <w:lang w:val="it-IT"/>
        </w:rPr>
        <w:t xml:space="preserve"> </w:t>
      </w:r>
      <w:r>
        <w:rPr>
          <w:rFonts w:ascii="Arial" w:eastAsia="Arial" w:hAnsi="Arial" w:cs="Arial"/>
          <w:sz w:val="24"/>
          <w:szCs w:val="24"/>
          <w:lang w:val="it-IT"/>
        </w:rPr>
        <w:t xml:space="preserve">ha inteso </w:t>
      </w:r>
      <w:r w:rsidRPr="00E14E20">
        <w:rPr>
          <w:rFonts w:ascii="Arial" w:eastAsia="Arial" w:hAnsi="Arial" w:cs="Arial"/>
          <w:sz w:val="24"/>
          <w:szCs w:val="24"/>
          <w:lang w:val="it-IT"/>
        </w:rPr>
        <w:t>ribadire il valore civile della memoria e il dovere delle istituzioni di custodire e trasmettere l'eredità di chi ha sacrificato la propria vita per la giustizia e la libertà del Paese.</w:t>
      </w:r>
    </w:p>
    <w:p w14:paraId="0E334659" w14:textId="77777777" w:rsidR="00792436" w:rsidRDefault="00792436" w:rsidP="00E14E20">
      <w:pPr>
        <w:jc w:val="both"/>
        <w:rPr>
          <w:rFonts w:ascii="Arial" w:eastAsia="Arial" w:hAnsi="Arial" w:cs="Arial"/>
          <w:sz w:val="24"/>
          <w:szCs w:val="24"/>
          <w:lang w:val="it-IT"/>
        </w:rPr>
      </w:pPr>
    </w:p>
    <w:p w14:paraId="6A4113AE" w14:textId="2C647B6E" w:rsidR="00AB0527" w:rsidRDefault="00DB31A9" w:rsidP="00AB0527">
      <w:pPr>
        <w:jc w:val="both"/>
        <w:rPr>
          <w:rFonts w:ascii="Arial" w:eastAsia="Arial" w:hAnsi="Arial" w:cs="Arial"/>
          <w:sz w:val="24"/>
          <w:szCs w:val="24"/>
          <w:lang w:val="it-IT"/>
        </w:rPr>
      </w:pPr>
      <w:r>
        <w:rPr>
          <w:rFonts w:ascii="Arial" w:eastAsia="Arial" w:hAnsi="Arial" w:cs="Arial"/>
          <w:sz w:val="24"/>
          <w:szCs w:val="24"/>
          <w:lang w:val="it-IT"/>
        </w:rPr>
        <w:t>“</w:t>
      </w:r>
      <w:r w:rsidR="00AB0527" w:rsidRPr="00E14E20">
        <w:rPr>
          <w:rFonts w:ascii="Arial" w:eastAsia="Arial" w:hAnsi="Arial" w:cs="Arial"/>
          <w:sz w:val="24"/>
          <w:szCs w:val="24"/>
          <w:lang w:val="it-IT"/>
        </w:rPr>
        <w:t xml:space="preserve">I commercialisti – </w:t>
      </w:r>
      <w:r w:rsidR="00AB0527">
        <w:rPr>
          <w:rFonts w:ascii="Arial" w:eastAsia="Arial" w:hAnsi="Arial" w:cs="Arial"/>
          <w:sz w:val="24"/>
          <w:szCs w:val="24"/>
          <w:lang w:val="it-IT"/>
        </w:rPr>
        <w:t xml:space="preserve">afferma il presidente nazionale </w:t>
      </w:r>
      <w:r w:rsidR="00792436">
        <w:rPr>
          <w:rFonts w:ascii="Arial" w:eastAsia="Arial" w:hAnsi="Arial" w:cs="Arial"/>
          <w:sz w:val="24"/>
          <w:szCs w:val="24"/>
          <w:lang w:val="it-IT"/>
        </w:rPr>
        <w:t>dei commercialisti</w:t>
      </w:r>
      <w:r w:rsidR="00AB0527">
        <w:rPr>
          <w:rFonts w:ascii="Arial" w:eastAsia="Arial" w:hAnsi="Arial" w:cs="Arial"/>
          <w:sz w:val="24"/>
          <w:szCs w:val="24"/>
          <w:lang w:val="it-IT"/>
        </w:rPr>
        <w:t xml:space="preserve">, </w:t>
      </w:r>
      <w:r w:rsidR="00AB0527" w:rsidRPr="00EA41AA">
        <w:rPr>
          <w:rFonts w:ascii="Arial" w:eastAsia="Arial" w:hAnsi="Arial" w:cs="Arial"/>
          <w:b/>
          <w:bCs/>
          <w:sz w:val="24"/>
          <w:szCs w:val="24"/>
          <w:lang w:val="it-IT"/>
        </w:rPr>
        <w:t>Elbano de Nuccio</w:t>
      </w:r>
      <w:r w:rsidR="00AB0527" w:rsidRPr="00E14E20">
        <w:rPr>
          <w:rFonts w:ascii="Arial" w:eastAsia="Arial" w:hAnsi="Arial" w:cs="Arial"/>
          <w:sz w:val="24"/>
          <w:szCs w:val="24"/>
          <w:lang w:val="it-IT"/>
        </w:rPr>
        <w:t xml:space="preserve"> – sono da sempre al fianco delle istituzioni nella promozione della trasparenza, della correttezza nei comportamenti economici e del rispetto delle regole. La nostra professione svolge un ruolo fondamentale nella diffusione della cultura della legalità, nel contrasto alle pratiche illecite e nel rafforzamento della fiducia dei cittadini e delle imprese nelle istituzioni</w:t>
      </w:r>
      <w:r w:rsidR="00792436">
        <w:rPr>
          <w:rFonts w:ascii="Arial" w:eastAsia="Arial" w:hAnsi="Arial" w:cs="Arial"/>
          <w:sz w:val="24"/>
          <w:szCs w:val="24"/>
          <w:lang w:val="it-IT"/>
        </w:rPr>
        <w:t>. La nostra presenza alla cerimonia di oggi si inserisce in questo solco e ne è una testimonianza importante</w:t>
      </w:r>
      <w:r>
        <w:rPr>
          <w:rFonts w:ascii="Arial" w:eastAsia="Arial" w:hAnsi="Arial" w:cs="Arial"/>
          <w:sz w:val="24"/>
          <w:szCs w:val="24"/>
          <w:lang w:val="it-IT"/>
        </w:rPr>
        <w:t>”</w:t>
      </w:r>
      <w:r w:rsidR="00AB0527" w:rsidRPr="00E14E20">
        <w:rPr>
          <w:rFonts w:ascii="Arial" w:eastAsia="Arial" w:hAnsi="Arial" w:cs="Arial"/>
          <w:sz w:val="24"/>
          <w:szCs w:val="24"/>
          <w:lang w:val="it-IT"/>
        </w:rPr>
        <w:t>.</w:t>
      </w:r>
    </w:p>
    <w:p w14:paraId="7AA0C00A" w14:textId="46301821" w:rsidR="00E14E20" w:rsidRPr="00E14E20" w:rsidRDefault="00E14E20" w:rsidP="00E14E20">
      <w:pPr>
        <w:jc w:val="both"/>
        <w:rPr>
          <w:rFonts w:ascii="Arial" w:eastAsia="Arial" w:hAnsi="Arial" w:cs="Arial"/>
          <w:sz w:val="24"/>
          <w:szCs w:val="24"/>
          <w:lang w:val="it-IT"/>
        </w:rPr>
      </w:pPr>
      <w:r w:rsidRPr="00E14E20">
        <w:rPr>
          <w:rFonts w:ascii="Arial" w:eastAsia="Arial" w:hAnsi="Arial" w:cs="Arial"/>
          <w:sz w:val="24"/>
          <w:szCs w:val="24"/>
          <w:lang w:val="it-IT"/>
        </w:rPr>
        <w:t xml:space="preserve"> </w:t>
      </w:r>
    </w:p>
    <w:p w14:paraId="1AA2BB88" w14:textId="75804445" w:rsidR="00EA41AA" w:rsidRPr="00E14E20" w:rsidRDefault="00DB31A9" w:rsidP="00792436">
      <w:pPr>
        <w:jc w:val="both"/>
        <w:rPr>
          <w:rFonts w:ascii="Arial" w:eastAsia="Arial" w:hAnsi="Arial" w:cs="Arial"/>
          <w:sz w:val="24"/>
          <w:szCs w:val="24"/>
          <w:lang w:val="it-IT"/>
        </w:rPr>
      </w:pPr>
      <w:r>
        <w:rPr>
          <w:rFonts w:ascii="Arial" w:eastAsia="Arial" w:hAnsi="Arial" w:cs="Arial"/>
          <w:sz w:val="24"/>
          <w:szCs w:val="24"/>
          <w:lang w:val="it-IT"/>
        </w:rPr>
        <w:t>“</w:t>
      </w:r>
      <w:r w:rsidR="00E14E20" w:rsidRPr="00E14E20">
        <w:rPr>
          <w:rFonts w:ascii="Arial" w:eastAsia="Arial" w:hAnsi="Arial" w:cs="Arial"/>
          <w:sz w:val="24"/>
          <w:szCs w:val="24"/>
          <w:lang w:val="it-IT"/>
        </w:rPr>
        <w:t>La figura di Giovanni Falcone e il sacrificio degli uomini e delle donne che hanno condiviso con lui la lotta contro la mafia rappresentano ancora oggi un esempio altissimo di coraggio, senso dello Stato e fedeltà ai principi democratici</w:t>
      </w:r>
      <w:r>
        <w:rPr>
          <w:rFonts w:ascii="Arial" w:eastAsia="Arial" w:hAnsi="Arial" w:cs="Arial"/>
          <w:sz w:val="24"/>
          <w:szCs w:val="24"/>
          <w:lang w:val="it-IT"/>
        </w:rPr>
        <w:t xml:space="preserve"> –</w:t>
      </w:r>
      <w:r w:rsidR="00E14E20" w:rsidRPr="00E14E20">
        <w:rPr>
          <w:rFonts w:ascii="Arial" w:eastAsia="Arial" w:hAnsi="Arial" w:cs="Arial"/>
          <w:sz w:val="24"/>
          <w:szCs w:val="24"/>
          <w:lang w:val="it-IT"/>
        </w:rPr>
        <w:t xml:space="preserve">, dichiara </w:t>
      </w:r>
      <w:r w:rsidR="00E14E20" w:rsidRPr="00792436">
        <w:rPr>
          <w:rFonts w:ascii="Arial" w:eastAsia="Arial" w:hAnsi="Arial" w:cs="Arial"/>
          <w:b/>
          <w:bCs/>
          <w:sz w:val="24"/>
          <w:szCs w:val="24"/>
          <w:lang w:val="it-IT"/>
        </w:rPr>
        <w:t>Vincenzo Moretta</w:t>
      </w:r>
      <w:r w:rsidR="00E14E20" w:rsidRPr="00E14E20">
        <w:rPr>
          <w:rFonts w:ascii="Arial" w:eastAsia="Arial" w:hAnsi="Arial" w:cs="Arial"/>
          <w:sz w:val="24"/>
          <w:szCs w:val="24"/>
          <w:lang w:val="it-IT"/>
        </w:rPr>
        <w:t xml:space="preserve"> </w:t>
      </w:r>
      <w:r>
        <w:rPr>
          <w:rFonts w:ascii="Arial" w:eastAsia="Arial" w:hAnsi="Arial" w:cs="Arial"/>
          <w:sz w:val="24"/>
          <w:szCs w:val="24"/>
          <w:lang w:val="it-IT"/>
        </w:rPr>
        <w:t xml:space="preserve">–. </w:t>
      </w:r>
      <w:r w:rsidR="00E14E20" w:rsidRPr="00E14E20">
        <w:rPr>
          <w:rFonts w:ascii="Arial" w:eastAsia="Arial" w:hAnsi="Arial" w:cs="Arial"/>
          <w:sz w:val="24"/>
          <w:szCs w:val="24"/>
          <w:lang w:val="it-IT"/>
        </w:rPr>
        <w:t>Ricordare Falcone, Francesca Morvillo e gli agenti della scorta non significa soltanto rendere omaggio alla loro memoria, ma rinnova</w:t>
      </w:r>
      <w:r w:rsidR="00125766" w:rsidRPr="00125766">
        <w:rPr>
          <w:rFonts w:ascii="Arial" w:eastAsia="Arial" w:hAnsi="Arial" w:cs="Arial"/>
          <w:sz w:val="24"/>
          <w:szCs w:val="24"/>
          <w:lang w:val="it-IT"/>
        </w:rPr>
        <w:t>re</w:t>
      </w:r>
      <w:r w:rsidR="00E14E20" w:rsidRPr="00E14E20">
        <w:rPr>
          <w:rFonts w:ascii="Arial" w:eastAsia="Arial" w:hAnsi="Arial" w:cs="Arial"/>
          <w:sz w:val="24"/>
          <w:szCs w:val="24"/>
          <w:lang w:val="it-IT"/>
        </w:rPr>
        <w:t xml:space="preserve"> l'impegno di ciascuno di noi a difendere quotidianamente i valori della legalità e della giustizia</w:t>
      </w:r>
      <w:r w:rsidR="00792436">
        <w:rPr>
          <w:rFonts w:ascii="Arial" w:eastAsia="Arial" w:hAnsi="Arial" w:cs="Arial"/>
          <w:sz w:val="24"/>
          <w:szCs w:val="24"/>
          <w:lang w:val="it-IT"/>
        </w:rPr>
        <w:t>. Il loro esempio</w:t>
      </w:r>
      <w:r w:rsidR="00EA41AA" w:rsidRPr="00E14E20">
        <w:rPr>
          <w:rFonts w:ascii="Arial" w:eastAsia="Arial" w:hAnsi="Arial" w:cs="Arial"/>
          <w:sz w:val="24"/>
          <w:szCs w:val="24"/>
          <w:lang w:val="it-IT"/>
        </w:rPr>
        <w:t xml:space="preserve"> continua a indicare alle nuove generazioni la strada del servizio al bene comune, della coerenza e del coraggio. È un patrimonio morale che appartiene all'intera comunità nazionale che abbiamo il dovere di custodire e trasmettere</w:t>
      </w:r>
      <w:r>
        <w:rPr>
          <w:rFonts w:ascii="Arial" w:eastAsia="Arial" w:hAnsi="Arial" w:cs="Arial"/>
          <w:sz w:val="24"/>
          <w:szCs w:val="24"/>
          <w:lang w:val="it-IT"/>
        </w:rPr>
        <w:t>”</w:t>
      </w:r>
      <w:r w:rsidR="00EA41AA" w:rsidRPr="00E14E20">
        <w:rPr>
          <w:rFonts w:ascii="Arial" w:eastAsia="Arial" w:hAnsi="Arial" w:cs="Arial"/>
          <w:sz w:val="24"/>
          <w:szCs w:val="24"/>
          <w:lang w:val="it-IT"/>
        </w:rPr>
        <w:t>.</w:t>
      </w:r>
    </w:p>
    <w:p w14:paraId="3562C1A5" w14:textId="77777777" w:rsidR="00EA41AA" w:rsidRDefault="00EA41AA" w:rsidP="00E14E20">
      <w:pPr>
        <w:jc w:val="both"/>
        <w:rPr>
          <w:rFonts w:ascii="Arial" w:eastAsia="Arial" w:hAnsi="Arial" w:cs="Arial"/>
          <w:sz w:val="24"/>
          <w:szCs w:val="24"/>
          <w:lang w:val="it-IT"/>
        </w:rPr>
      </w:pPr>
    </w:p>
    <w:sectPr w:rsidR="00EA41AA">
      <w:headerReference w:type="default" r:id="rId7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9B3AD" w14:textId="77777777" w:rsidR="00894433" w:rsidRDefault="00894433">
      <w:r>
        <w:separator/>
      </w:r>
    </w:p>
  </w:endnote>
  <w:endnote w:type="continuationSeparator" w:id="0">
    <w:p w14:paraId="22D3683A" w14:textId="77777777" w:rsidR="00894433" w:rsidRDefault="00894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EUAlbertin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8324E0" w14:textId="77777777" w:rsidR="00894433" w:rsidRDefault="00894433">
      <w:r>
        <w:separator/>
      </w:r>
    </w:p>
  </w:footnote>
  <w:footnote w:type="continuationSeparator" w:id="0">
    <w:p w14:paraId="7FEF6EB6" w14:textId="77777777" w:rsidR="00894433" w:rsidRDefault="008944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A864E" w14:textId="77777777" w:rsidR="00567F27" w:rsidRDefault="0051293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1605"/>
        <w:tab w:val="left" w:pos="2745"/>
      </w:tabs>
      <w:jc w:val="center"/>
      <w:rPr>
        <w:color w:val="000000"/>
        <w:sz w:val="24"/>
        <w:szCs w:val="24"/>
      </w:rPr>
    </w:pPr>
    <w:r>
      <w:rPr>
        <w:noProof/>
        <w:color w:val="000000"/>
        <w:lang w:val="it-IT"/>
      </w:rPr>
      <w:drawing>
        <wp:inline distT="0" distB="0" distL="0" distR="0" wp14:anchorId="19B85A52" wp14:editId="506DB03E">
          <wp:extent cx="2928130" cy="994609"/>
          <wp:effectExtent l="0" t="0" r="0" b="0"/>
          <wp:docPr id="1" name="image1.png" descr="CNDCEC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NDCEC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28130" cy="99460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662910"/>
    <w:multiLevelType w:val="hybridMultilevel"/>
    <w:tmpl w:val="5D9CBE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BD0E13"/>
    <w:multiLevelType w:val="hybridMultilevel"/>
    <w:tmpl w:val="DBA86F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96D02E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780807">
    <w:abstractNumId w:val="1"/>
  </w:num>
  <w:num w:numId="2" w16cid:durableId="1075906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F27"/>
    <w:rsid w:val="000144D9"/>
    <w:rsid w:val="00022502"/>
    <w:rsid w:val="00065A22"/>
    <w:rsid w:val="000E259F"/>
    <w:rsid w:val="000F0782"/>
    <w:rsid w:val="00125766"/>
    <w:rsid w:val="001649AA"/>
    <w:rsid w:val="001738E7"/>
    <w:rsid w:val="001C00EC"/>
    <w:rsid w:val="001D5F5B"/>
    <w:rsid w:val="001F1D77"/>
    <w:rsid w:val="003350FF"/>
    <w:rsid w:val="00336EEE"/>
    <w:rsid w:val="003A6272"/>
    <w:rsid w:val="003D55D1"/>
    <w:rsid w:val="003E4289"/>
    <w:rsid w:val="00402B5B"/>
    <w:rsid w:val="00447EA8"/>
    <w:rsid w:val="004B3B7E"/>
    <w:rsid w:val="004F16C6"/>
    <w:rsid w:val="0051293E"/>
    <w:rsid w:val="00521071"/>
    <w:rsid w:val="00567F27"/>
    <w:rsid w:val="005A0155"/>
    <w:rsid w:val="005A311E"/>
    <w:rsid w:val="005B7F83"/>
    <w:rsid w:val="005F10F3"/>
    <w:rsid w:val="005F6FE0"/>
    <w:rsid w:val="00685310"/>
    <w:rsid w:val="00692570"/>
    <w:rsid w:val="006D19F5"/>
    <w:rsid w:val="00792436"/>
    <w:rsid w:val="007D31BE"/>
    <w:rsid w:val="007E6DDE"/>
    <w:rsid w:val="0086506B"/>
    <w:rsid w:val="00885785"/>
    <w:rsid w:val="00894433"/>
    <w:rsid w:val="008F11FE"/>
    <w:rsid w:val="008F6934"/>
    <w:rsid w:val="009020CA"/>
    <w:rsid w:val="00934671"/>
    <w:rsid w:val="009C14D1"/>
    <w:rsid w:val="00A641BB"/>
    <w:rsid w:val="00AB0527"/>
    <w:rsid w:val="00AB5C1E"/>
    <w:rsid w:val="00AC5424"/>
    <w:rsid w:val="00AD16D7"/>
    <w:rsid w:val="00AE42E6"/>
    <w:rsid w:val="00AF44F7"/>
    <w:rsid w:val="00AF5365"/>
    <w:rsid w:val="00B51E87"/>
    <w:rsid w:val="00B67593"/>
    <w:rsid w:val="00B84A8F"/>
    <w:rsid w:val="00BE3F94"/>
    <w:rsid w:val="00BF0CC0"/>
    <w:rsid w:val="00C21C0F"/>
    <w:rsid w:val="00C22730"/>
    <w:rsid w:val="00C6642F"/>
    <w:rsid w:val="00C95EEC"/>
    <w:rsid w:val="00CA705F"/>
    <w:rsid w:val="00CB2840"/>
    <w:rsid w:val="00CE4810"/>
    <w:rsid w:val="00CF0ECE"/>
    <w:rsid w:val="00D2515E"/>
    <w:rsid w:val="00D26AD8"/>
    <w:rsid w:val="00D80701"/>
    <w:rsid w:val="00D96BE5"/>
    <w:rsid w:val="00DB31A9"/>
    <w:rsid w:val="00DB6B58"/>
    <w:rsid w:val="00E14E20"/>
    <w:rsid w:val="00E3363D"/>
    <w:rsid w:val="00E43A69"/>
    <w:rsid w:val="00E579A2"/>
    <w:rsid w:val="00E70E90"/>
    <w:rsid w:val="00EA41AA"/>
    <w:rsid w:val="00EB5A33"/>
    <w:rsid w:val="00F25031"/>
    <w:rsid w:val="00F2794B"/>
    <w:rsid w:val="00F50D05"/>
    <w:rsid w:val="00FB0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A3624"/>
  <w15:docId w15:val="{B9A9780B-CC37-4B50-907C-51F3CC809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CE4810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E4810"/>
    <w:rPr>
      <w:color w:val="605E5C"/>
      <w:shd w:val="clear" w:color="auto" w:fill="E1DFDD"/>
    </w:rPr>
  </w:style>
  <w:style w:type="paragraph" w:customStyle="1" w:styleId="atext">
    <w:name w:val="atext"/>
    <w:basedOn w:val="Normale"/>
    <w:rsid w:val="00885785"/>
    <w:pPr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color w:val="262626" w:themeColor="text1" w:themeTint="D9"/>
      <w:sz w:val="24"/>
      <w:szCs w:val="24"/>
      <w:lang w:val="it-IT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885785"/>
    <w:pPr>
      <w:spacing w:before="120"/>
      <w:jc w:val="both"/>
    </w:pPr>
    <w:rPr>
      <w:rFonts w:asciiTheme="minorHAnsi" w:eastAsiaTheme="minorHAnsi" w:hAnsiTheme="minorHAnsi" w:cstheme="minorBidi"/>
      <w:color w:val="262626" w:themeColor="text1" w:themeTint="D9"/>
      <w:kern w:val="2"/>
      <w:sz w:val="20"/>
      <w:szCs w:val="20"/>
      <w:lang w:val="it-IT" w:eastAsia="en-US"/>
      <w14:ligatures w14:val="standardContextual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885785"/>
    <w:rPr>
      <w:rFonts w:asciiTheme="minorHAnsi" w:eastAsiaTheme="minorHAnsi" w:hAnsiTheme="minorHAnsi" w:cstheme="minorBidi"/>
      <w:color w:val="262626" w:themeColor="text1" w:themeTint="D9"/>
      <w:kern w:val="2"/>
      <w:sz w:val="20"/>
      <w:szCs w:val="20"/>
      <w:lang w:val="it-IT" w:eastAsia="en-US"/>
      <w14:ligatures w14:val="standardContextual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85785"/>
    <w:rPr>
      <w:vertAlign w:val="superscript"/>
    </w:rPr>
  </w:style>
  <w:style w:type="paragraph" w:styleId="NormaleWeb">
    <w:name w:val="Normal (Web)"/>
    <w:basedOn w:val="Normale"/>
    <w:uiPriority w:val="99"/>
    <w:unhideWhenUsed/>
    <w:rsid w:val="00885785"/>
    <w:pPr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color w:val="262626" w:themeColor="text1" w:themeTint="D9"/>
      <w:sz w:val="24"/>
      <w:szCs w:val="24"/>
      <w:lang w:val="en-GB" w:eastAsia="en-GB"/>
    </w:rPr>
  </w:style>
  <w:style w:type="character" w:styleId="Enfasigrassetto">
    <w:name w:val="Strong"/>
    <w:basedOn w:val="Carpredefinitoparagrafo"/>
    <w:uiPriority w:val="22"/>
    <w:qFormat/>
    <w:rsid w:val="00885785"/>
    <w:rPr>
      <w:b/>
      <w:bCs/>
    </w:rPr>
  </w:style>
  <w:style w:type="character" w:styleId="Enfasicorsivo">
    <w:name w:val="Emphasis"/>
    <w:basedOn w:val="Carpredefinitoparagrafo"/>
    <w:uiPriority w:val="20"/>
    <w:qFormat/>
    <w:rsid w:val="00885785"/>
    <w:rPr>
      <w:i/>
      <w:iCs/>
    </w:rPr>
  </w:style>
  <w:style w:type="paragraph" w:customStyle="1" w:styleId="Default">
    <w:name w:val="Default"/>
    <w:rsid w:val="00885785"/>
    <w:pPr>
      <w:autoSpaceDE w:val="0"/>
      <w:autoSpaceDN w:val="0"/>
      <w:adjustRightInd w:val="0"/>
    </w:pPr>
    <w:rPr>
      <w:rFonts w:ascii="EUAlbertina" w:eastAsiaTheme="minorHAnsi" w:hAnsi="EUAlbertina" w:cs="EUAlbertina"/>
      <w:color w:val="000000"/>
      <w:sz w:val="24"/>
      <w:szCs w:val="24"/>
      <w:lang w:val="en-GB" w:eastAsia="en-US"/>
      <w14:ligatures w14:val="standardContextual"/>
    </w:rPr>
  </w:style>
  <w:style w:type="paragraph" w:styleId="Paragrafoelenco">
    <w:name w:val="List Paragraph"/>
    <w:basedOn w:val="Normale"/>
    <w:uiPriority w:val="1"/>
    <w:qFormat/>
    <w:rsid w:val="00885785"/>
    <w:pPr>
      <w:spacing w:before="120" w:after="120" w:line="300" w:lineRule="auto"/>
      <w:ind w:left="720"/>
      <w:contextualSpacing/>
      <w:jc w:val="both"/>
    </w:pPr>
    <w:rPr>
      <w:rFonts w:asciiTheme="minorHAnsi" w:eastAsiaTheme="minorHAnsi" w:hAnsiTheme="minorHAnsi" w:cstheme="minorBidi"/>
      <w:color w:val="262626" w:themeColor="text1" w:themeTint="D9"/>
      <w:kern w:val="2"/>
      <w:lang w:val="it-IT" w:eastAsia="en-US"/>
      <w14:ligatures w14:val="standardContextual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85785"/>
    <w:pPr>
      <w:spacing w:before="120" w:after="120"/>
      <w:jc w:val="both"/>
    </w:pPr>
    <w:rPr>
      <w:rFonts w:asciiTheme="minorHAnsi" w:eastAsiaTheme="minorHAnsi" w:hAnsiTheme="minorHAnsi" w:cstheme="minorBidi"/>
      <w:color w:val="262626" w:themeColor="text1" w:themeTint="D9"/>
      <w:kern w:val="2"/>
      <w:sz w:val="20"/>
      <w:szCs w:val="20"/>
      <w:lang w:val="it-IT" w:eastAsia="en-US"/>
      <w14:ligatures w14:val="standardContextual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85785"/>
    <w:rPr>
      <w:rFonts w:asciiTheme="minorHAnsi" w:eastAsiaTheme="minorHAnsi" w:hAnsiTheme="minorHAnsi" w:cstheme="minorBidi"/>
      <w:color w:val="262626" w:themeColor="text1" w:themeTint="D9"/>
      <w:kern w:val="2"/>
      <w:sz w:val="20"/>
      <w:szCs w:val="20"/>
      <w:lang w:val="it-IT" w:eastAsia="en-US"/>
      <w14:ligatures w14:val="standardContextua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284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2840"/>
    <w:rPr>
      <w:rFonts w:ascii="Tahoma" w:hAnsi="Tahoma" w:cs="Tahoma"/>
      <w:sz w:val="16"/>
      <w:szCs w:val="16"/>
    </w:rPr>
  </w:style>
  <w:style w:type="character" w:styleId="Menzionenonrisolta">
    <w:name w:val="Unresolved Mention"/>
    <w:basedOn w:val="Carpredefinitoparagrafo"/>
    <w:uiPriority w:val="99"/>
    <w:semiHidden/>
    <w:unhideWhenUsed/>
    <w:rsid w:val="00E14E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9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0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6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4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93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8975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96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7809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36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1532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26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1488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05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7403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98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2806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46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32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69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577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79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8915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7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1156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9823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93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2371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24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0872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10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1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8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0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363</Words>
  <Characters>2074</Characters>
  <Application>Microsoft Office Word</Application>
  <DocSecurity>0</DocSecurity>
  <Lines>38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Parracino Mauro</dc:creator>
  <cp:lastModifiedBy>Mastrogiacomo Tiziana</cp:lastModifiedBy>
  <cp:revision>5</cp:revision>
  <cp:lastPrinted>2026-07-08T15:44:00Z</cp:lastPrinted>
  <dcterms:created xsi:type="dcterms:W3CDTF">2026-07-13T09:29:00Z</dcterms:created>
  <dcterms:modified xsi:type="dcterms:W3CDTF">2026-07-13T09:37:00Z</dcterms:modified>
</cp:coreProperties>
</file>