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D6E7" w14:textId="77777777" w:rsidR="005709A8" w:rsidRDefault="005709A8" w:rsidP="00296F70">
      <w:pPr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1182451F" w14:textId="1E7B1C3B" w:rsidR="00E30E7A" w:rsidRPr="002468A2" w:rsidRDefault="00E30E7A" w:rsidP="00296F70">
      <w:pPr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2468A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Comunicato stampa</w:t>
      </w:r>
    </w:p>
    <w:p w14:paraId="52FA6AD2" w14:textId="77777777" w:rsidR="006B63E7" w:rsidRPr="002468A2" w:rsidRDefault="006B63E7" w:rsidP="00296F70">
      <w:pPr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4E3DFB4F" w14:textId="7504B82A" w:rsidR="006603D8" w:rsidRPr="002468A2" w:rsidRDefault="006603D8" w:rsidP="00296F70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468A2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9053F5" w:rsidRPr="002468A2">
        <w:rPr>
          <w:rFonts w:ascii="Arial" w:hAnsi="Arial" w:cs="Arial"/>
          <w:b/>
          <w:bCs/>
          <w:color w:val="000000"/>
          <w:sz w:val="22"/>
          <w:szCs w:val="22"/>
        </w:rPr>
        <w:t xml:space="preserve">TORIA DELLA PROFESSIONE CONTABILE, </w:t>
      </w:r>
      <w:r w:rsidR="002468A2">
        <w:rPr>
          <w:rFonts w:ascii="Arial" w:hAnsi="Arial" w:cs="Arial"/>
          <w:b/>
          <w:bCs/>
          <w:color w:val="000000"/>
          <w:sz w:val="22"/>
          <w:szCs w:val="22"/>
        </w:rPr>
        <w:t xml:space="preserve">DAI COMMERCIALSITI </w:t>
      </w:r>
      <w:r w:rsidR="009053F5" w:rsidRPr="002468A2">
        <w:rPr>
          <w:rFonts w:ascii="Arial" w:hAnsi="Arial" w:cs="Arial"/>
          <w:b/>
          <w:bCs/>
          <w:color w:val="000000"/>
          <w:sz w:val="22"/>
          <w:szCs w:val="22"/>
        </w:rPr>
        <w:t xml:space="preserve">UN DOCUMENTO </w:t>
      </w:r>
      <w:r w:rsidR="002468A2">
        <w:rPr>
          <w:rFonts w:ascii="Arial" w:hAnsi="Arial" w:cs="Arial"/>
          <w:b/>
          <w:bCs/>
          <w:color w:val="000000"/>
          <w:sz w:val="22"/>
          <w:szCs w:val="22"/>
        </w:rPr>
        <w:t>SUL PATRIMONIO ARCHIVISTICO LOCALE</w:t>
      </w:r>
    </w:p>
    <w:p w14:paraId="2B3B0081" w14:textId="77777777" w:rsidR="006B63E7" w:rsidRPr="002468A2" w:rsidRDefault="006B63E7" w:rsidP="00296F70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C95D3F" w14:textId="4B963D6F" w:rsidR="00AB6F0F" w:rsidRPr="002468A2" w:rsidRDefault="009053F5" w:rsidP="00AB6F0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468A2">
        <w:rPr>
          <w:rFonts w:ascii="Arial" w:hAnsi="Arial" w:cs="Arial"/>
          <w:b/>
          <w:bCs/>
          <w:color w:val="000000"/>
          <w:sz w:val="22"/>
          <w:szCs w:val="22"/>
        </w:rPr>
        <w:t>Realizzato dall’omonimo Osservatorio istituito dal Consiglio Nazionale della categoria</w:t>
      </w:r>
      <w:r w:rsidR="006A53A4" w:rsidRPr="002468A2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AB6F0F">
        <w:rPr>
          <w:rFonts w:ascii="Arial" w:hAnsi="Arial" w:cs="Arial"/>
          <w:b/>
          <w:bCs/>
          <w:color w:val="000000"/>
          <w:sz w:val="22"/>
          <w:szCs w:val="22"/>
        </w:rPr>
        <w:t xml:space="preserve">Somministrato </w:t>
      </w:r>
      <w:r w:rsidR="007952FA" w:rsidRPr="002468A2">
        <w:rPr>
          <w:rFonts w:ascii="Arial" w:hAnsi="Arial" w:cs="Arial"/>
          <w:b/>
          <w:bCs/>
          <w:color w:val="000000"/>
          <w:sz w:val="22"/>
          <w:szCs w:val="22"/>
        </w:rPr>
        <w:t>un</w:t>
      </w:r>
      <w:r w:rsidR="00AB6F0F">
        <w:rPr>
          <w:rFonts w:ascii="Arial" w:hAnsi="Arial" w:cs="Arial"/>
          <w:b/>
          <w:bCs/>
          <w:color w:val="000000"/>
          <w:sz w:val="22"/>
          <w:szCs w:val="22"/>
        </w:rPr>
        <w:t xml:space="preserve"> questionario</w:t>
      </w:r>
      <w:r w:rsidR="007952FA" w:rsidRPr="002468A2">
        <w:rPr>
          <w:rFonts w:ascii="Arial" w:hAnsi="Arial" w:cs="Arial"/>
          <w:b/>
          <w:bCs/>
          <w:color w:val="000000"/>
          <w:sz w:val="22"/>
          <w:szCs w:val="22"/>
        </w:rPr>
        <w:t xml:space="preserve"> a cui hanno risposto 108 Ordini locali su 132</w:t>
      </w:r>
      <w:r w:rsidR="00AB6F0F">
        <w:rPr>
          <w:rFonts w:ascii="Arial" w:hAnsi="Arial" w:cs="Arial"/>
          <w:b/>
          <w:bCs/>
          <w:color w:val="000000"/>
          <w:sz w:val="22"/>
          <w:szCs w:val="22"/>
        </w:rPr>
        <w:t xml:space="preserve"> (85%)</w:t>
      </w:r>
      <w:r w:rsidR="00204CDF">
        <w:rPr>
          <w:rFonts w:ascii="Arial" w:hAnsi="Arial" w:cs="Arial"/>
          <w:b/>
          <w:bCs/>
          <w:color w:val="000000"/>
          <w:sz w:val="22"/>
          <w:szCs w:val="22"/>
        </w:rPr>
        <w:t>: o</w:t>
      </w:r>
      <w:r w:rsidR="00AB6F0F">
        <w:rPr>
          <w:rFonts w:ascii="Arial" w:hAnsi="Arial" w:cs="Arial"/>
          <w:b/>
          <w:bCs/>
          <w:color w:val="000000"/>
          <w:sz w:val="22"/>
          <w:szCs w:val="22"/>
        </w:rPr>
        <w:t>ltre 90 possiedono un archivio storico</w:t>
      </w:r>
      <w:r w:rsidR="00204CDF">
        <w:rPr>
          <w:rFonts w:ascii="Arial" w:hAnsi="Arial" w:cs="Arial"/>
          <w:b/>
          <w:bCs/>
          <w:color w:val="000000"/>
          <w:sz w:val="22"/>
          <w:szCs w:val="22"/>
        </w:rPr>
        <w:t xml:space="preserve"> e</w:t>
      </w:r>
      <w:r w:rsidR="00AB6F0F">
        <w:rPr>
          <w:rFonts w:ascii="Arial" w:hAnsi="Arial" w:cs="Arial"/>
          <w:b/>
          <w:bCs/>
          <w:color w:val="000000"/>
          <w:sz w:val="22"/>
          <w:szCs w:val="22"/>
        </w:rPr>
        <w:t xml:space="preserve"> 16 digitalizzato</w:t>
      </w:r>
    </w:p>
    <w:p w14:paraId="13765877" w14:textId="660AF8D3" w:rsidR="006603D8" w:rsidRPr="002468A2" w:rsidRDefault="006603D8" w:rsidP="00AB6F0F">
      <w:pPr>
        <w:jc w:val="center"/>
        <w:rPr>
          <w:rFonts w:ascii="Arial" w:hAnsi="Arial" w:cs="Arial"/>
          <w:sz w:val="22"/>
          <w:szCs w:val="22"/>
        </w:rPr>
      </w:pPr>
    </w:p>
    <w:p w14:paraId="154BCC84" w14:textId="44D4E2B0" w:rsidR="001C17C0" w:rsidRPr="002468A2" w:rsidRDefault="000914E5" w:rsidP="00296F70">
      <w:pPr>
        <w:jc w:val="both"/>
        <w:rPr>
          <w:rStyle w:val="eop"/>
          <w:rFonts w:ascii="Arial" w:hAnsi="Arial" w:cs="Arial"/>
          <w:sz w:val="22"/>
          <w:szCs w:val="22"/>
          <w:shd w:val="clear" w:color="auto" w:fill="FFFFFF"/>
        </w:rPr>
      </w:pPr>
      <w:r w:rsidRPr="002468A2">
        <w:rPr>
          <w:rFonts w:ascii="Arial" w:hAnsi="Arial" w:cs="Arial"/>
          <w:i/>
          <w:iCs/>
          <w:sz w:val="22"/>
          <w:szCs w:val="22"/>
        </w:rPr>
        <w:t xml:space="preserve">Roma, </w:t>
      </w:r>
      <w:r w:rsidR="009053F5" w:rsidRPr="002468A2">
        <w:rPr>
          <w:rFonts w:ascii="Arial" w:hAnsi="Arial" w:cs="Arial"/>
          <w:i/>
          <w:iCs/>
          <w:sz w:val="22"/>
          <w:szCs w:val="22"/>
        </w:rPr>
        <w:t>3</w:t>
      </w:r>
      <w:r w:rsidR="00920A11" w:rsidRPr="002468A2">
        <w:rPr>
          <w:rFonts w:ascii="Arial" w:hAnsi="Arial" w:cs="Arial"/>
          <w:i/>
          <w:iCs/>
          <w:sz w:val="22"/>
          <w:szCs w:val="22"/>
        </w:rPr>
        <w:t xml:space="preserve"> aprile</w:t>
      </w:r>
      <w:r w:rsidRPr="002468A2">
        <w:rPr>
          <w:rFonts w:ascii="Arial" w:hAnsi="Arial" w:cs="Arial"/>
          <w:i/>
          <w:iCs/>
          <w:sz w:val="22"/>
          <w:szCs w:val="22"/>
        </w:rPr>
        <w:t xml:space="preserve"> 2026 </w:t>
      </w:r>
      <w:r w:rsidR="0077621F" w:rsidRPr="002468A2">
        <w:rPr>
          <w:rFonts w:ascii="Arial" w:hAnsi="Arial" w:cs="Arial"/>
          <w:i/>
          <w:iCs/>
          <w:sz w:val="22"/>
          <w:szCs w:val="22"/>
        </w:rPr>
        <w:t>–</w:t>
      </w:r>
      <w:r w:rsidRPr="002468A2">
        <w:rPr>
          <w:rFonts w:ascii="Arial" w:hAnsi="Arial" w:cs="Arial"/>
          <w:sz w:val="22"/>
          <w:szCs w:val="22"/>
        </w:rPr>
        <w:t xml:space="preserve"> </w:t>
      </w:r>
      <w:r w:rsidR="001C17C0" w:rsidRPr="002468A2">
        <w:rPr>
          <w:rFonts w:ascii="Arial" w:hAnsi="Arial" w:cs="Arial"/>
          <w:sz w:val="22"/>
          <w:szCs w:val="22"/>
        </w:rPr>
        <w:t xml:space="preserve">Approfondire lo studio </w:t>
      </w:r>
      <w:r w:rsidR="0050428F">
        <w:rPr>
          <w:rFonts w:ascii="Arial" w:hAnsi="Arial" w:cs="Arial"/>
          <w:sz w:val="22"/>
          <w:szCs w:val="22"/>
        </w:rPr>
        <w:t xml:space="preserve">e l’evoluzione giuridica </w:t>
      </w:r>
      <w:r w:rsidR="001C17C0" w:rsidRPr="002468A2">
        <w:rPr>
          <w:rFonts w:ascii="Arial" w:hAnsi="Arial" w:cs="Arial"/>
          <w:sz w:val="22"/>
          <w:szCs w:val="22"/>
        </w:rPr>
        <w:t xml:space="preserve">della professione contabile e </w:t>
      </w:r>
      <w:r w:rsidR="004F39D3" w:rsidRPr="002468A2">
        <w:rPr>
          <w:rFonts w:ascii="Arial" w:hAnsi="Arial" w:cs="Arial"/>
          <w:sz w:val="22"/>
          <w:szCs w:val="22"/>
        </w:rPr>
        <w:t>i suoi sviluppi nel tempo è uno d</w:t>
      </w:r>
      <w:r w:rsidR="001C17C0" w:rsidRPr="002468A2">
        <w:rPr>
          <w:rFonts w:ascii="Arial" w:hAnsi="Arial" w:cs="Arial"/>
          <w:sz w:val="22"/>
          <w:szCs w:val="22"/>
        </w:rPr>
        <w:t>egli obiettivi del documento “</w:t>
      </w:r>
      <w:r w:rsidR="001C17C0" w:rsidRPr="002468A2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>Storia della professione contabile e patrimonio documentale</w:t>
      </w:r>
      <w:r w:rsidR="001C17C0" w:rsidRPr="002468A2">
        <w:rPr>
          <w:rStyle w:val="eop"/>
          <w:rFonts w:ascii="Arial" w:hAnsi="Arial" w:cs="Arial"/>
          <w:sz w:val="22"/>
          <w:szCs w:val="22"/>
          <w:shd w:val="clear" w:color="auto" w:fill="FFFFFF"/>
        </w:rPr>
        <w:t>”, realizzato dall’</w:t>
      </w:r>
      <w:hyperlink r:id="rId6" w:history="1">
        <w:r w:rsidR="001C17C0" w:rsidRPr="00176A55">
          <w:rPr>
            <w:rStyle w:val="Collegamentoipertestuale"/>
            <w:rFonts w:ascii="Arial" w:hAnsi="Arial" w:cs="Arial"/>
            <w:sz w:val="22"/>
            <w:szCs w:val="22"/>
            <w:shd w:val="clear" w:color="auto" w:fill="FFFFFF"/>
          </w:rPr>
          <w:t>Osservatorio</w:t>
        </w:r>
      </w:hyperlink>
      <w:r w:rsidR="001C17C0" w:rsidRPr="00176A55">
        <w:rPr>
          <w:rFonts w:ascii="Arial" w:hAnsi="Arial" w:cs="Arial"/>
          <w:sz w:val="22"/>
          <w:szCs w:val="22"/>
          <w:shd w:val="clear" w:color="auto" w:fill="FFFFFF"/>
        </w:rPr>
        <w:t xml:space="preserve"> sulla Storia della Professione contabile</w:t>
      </w:r>
      <w:r w:rsidR="00DB6409" w:rsidRPr="002468A2">
        <w:rPr>
          <w:rStyle w:val="eop"/>
          <w:rFonts w:ascii="Arial" w:hAnsi="Arial" w:cs="Arial"/>
          <w:sz w:val="22"/>
          <w:szCs w:val="22"/>
          <w:shd w:val="clear" w:color="auto" w:fill="FFFFFF"/>
        </w:rPr>
        <w:t xml:space="preserve">, presieduto da </w:t>
      </w:r>
      <w:r w:rsidR="00DB6409" w:rsidRPr="00637166">
        <w:rPr>
          <w:rStyle w:val="eop"/>
          <w:rFonts w:ascii="Arial" w:hAnsi="Arial" w:cs="Arial"/>
          <w:b/>
          <w:bCs/>
          <w:sz w:val="22"/>
          <w:szCs w:val="22"/>
          <w:shd w:val="clear" w:color="auto" w:fill="FFFFFF"/>
        </w:rPr>
        <w:t>Stefano Coronella</w:t>
      </w:r>
      <w:r w:rsidR="00490244">
        <w:rPr>
          <w:rStyle w:val="eop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490244" w:rsidRPr="00490244">
        <w:rPr>
          <w:rStyle w:val="eop"/>
          <w:rFonts w:ascii="Arial" w:hAnsi="Arial" w:cs="Arial"/>
          <w:sz w:val="22"/>
          <w:szCs w:val="22"/>
          <w:shd w:val="clear" w:color="auto" w:fill="FFFFFF"/>
        </w:rPr>
        <w:t>e composto da diversi docenti di economia aziendale delle università italiane</w:t>
      </w:r>
      <w:r w:rsidR="00A761A4">
        <w:rPr>
          <w:rStyle w:val="eop"/>
          <w:rFonts w:ascii="Arial" w:hAnsi="Arial" w:cs="Arial"/>
          <w:sz w:val="22"/>
          <w:szCs w:val="22"/>
          <w:shd w:val="clear" w:color="auto" w:fill="FFFFFF"/>
        </w:rPr>
        <w:t>,</w:t>
      </w:r>
      <w:r w:rsidR="00A34290" w:rsidRPr="002468A2">
        <w:rPr>
          <w:rStyle w:val="eop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761A4" w:rsidRPr="00A761A4">
        <w:rPr>
          <w:rStyle w:val="eop"/>
          <w:rFonts w:ascii="Arial" w:hAnsi="Arial" w:cs="Arial"/>
          <w:sz w:val="22"/>
          <w:szCs w:val="22"/>
          <w:shd w:val="clear" w:color="auto" w:fill="FFFFFF"/>
        </w:rPr>
        <w:t xml:space="preserve">istituito dal Consiglio Nazionale dei Commercialisti </w:t>
      </w:r>
      <w:r w:rsidR="00F02290">
        <w:rPr>
          <w:rStyle w:val="eop"/>
          <w:rFonts w:ascii="Arial" w:hAnsi="Arial" w:cs="Arial"/>
          <w:sz w:val="22"/>
          <w:szCs w:val="22"/>
          <w:shd w:val="clear" w:color="auto" w:fill="FFFFFF"/>
        </w:rPr>
        <w:t>nell’ambito dell’area “</w:t>
      </w:r>
      <w:r w:rsidR="00A426B0" w:rsidRPr="00A426B0">
        <w:rPr>
          <w:rStyle w:val="eop"/>
          <w:rFonts w:ascii="Arial" w:hAnsi="Arial" w:cs="Arial"/>
          <w:i/>
          <w:iCs/>
          <w:sz w:val="22"/>
          <w:szCs w:val="22"/>
          <w:shd w:val="clear" w:color="auto" w:fill="FFFFFF"/>
        </w:rPr>
        <w:t>Principi contabili e di valutazione</w:t>
      </w:r>
      <w:r w:rsidR="00F02290">
        <w:rPr>
          <w:rStyle w:val="eop"/>
          <w:rFonts w:ascii="Arial" w:hAnsi="Arial" w:cs="Arial"/>
          <w:sz w:val="22"/>
          <w:szCs w:val="22"/>
          <w:shd w:val="clear" w:color="auto" w:fill="FFFFFF"/>
        </w:rPr>
        <w:t>” a cui è delegato il presidente nazionale</w:t>
      </w:r>
      <w:r w:rsidR="00637166">
        <w:rPr>
          <w:rStyle w:val="eop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37166" w:rsidRPr="00637166">
        <w:rPr>
          <w:rStyle w:val="eop"/>
          <w:rFonts w:ascii="Arial" w:hAnsi="Arial" w:cs="Arial"/>
          <w:b/>
          <w:bCs/>
          <w:sz w:val="22"/>
          <w:szCs w:val="22"/>
          <w:shd w:val="clear" w:color="auto" w:fill="FFFFFF"/>
        </w:rPr>
        <w:t>Elbano de Nuccio</w:t>
      </w:r>
      <w:r w:rsidR="001C17C0" w:rsidRPr="002468A2">
        <w:rPr>
          <w:rStyle w:val="eop"/>
          <w:rFonts w:ascii="Arial" w:hAnsi="Arial" w:cs="Arial"/>
          <w:sz w:val="22"/>
          <w:szCs w:val="22"/>
          <w:shd w:val="clear" w:color="auto" w:fill="FFFFFF"/>
        </w:rPr>
        <w:t>.</w:t>
      </w:r>
    </w:p>
    <w:p w14:paraId="17A970C1" w14:textId="77777777" w:rsidR="00296F70" w:rsidRPr="002468A2" w:rsidRDefault="00296F70" w:rsidP="00296F70">
      <w:pPr>
        <w:jc w:val="both"/>
        <w:rPr>
          <w:rStyle w:val="eop"/>
          <w:rFonts w:ascii="Arial" w:hAnsi="Arial" w:cs="Arial"/>
          <w:sz w:val="22"/>
          <w:szCs w:val="22"/>
          <w:shd w:val="clear" w:color="auto" w:fill="FFFFFF"/>
        </w:rPr>
      </w:pPr>
    </w:p>
    <w:p w14:paraId="22DC6538" w14:textId="4B610338" w:rsidR="00296F70" w:rsidRPr="002468A2" w:rsidRDefault="00296F70" w:rsidP="00296F70">
      <w:pPr>
        <w:jc w:val="both"/>
        <w:rPr>
          <w:rFonts w:ascii="Arial" w:hAnsi="Arial" w:cs="Arial"/>
          <w:sz w:val="22"/>
          <w:szCs w:val="22"/>
        </w:rPr>
      </w:pPr>
      <w:r w:rsidRPr="002468A2">
        <w:rPr>
          <w:rStyle w:val="eop"/>
          <w:rFonts w:ascii="Arial" w:hAnsi="Arial" w:cs="Arial"/>
          <w:sz w:val="22"/>
          <w:szCs w:val="22"/>
          <w:shd w:val="clear" w:color="auto" w:fill="FFFFFF"/>
        </w:rPr>
        <w:t>Nel documento vengono riportati i dati d</w:t>
      </w:r>
      <w:r w:rsidR="00DB6409" w:rsidRPr="002468A2">
        <w:rPr>
          <w:rStyle w:val="eop"/>
          <w:rFonts w:ascii="Arial" w:hAnsi="Arial" w:cs="Arial"/>
          <w:sz w:val="22"/>
          <w:szCs w:val="22"/>
          <w:shd w:val="clear" w:color="auto" w:fill="FFFFFF"/>
        </w:rPr>
        <w:t xml:space="preserve">i </w:t>
      </w:r>
      <w:r w:rsidR="00DB6409" w:rsidRPr="002468A2">
        <w:rPr>
          <w:rStyle w:val="eop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un </w:t>
      </w:r>
      <w:r w:rsidRPr="002468A2">
        <w:rPr>
          <w:rStyle w:val="eop"/>
          <w:rFonts w:ascii="Arial" w:hAnsi="Arial" w:cs="Arial"/>
          <w:b/>
          <w:bCs/>
          <w:sz w:val="22"/>
          <w:szCs w:val="22"/>
          <w:shd w:val="clear" w:color="auto" w:fill="FFFFFF"/>
        </w:rPr>
        <w:t>questionario somministrato ai 132 Ordini territoriali</w:t>
      </w:r>
      <w:r w:rsidRPr="002468A2">
        <w:rPr>
          <w:rStyle w:val="eop"/>
          <w:rFonts w:ascii="Arial" w:hAnsi="Arial" w:cs="Arial"/>
          <w:sz w:val="22"/>
          <w:szCs w:val="22"/>
          <w:shd w:val="clear" w:color="auto" w:fill="FFFFFF"/>
        </w:rPr>
        <w:t xml:space="preserve"> della categoria </w:t>
      </w:r>
      <w:r w:rsidR="00DB6409" w:rsidRPr="002468A2">
        <w:rPr>
          <w:rStyle w:val="eop"/>
          <w:rFonts w:ascii="Arial" w:hAnsi="Arial" w:cs="Arial"/>
          <w:sz w:val="22"/>
          <w:szCs w:val="22"/>
          <w:shd w:val="clear" w:color="auto" w:fill="FFFFFF"/>
        </w:rPr>
        <w:t>lo scorso anno</w:t>
      </w:r>
      <w:r w:rsidR="00F02290">
        <w:rPr>
          <w:rStyle w:val="eop"/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F02290" w:rsidRPr="00542CFE">
        <w:rPr>
          <w:rStyle w:val="eop"/>
          <w:rFonts w:ascii="Arial" w:hAnsi="Arial" w:cs="Arial"/>
          <w:b/>
          <w:bCs/>
          <w:sz w:val="22"/>
          <w:szCs w:val="22"/>
          <w:shd w:val="clear" w:color="auto" w:fill="FFFFFF"/>
        </w:rPr>
        <w:t>a cui hanno risposto ben 108 Ordini locali (82%)</w:t>
      </w:r>
      <w:r w:rsidR="00F02290">
        <w:rPr>
          <w:rStyle w:val="eop"/>
          <w:rFonts w:ascii="Arial" w:hAnsi="Arial" w:cs="Arial"/>
          <w:sz w:val="22"/>
          <w:szCs w:val="22"/>
          <w:shd w:val="clear" w:color="auto" w:fill="FFFFFF"/>
        </w:rPr>
        <w:t>,</w:t>
      </w:r>
      <w:r w:rsidR="00DB6409" w:rsidRPr="002468A2">
        <w:rPr>
          <w:rStyle w:val="eop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2468A2">
        <w:rPr>
          <w:rStyle w:val="eop"/>
          <w:rFonts w:ascii="Arial" w:hAnsi="Arial" w:cs="Arial"/>
          <w:sz w:val="22"/>
          <w:szCs w:val="22"/>
          <w:shd w:val="clear" w:color="auto" w:fill="FFFFFF"/>
        </w:rPr>
        <w:t xml:space="preserve">al fine di conoscere lo stato del patrimonio archivistico a livello locale. Nella survey </w:t>
      </w:r>
      <w:r w:rsidR="004F39D3" w:rsidRPr="002468A2">
        <w:rPr>
          <w:rStyle w:val="eop"/>
          <w:rFonts w:ascii="Arial" w:hAnsi="Arial" w:cs="Arial"/>
          <w:sz w:val="22"/>
          <w:szCs w:val="22"/>
          <w:shd w:val="clear" w:color="auto" w:fill="FFFFFF"/>
        </w:rPr>
        <w:t>sono state</w:t>
      </w:r>
      <w:r w:rsidRPr="002468A2">
        <w:rPr>
          <w:rStyle w:val="eop"/>
          <w:rFonts w:ascii="Arial" w:hAnsi="Arial" w:cs="Arial"/>
          <w:sz w:val="22"/>
          <w:szCs w:val="22"/>
          <w:shd w:val="clear" w:color="auto" w:fill="FFFFFF"/>
        </w:rPr>
        <w:t xml:space="preserve"> chieste alcune informazioni </w:t>
      </w:r>
      <w:r w:rsidR="00DB6409" w:rsidRPr="002468A2">
        <w:rPr>
          <w:rStyle w:val="eop"/>
          <w:rFonts w:ascii="Arial" w:hAnsi="Arial" w:cs="Arial"/>
          <w:sz w:val="22"/>
          <w:szCs w:val="22"/>
          <w:shd w:val="clear" w:color="auto" w:fill="FFFFFF"/>
        </w:rPr>
        <w:t xml:space="preserve">come </w:t>
      </w:r>
      <w:r w:rsidRPr="002468A2">
        <w:rPr>
          <w:rFonts w:ascii="Arial" w:hAnsi="Arial" w:cs="Arial"/>
          <w:b/>
          <w:bCs/>
          <w:sz w:val="22"/>
          <w:szCs w:val="22"/>
        </w:rPr>
        <w:t>la presenza di un archivio storico</w:t>
      </w:r>
      <w:r w:rsidRPr="002468A2">
        <w:rPr>
          <w:rFonts w:ascii="Arial" w:hAnsi="Arial" w:cs="Arial"/>
          <w:sz w:val="22"/>
          <w:szCs w:val="22"/>
        </w:rPr>
        <w:t xml:space="preserve"> e</w:t>
      </w:r>
      <w:r w:rsidR="00DB6409" w:rsidRPr="002468A2">
        <w:rPr>
          <w:rFonts w:ascii="Arial" w:hAnsi="Arial" w:cs="Arial"/>
          <w:sz w:val="22"/>
          <w:szCs w:val="22"/>
        </w:rPr>
        <w:t xml:space="preserve"> la sua eventuale digitalizzazione</w:t>
      </w:r>
      <w:r w:rsidR="007952FA" w:rsidRPr="002468A2">
        <w:rPr>
          <w:rFonts w:ascii="Arial" w:hAnsi="Arial" w:cs="Arial"/>
          <w:b/>
          <w:bCs/>
          <w:sz w:val="22"/>
          <w:szCs w:val="22"/>
        </w:rPr>
        <w:t>,</w:t>
      </w:r>
      <w:r w:rsidRPr="002468A2">
        <w:rPr>
          <w:rFonts w:ascii="Arial" w:hAnsi="Arial" w:cs="Arial"/>
          <w:b/>
          <w:bCs/>
          <w:sz w:val="22"/>
          <w:szCs w:val="22"/>
        </w:rPr>
        <w:t xml:space="preserve"> l’anno di inizio dell’archiviazione</w:t>
      </w:r>
      <w:r w:rsidRPr="002468A2">
        <w:rPr>
          <w:rFonts w:ascii="Arial" w:hAnsi="Arial" w:cs="Arial"/>
          <w:sz w:val="22"/>
          <w:szCs w:val="22"/>
        </w:rPr>
        <w:t xml:space="preserve"> e</w:t>
      </w:r>
      <w:r w:rsidR="00DB6409" w:rsidRPr="002468A2">
        <w:rPr>
          <w:rFonts w:ascii="Arial" w:hAnsi="Arial" w:cs="Arial"/>
          <w:sz w:val="22"/>
          <w:szCs w:val="22"/>
        </w:rPr>
        <w:t xml:space="preserve"> la sua presenza presso la sede dell’Ordine o di </w:t>
      </w:r>
      <w:r w:rsidR="007952FA" w:rsidRPr="002468A2">
        <w:rPr>
          <w:rFonts w:ascii="Arial" w:hAnsi="Arial" w:cs="Arial"/>
          <w:sz w:val="22"/>
          <w:szCs w:val="22"/>
        </w:rPr>
        <w:t xml:space="preserve">un </w:t>
      </w:r>
      <w:r w:rsidR="00DB6409" w:rsidRPr="002468A2">
        <w:rPr>
          <w:rFonts w:ascii="Arial" w:hAnsi="Arial" w:cs="Arial"/>
          <w:sz w:val="22"/>
          <w:szCs w:val="22"/>
        </w:rPr>
        <w:t>a</w:t>
      </w:r>
      <w:r w:rsidRPr="002468A2">
        <w:rPr>
          <w:rFonts w:ascii="Arial" w:hAnsi="Arial" w:cs="Arial"/>
          <w:sz w:val="22"/>
          <w:szCs w:val="22"/>
        </w:rPr>
        <w:t xml:space="preserve">ltro ente o </w:t>
      </w:r>
      <w:r w:rsidR="00AB6F0F">
        <w:rPr>
          <w:rFonts w:ascii="Arial" w:hAnsi="Arial" w:cs="Arial"/>
          <w:sz w:val="22"/>
          <w:szCs w:val="22"/>
        </w:rPr>
        <w:t xml:space="preserve">di </w:t>
      </w:r>
      <w:r w:rsidR="007952FA" w:rsidRPr="002468A2">
        <w:rPr>
          <w:rFonts w:ascii="Arial" w:hAnsi="Arial" w:cs="Arial"/>
          <w:sz w:val="22"/>
          <w:szCs w:val="22"/>
        </w:rPr>
        <w:t>un’</w:t>
      </w:r>
      <w:r w:rsidR="00AB6F0F">
        <w:rPr>
          <w:rFonts w:ascii="Arial" w:hAnsi="Arial" w:cs="Arial"/>
          <w:sz w:val="22"/>
          <w:szCs w:val="22"/>
        </w:rPr>
        <w:t xml:space="preserve">altra </w:t>
      </w:r>
      <w:r w:rsidRPr="002468A2">
        <w:rPr>
          <w:rFonts w:ascii="Arial" w:hAnsi="Arial" w:cs="Arial"/>
          <w:sz w:val="22"/>
          <w:szCs w:val="22"/>
        </w:rPr>
        <w:t xml:space="preserve">istituzione. È stato inoltre </w:t>
      </w:r>
      <w:r w:rsidR="007952FA" w:rsidRPr="002468A2">
        <w:rPr>
          <w:rFonts w:ascii="Arial" w:hAnsi="Arial" w:cs="Arial"/>
          <w:sz w:val="22"/>
          <w:szCs w:val="22"/>
        </w:rPr>
        <w:t>domandato</w:t>
      </w:r>
      <w:r w:rsidRPr="002468A2">
        <w:rPr>
          <w:rFonts w:ascii="Arial" w:hAnsi="Arial" w:cs="Arial"/>
          <w:sz w:val="22"/>
          <w:szCs w:val="22"/>
        </w:rPr>
        <w:t xml:space="preserve"> </w:t>
      </w:r>
      <w:r w:rsidR="00DB6409" w:rsidRPr="002468A2">
        <w:rPr>
          <w:rFonts w:ascii="Arial" w:hAnsi="Arial" w:cs="Arial"/>
          <w:sz w:val="22"/>
          <w:szCs w:val="22"/>
        </w:rPr>
        <w:t xml:space="preserve">agli </w:t>
      </w:r>
      <w:r w:rsidRPr="002468A2">
        <w:rPr>
          <w:rFonts w:ascii="Arial" w:hAnsi="Arial" w:cs="Arial"/>
          <w:sz w:val="22"/>
          <w:szCs w:val="22"/>
        </w:rPr>
        <w:t>Ordini locali</w:t>
      </w:r>
      <w:r w:rsidR="00DB6409" w:rsidRPr="002468A2">
        <w:rPr>
          <w:rFonts w:ascii="Arial" w:hAnsi="Arial" w:cs="Arial"/>
          <w:sz w:val="22"/>
          <w:szCs w:val="22"/>
        </w:rPr>
        <w:t xml:space="preserve"> se avessero </w:t>
      </w:r>
      <w:r w:rsidR="00DB6409" w:rsidRPr="002468A2">
        <w:rPr>
          <w:rFonts w:ascii="Arial" w:hAnsi="Arial" w:cs="Arial"/>
          <w:b/>
          <w:bCs/>
          <w:sz w:val="22"/>
          <w:szCs w:val="22"/>
        </w:rPr>
        <w:t>organizzato e</w:t>
      </w:r>
      <w:r w:rsidRPr="002468A2">
        <w:rPr>
          <w:rFonts w:ascii="Arial" w:hAnsi="Arial" w:cs="Arial"/>
          <w:b/>
          <w:bCs/>
          <w:sz w:val="22"/>
          <w:szCs w:val="22"/>
        </w:rPr>
        <w:t>venti</w:t>
      </w:r>
      <w:r w:rsidRPr="002468A2">
        <w:rPr>
          <w:rFonts w:ascii="Arial" w:hAnsi="Arial" w:cs="Arial"/>
          <w:sz w:val="22"/>
          <w:szCs w:val="22"/>
        </w:rPr>
        <w:t xml:space="preserve"> e/o </w:t>
      </w:r>
      <w:r w:rsidR="00DB6409" w:rsidRPr="002468A2">
        <w:rPr>
          <w:rFonts w:ascii="Arial" w:hAnsi="Arial" w:cs="Arial"/>
          <w:b/>
          <w:bCs/>
          <w:sz w:val="22"/>
          <w:szCs w:val="22"/>
        </w:rPr>
        <w:t xml:space="preserve">predisposto </w:t>
      </w:r>
      <w:r w:rsidRPr="002468A2">
        <w:rPr>
          <w:rFonts w:ascii="Arial" w:hAnsi="Arial" w:cs="Arial"/>
          <w:b/>
          <w:bCs/>
          <w:sz w:val="22"/>
          <w:szCs w:val="22"/>
        </w:rPr>
        <w:t>documentazione pubblica di carattere storico</w:t>
      </w:r>
      <w:r w:rsidR="00DB6409" w:rsidRPr="002468A2">
        <w:rPr>
          <w:rFonts w:ascii="Arial" w:hAnsi="Arial" w:cs="Arial"/>
          <w:sz w:val="22"/>
          <w:szCs w:val="22"/>
        </w:rPr>
        <w:t xml:space="preserve"> in occasione di </w:t>
      </w:r>
      <w:r w:rsidRPr="002468A2">
        <w:rPr>
          <w:rFonts w:ascii="Arial" w:hAnsi="Arial" w:cs="Arial"/>
          <w:sz w:val="22"/>
          <w:szCs w:val="22"/>
        </w:rPr>
        <w:t>celebrazioni, ricorrenze e similari, come ad esempio l’anniversario della fondazione, la commemorazione di personaggi illustri dell’Ordine o dei precedenti Collegi.</w:t>
      </w:r>
    </w:p>
    <w:p w14:paraId="55D52584" w14:textId="77777777" w:rsidR="00296F70" w:rsidRPr="002468A2" w:rsidRDefault="00296F70" w:rsidP="00296F70">
      <w:pPr>
        <w:jc w:val="both"/>
        <w:rPr>
          <w:rFonts w:ascii="Arial" w:hAnsi="Arial" w:cs="Arial"/>
          <w:sz w:val="22"/>
          <w:szCs w:val="22"/>
        </w:rPr>
      </w:pPr>
    </w:p>
    <w:p w14:paraId="714E3A9A" w14:textId="2DF5AA65" w:rsidR="0087244E" w:rsidRPr="002468A2" w:rsidRDefault="00F02290" w:rsidP="008724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87244E" w:rsidRPr="002468A2">
        <w:rPr>
          <w:rFonts w:ascii="Arial" w:hAnsi="Arial" w:cs="Arial"/>
          <w:sz w:val="22"/>
          <w:szCs w:val="22"/>
        </w:rPr>
        <w:t>primi risultati connessi all’interpretazione degli esiti del questionario</w:t>
      </w:r>
      <w:r w:rsidR="00DB6409" w:rsidRPr="002468A2">
        <w:rPr>
          <w:rFonts w:ascii="Arial" w:hAnsi="Arial" w:cs="Arial"/>
          <w:sz w:val="22"/>
          <w:szCs w:val="22"/>
        </w:rPr>
        <w:t xml:space="preserve"> - anche</w:t>
      </w:r>
      <w:r w:rsidR="0087244E" w:rsidRPr="002468A2">
        <w:rPr>
          <w:rFonts w:ascii="Arial" w:hAnsi="Arial" w:cs="Arial"/>
          <w:sz w:val="22"/>
          <w:szCs w:val="22"/>
        </w:rPr>
        <w:t xml:space="preserve"> alla luce del fatto che gli enti di minori dimensioni</w:t>
      </w:r>
      <w:r w:rsidR="00DB6409" w:rsidRPr="002468A2">
        <w:rPr>
          <w:rFonts w:ascii="Arial" w:hAnsi="Arial" w:cs="Arial"/>
          <w:sz w:val="22"/>
          <w:szCs w:val="22"/>
        </w:rPr>
        <w:t>,</w:t>
      </w:r>
      <w:r w:rsidR="0087244E" w:rsidRPr="002468A2">
        <w:rPr>
          <w:rFonts w:ascii="Arial" w:hAnsi="Arial" w:cs="Arial"/>
          <w:sz w:val="22"/>
          <w:szCs w:val="22"/>
        </w:rPr>
        <w:t xml:space="preserve"> come quelli di più recente costituzione</w:t>
      </w:r>
      <w:r w:rsidR="00DB6409" w:rsidRPr="002468A2">
        <w:rPr>
          <w:rFonts w:ascii="Arial" w:hAnsi="Arial" w:cs="Arial"/>
          <w:sz w:val="22"/>
          <w:szCs w:val="22"/>
        </w:rPr>
        <w:t>,</w:t>
      </w:r>
      <w:r w:rsidR="0087244E" w:rsidRPr="002468A2">
        <w:rPr>
          <w:rFonts w:ascii="Arial" w:hAnsi="Arial" w:cs="Arial"/>
          <w:sz w:val="22"/>
          <w:szCs w:val="22"/>
        </w:rPr>
        <w:t xml:space="preserve"> po</w:t>
      </w:r>
      <w:r w:rsidR="00AB6F0F">
        <w:rPr>
          <w:rFonts w:ascii="Arial" w:hAnsi="Arial" w:cs="Arial"/>
          <w:sz w:val="22"/>
          <w:szCs w:val="22"/>
        </w:rPr>
        <w:t>trebbero</w:t>
      </w:r>
      <w:r w:rsidR="0087244E" w:rsidRPr="002468A2">
        <w:rPr>
          <w:rFonts w:ascii="Arial" w:hAnsi="Arial" w:cs="Arial"/>
          <w:sz w:val="22"/>
          <w:szCs w:val="22"/>
        </w:rPr>
        <w:t xml:space="preserve"> </w:t>
      </w:r>
      <w:r w:rsidR="00DB6409" w:rsidRPr="002468A2">
        <w:rPr>
          <w:rFonts w:ascii="Arial" w:hAnsi="Arial" w:cs="Arial"/>
          <w:sz w:val="22"/>
          <w:szCs w:val="22"/>
        </w:rPr>
        <w:t>trovarsi in c</w:t>
      </w:r>
      <w:r w:rsidR="0087244E" w:rsidRPr="002468A2">
        <w:rPr>
          <w:rFonts w:ascii="Arial" w:hAnsi="Arial" w:cs="Arial"/>
          <w:sz w:val="22"/>
          <w:szCs w:val="22"/>
        </w:rPr>
        <w:t>ondizioni che rendono difficile</w:t>
      </w:r>
      <w:r w:rsidR="00DB6409" w:rsidRPr="002468A2">
        <w:rPr>
          <w:rFonts w:ascii="Arial" w:hAnsi="Arial" w:cs="Arial"/>
          <w:sz w:val="22"/>
          <w:szCs w:val="22"/>
        </w:rPr>
        <w:t xml:space="preserve"> o poco fattibile </w:t>
      </w:r>
      <w:r w:rsidR="0087244E" w:rsidRPr="002468A2">
        <w:rPr>
          <w:rFonts w:ascii="Arial" w:hAnsi="Arial" w:cs="Arial"/>
          <w:sz w:val="22"/>
          <w:szCs w:val="22"/>
        </w:rPr>
        <w:t>la raccolta archivistica</w:t>
      </w:r>
      <w:r w:rsidR="00DB6409" w:rsidRPr="002468A2">
        <w:rPr>
          <w:rFonts w:ascii="Arial" w:hAnsi="Arial" w:cs="Arial"/>
          <w:sz w:val="22"/>
          <w:szCs w:val="22"/>
        </w:rPr>
        <w:t xml:space="preserve"> -</w:t>
      </w:r>
      <w:r w:rsidR="0087244E" w:rsidRPr="002468A2">
        <w:rPr>
          <w:rFonts w:ascii="Arial" w:hAnsi="Arial" w:cs="Arial"/>
          <w:sz w:val="22"/>
          <w:szCs w:val="22"/>
        </w:rPr>
        <w:t xml:space="preserve"> evidenziano un </w:t>
      </w:r>
      <w:r w:rsidR="0087244E" w:rsidRPr="002468A2">
        <w:rPr>
          <w:rFonts w:ascii="Arial" w:hAnsi="Arial" w:cs="Arial"/>
          <w:b/>
          <w:bCs/>
          <w:sz w:val="22"/>
          <w:szCs w:val="22"/>
        </w:rPr>
        <w:t>grande interesse</w:t>
      </w:r>
      <w:r w:rsidR="0087244E" w:rsidRPr="002468A2">
        <w:rPr>
          <w:rFonts w:ascii="Arial" w:hAnsi="Arial" w:cs="Arial"/>
          <w:sz w:val="22"/>
          <w:szCs w:val="22"/>
        </w:rPr>
        <w:t xml:space="preserve"> e </w:t>
      </w:r>
      <w:r w:rsidR="00DB6409" w:rsidRPr="002468A2">
        <w:rPr>
          <w:rFonts w:ascii="Arial" w:hAnsi="Arial" w:cs="Arial"/>
          <w:sz w:val="22"/>
          <w:szCs w:val="22"/>
        </w:rPr>
        <w:t xml:space="preserve">un </w:t>
      </w:r>
      <w:r w:rsidR="0087244E" w:rsidRPr="002468A2">
        <w:rPr>
          <w:rFonts w:ascii="Arial" w:hAnsi="Arial" w:cs="Arial"/>
          <w:b/>
          <w:bCs/>
          <w:sz w:val="22"/>
          <w:szCs w:val="22"/>
        </w:rPr>
        <w:t>coinvolgimento nella ricerca storica</w:t>
      </w:r>
      <w:r w:rsidR="0087244E" w:rsidRPr="002468A2">
        <w:rPr>
          <w:rFonts w:ascii="Arial" w:hAnsi="Arial" w:cs="Arial"/>
          <w:sz w:val="22"/>
          <w:szCs w:val="22"/>
        </w:rPr>
        <w:t>.</w:t>
      </w:r>
    </w:p>
    <w:p w14:paraId="3685434C" w14:textId="77777777" w:rsidR="0087244E" w:rsidRPr="002468A2" w:rsidRDefault="0087244E" w:rsidP="0087244E">
      <w:pPr>
        <w:jc w:val="both"/>
        <w:rPr>
          <w:rFonts w:ascii="Arial" w:hAnsi="Arial" w:cs="Arial"/>
          <w:sz w:val="22"/>
          <w:szCs w:val="22"/>
        </w:rPr>
      </w:pPr>
    </w:p>
    <w:p w14:paraId="612B0E05" w14:textId="031E436B" w:rsidR="0087244E" w:rsidRDefault="0087244E" w:rsidP="0087244E">
      <w:pPr>
        <w:jc w:val="both"/>
        <w:rPr>
          <w:rFonts w:ascii="Arial" w:hAnsi="Arial" w:cs="Arial"/>
          <w:sz w:val="22"/>
          <w:szCs w:val="22"/>
        </w:rPr>
      </w:pPr>
      <w:r w:rsidRPr="00AB6F0F">
        <w:rPr>
          <w:rFonts w:ascii="Arial" w:hAnsi="Arial" w:cs="Arial"/>
          <w:b/>
          <w:bCs/>
          <w:sz w:val="22"/>
          <w:szCs w:val="22"/>
        </w:rPr>
        <w:t>Più di 90 Ordini</w:t>
      </w:r>
      <w:r w:rsidR="007952FA" w:rsidRPr="002468A2">
        <w:rPr>
          <w:rFonts w:ascii="Arial" w:hAnsi="Arial" w:cs="Arial"/>
          <w:sz w:val="22"/>
          <w:szCs w:val="22"/>
        </w:rPr>
        <w:t>, infatti,</w:t>
      </w:r>
      <w:r w:rsidRPr="002468A2">
        <w:rPr>
          <w:rFonts w:ascii="Arial" w:hAnsi="Arial" w:cs="Arial"/>
          <w:sz w:val="22"/>
          <w:szCs w:val="22"/>
        </w:rPr>
        <w:t xml:space="preserve"> hanno dichiarato di </w:t>
      </w:r>
      <w:r w:rsidRPr="00AB6F0F">
        <w:rPr>
          <w:rFonts w:ascii="Arial" w:hAnsi="Arial" w:cs="Arial"/>
          <w:b/>
          <w:bCs/>
          <w:sz w:val="22"/>
          <w:szCs w:val="22"/>
        </w:rPr>
        <w:t>possedere un archivio storico</w:t>
      </w:r>
      <w:r w:rsidRPr="002468A2">
        <w:rPr>
          <w:rFonts w:ascii="Arial" w:hAnsi="Arial" w:cs="Arial"/>
          <w:sz w:val="22"/>
          <w:szCs w:val="22"/>
        </w:rPr>
        <w:t xml:space="preserve"> (85% dei rispondenti e 70% del totale degli Ordini), mentre </w:t>
      </w:r>
      <w:r w:rsidRPr="00AB6F0F">
        <w:rPr>
          <w:rFonts w:ascii="Arial" w:hAnsi="Arial" w:cs="Arial"/>
          <w:b/>
          <w:bCs/>
          <w:sz w:val="22"/>
          <w:szCs w:val="22"/>
        </w:rPr>
        <w:t>16 Ordini hanno anche un archivio digitalizzato</w:t>
      </w:r>
      <w:r w:rsidRPr="002468A2">
        <w:rPr>
          <w:rFonts w:ascii="Arial" w:hAnsi="Arial" w:cs="Arial"/>
          <w:sz w:val="22"/>
          <w:szCs w:val="22"/>
        </w:rPr>
        <w:t xml:space="preserve"> (15% dei rispondenti, 12% del totale degli Ordini, 17% dei possessori di archivi).</w:t>
      </w:r>
    </w:p>
    <w:p w14:paraId="7409FEBF" w14:textId="77777777" w:rsidR="003543BC" w:rsidRPr="002468A2" w:rsidRDefault="003543BC" w:rsidP="0087244E">
      <w:pPr>
        <w:jc w:val="both"/>
        <w:rPr>
          <w:rFonts w:ascii="Arial" w:hAnsi="Arial" w:cs="Arial"/>
          <w:sz w:val="22"/>
          <w:szCs w:val="22"/>
        </w:rPr>
      </w:pPr>
    </w:p>
    <w:p w14:paraId="0F73EAE5" w14:textId="5FA24361" w:rsidR="00DB6409" w:rsidRPr="002468A2" w:rsidRDefault="00DB6409" w:rsidP="00DB6409">
      <w:pPr>
        <w:jc w:val="both"/>
        <w:rPr>
          <w:rFonts w:ascii="Arial" w:hAnsi="Arial" w:cs="Arial"/>
          <w:sz w:val="22"/>
          <w:szCs w:val="22"/>
        </w:rPr>
      </w:pPr>
      <w:r w:rsidRPr="002468A2">
        <w:rPr>
          <w:rFonts w:ascii="Arial" w:hAnsi="Arial" w:cs="Arial"/>
          <w:sz w:val="22"/>
          <w:szCs w:val="22"/>
        </w:rPr>
        <w:t xml:space="preserve">Gli anni di creazione degli archivi vanno </w:t>
      </w:r>
      <w:r w:rsidRPr="00176A55">
        <w:rPr>
          <w:rFonts w:ascii="Arial" w:hAnsi="Arial" w:cs="Arial"/>
          <w:b/>
          <w:bCs/>
          <w:sz w:val="22"/>
          <w:szCs w:val="22"/>
        </w:rPr>
        <w:t>dal 1906 (anno di istituzione dei primi Collegi “legali” a seguito della L. 327/1906) al primo decennio del nuovo millennio</w:t>
      </w:r>
      <w:r w:rsidRPr="002468A2">
        <w:rPr>
          <w:rFonts w:ascii="Arial" w:hAnsi="Arial" w:cs="Arial"/>
          <w:sz w:val="22"/>
          <w:szCs w:val="22"/>
        </w:rPr>
        <w:t xml:space="preserve"> con un’interessante concentrazione che si registra negli anni ’90 del secolo scorso e sul finire del primo decennio del secolo in corso, presumibilmente a seguito dell’unificazione dei Consigli Nazionali dei Dottori Commercialisti e dei Ragionieri</w:t>
      </w:r>
      <w:r w:rsidR="00176A55">
        <w:rPr>
          <w:rFonts w:ascii="Arial" w:hAnsi="Arial" w:cs="Arial"/>
          <w:sz w:val="22"/>
          <w:szCs w:val="22"/>
        </w:rPr>
        <w:t xml:space="preserve"> e Periti Commerciali</w:t>
      </w:r>
      <w:r w:rsidRPr="002468A2">
        <w:rPr>
          <w:rFonts w:ascii="Arial" w:hAnsi="Arial" w:cs="Arial"/>
          <w:sz w:val="22"/>
          <w:szCs w:val="22"/>
        </w:rPr>
        <w:t xml:space="preserve"> con conseguente riorganizzazione delle sedi.</w:t>
      </w:r>
      <w:r w:rsidR="00A0355B">
        <w:rPr>
          <w:rFonts w:ascii="Arial" w:hAnsi="Arial" w:cs="Arial"/>
          <w:sz w:val="22"/>
          <w:szCs w:val="22"/>
        </w:rPr>
        <w:t xml:space="preserve"> </w:t>
      </w:r>
      <w:r w:rsidR="00EA0125" w:rsidRPr="00A0355B">
        <w:rPr>
          <w:rFonts w:ascii="Arial" w:hAnsi="Arial" w:cs="Arial"/>
          <w:sz w:val="22"/>
          <w:szCs w:val="22"/>
        </w:rPr>
        <w:t>Gli Ordini che mantengono un archivio esterno sono s</w:t>
      </w:r>
      <w:r w:rsidRPr="00A0355B">
        <w:rPr>
          <w:rFonts w:ascii="Arial" w:hAnsi="Arial" w:cs="Arial"/>
          <w:sz w:val="22"/>
          <w:szCs w:val="22"/>
        </w:rPr>
        <w:t xml:space="preserve">olo </w:t>
      </w:r>
      <w:r w:rsidR="00A0355B" w:rsidRPr="00A0355B">
        <w:rPr>
          <w:rFonts w:ascii="Arial" w:hAnsi="Arial" w:cs="Arial"/>
          <w:sz w:val="22"/>
          <w:szCs w:val="22"/>
        </w:rPr>
        <w:t>dieci e, alla base di tale scelta, non ci sono</w:t>
      </w:r>
      <w:r w:rsidR="00A0355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468A2">
        <w:rPr>
          <w:rFonts w:ascii="Arial" w:hAnsi="Arial" w:cs="Arial"/>
          <w:sz w:val="22"/>
          <w:szCs w:val="22"/>
        </w:rPr>
        <w:t xml:space="preserve">caratteristiche dimensionali o territoriali determinanti. </w:t>
      </w:r>
    </w:p>
    <w:p w14:paraId="68566DF9" w14:textId="77777777" w:rsidR="006A53A4" w:rsidRPr="002468A2" w:rsidRDefault="006A53A4" w:rsidP="0087244E">
      <w:pPr>
        <w:jc w:val="both"/>
        <w:rPr>
          <w:rFonts w:ascii="Arial" w:hAnsi="Arial" w:cs="Arial"/>
          <w:sz w:val="22"/>
          <w:szCs w:val="22"/>
        </w:rPr>
      </w:pPr>
    </w:p>
    <w:p w14:paraId="3DB38204" w14:textId="3E7EE49E" w:rsidR="0087244E" w:rsidRPr="002468A2" w:rsidRDefault="002468A2" w:rsidP="0087244E">
      <w:pPr>
        <w:jc w:val="both"/>
        <w:rPr>
          <w:rFonts w:ascii="Arial" w:hAnsi="Arial" w:cs="Arial"/>
          <w:sz w:val="22"/>
          <w:szCs w:val="22"/>
        </w:rPr>
      </w:pPr>
      <w:r w:rsidRPr="002468A2">
        <w:rPr>
          <w:rFonts w:ascii="Arial" w:hAnsi="Arial" w:cs="Arial"/>
          <w:sz w:val="22"/>
          <w:szCs w:val="22"/>
        </w:rPr>
        <w:t xml:space="preserve">Tra gli Ordini è </w:t>
      </w:r>
      <w:r w:rsidRPr="00734937">
        <w:rPr>
          <w:rFonts w:ascii="Arial" w:hAnsi="Arial" w:cs="Arial"/>
          <w:b/>
          <w:bCs/>
          <w:sz w:val="22"/>
          <w:szCs w:val="22"/>
        </w:rPr>
        <w:t>diffusa l</w:t>
      </w:r>
      <w:r w:rsidR="0087244E" w:rsidRPr="00734937">
        <w:rPr>
          <w:rFonts w:ascii="Arial" w:hAnsi="Arial" w:cs="Arial"/>
          <w:b/>
          <w:bCs/>
          <w:sz w:val="22"/>
          <w:szCs w:val="22"/>
        </w:rPr>
        <w:t>’organizzazione di eventi</w:t>
      </w:r>
      <w:r w:rsidR="0087244E" w:rsidRPr="002468A2">
        <w:rPr>
          <w:rFonts w:ascii="Arial" w:hAnsi="Arial" w:cs="Arial"/>
          <w:sz w:val="22"/>
          <w:szCs w:val="22"/>
        </w:rPr>
        <w:t xml:space="preserve">, considerato che più della metà dei rispondenti </w:t>
      </w:r>
      <w:r w:rsidR="0087244E" w:rsidRPr="00734937">
        <w:rPr>
          <w:rFonts w:ascii="Arial" w:hAnsi="Arial" w:cs="Arial"/>
          <w:b/>
          <w:bCs/>
          <w:sz w:val="22"/>
          <w:szCs w:val="22"/>
        </w:rPr>
        <w:t>(52%)</w:t>
      </w:r>
      <w:r w:rsidR="0087244E" w:rsidRPr="002468A2">
        <w:rPr>
          <w:rFonts w:ascii="Arial" w:hAnsi="Arial" w:cs="Arial"/>
          <w:sz w:val="22"/>
          <w:szCs w:val="22"/>
        </w:rPr>
        <w:t xml:space="preserve"> ha riferito di aver</w:t>
      </w:r>
      <w:r w:rsidRPr="002468A2">
        <w:rPr>
          <w:rFonts w:ascii="Arial" w:hAnsi="Arial" w:cs="Arial"/>
          <w:sz w:val="22"/>
          <w:szCs w:val="22"/>
        </w:rPr>
        <w:t>li</w:t>
      </w:r>
      <w:r w:rsidR="0087244E" w:rsidRPr="002468A2">
        <w:rPr>
          <w:rFonts w:ascii="Arial" w:hAnsi="Arial" w:cs="Arial"/>
          <w:sz w:val="22"/>
          <w:szCs w:val="22"/>
        </w:rPr>
        <w:t xml:space="preserve"> </w:t>
      </w:r>
      <w:r w:rsidRPr="002468A2">
        <w:rPr>
          <w:rFonts w:ascii="Arial" w:hAnsi="Arial" w:cs="Arial"/>
          <w:sz w:val="22"/>
          <w:szCs w:val="22"/>
        </w:rPr>
        <w:t>allestiti</w:t>
      </w:r>
      <w:r w:rsidR="0087244E" w:rsidRPr="002468A2">
        <w:rPr>
          <w:rFonts w:ascii="Arial" w:hAnsi="Arial" w:cs="Arial"/>
          <w:sz w:val="22"/>
          <w:szCs w:val="22"/>
        </w:rPr>
        <w:t xml:space="preserve">, </w:t>
      </w:r>
      <w:r w:rsidRPr="00734937">
        <w:rPr>
          <w:rFonts w:ascii="Arial" w:hAnsi="Arial" w:cs="Arial"/>
          <w:b/>
          <w:bCs/>
          <w:sz w:val="22"/>
          <w:szCs w:val="22"/>
        </w:rPr>
        <w:t xml:space="preserve">e </w:t>
      </w:r>
      <w:r w:rsidR="0087244E" w:rsidRPr="00734937">
        <w:rPr>
          <w:rFonts w:ascii="Arial" w:hAnsi="Arial" w:cs="Arial"/>
          <w:b/>
          <w:bCs/>
          <w:sz w:val="22"/>
          <w:szCs w:val="22"/>
        </w:rPr>
        <w:t>l’attività di pubblicazione</w:t>
      </w:r>
      <w:r w:rsidRPr="002468A2">
        <w:rPr>
          <w:rFonts w:ascii="Arial" w:hAnsi="Arial" w:cs="Arial"/>
          <w:sz w:val="22"/>
          <w:szCs w:val="22"/>
        </w:rPr>
        <w:t>, che</w:t>
      </w:r>
      <w:r w:rsidR="0087244E" w:rsidRPr="002468A2">
        <w:rPr>
          <w:rFonts w:ascii="Arial" w:hAnsi="Arial" w:cs="Arial"/>
          <w:sz w:val="22"/>
          <w:szCs w:val="22"/>
        </w:rPr>
        <w:t xml:space="preserve"> risulta ampia</w:t>
      </w:r>
      <w:r w:rsidR="00734937">
        <w:rPr>
          <w:rFonts w:ascii="Arial" w:hAnsi="Arial" w:cs="Arial"/>
          <w:sz w:val="22"/>
          <w:szCs w:val="22"/>
        </w:rPr>
        <w:t xml:space="preserve"> </w:t>
      </w:r>
      <w:r w:rsidR="00734937" w:rsidRPr="00734937">
        <w:rPr>
          <w:rFonts w:ascii="Arial" w:hAnsi="Arial" w:cs="Arial"/>
          <w:b/>
          <w:bCs/>
          <w:sz w:val="22"/>
          <w:szCs w:val="22"/>
        </w:rPr>
        <w:t>(25%)</w:t>
      </w:r>
      <w:r w:rsidRPr="002468A2">
        <w:rPr>
          <w:rFonts w:ascii="Arial" w:hAnsi="Arial" w:cs="Arial"/>
          <w:sz w:val="22"/>
          <w:szCs w:val="22"/>
        </w:rPr>
        <w:t xml:space="preserve"> nonostante</w:t>
      </w:r>
      <w:r w:rsidR="0087244E" w:rsidRPr="002468A2">
        <w:rPr>
          <w:rFonts w:ascii="Arial" w:hAnsi="Arial" w:cs="Arial"/>
          <w:sz w:val="22"/>
          <w:szCs w:val="22"/>
        </w:rPr>
        <w:t xml:space="preserve"> i costi e l’impegno per produrre documenti di storia della </w:t>
      </w:r>
      <w:r w:rsidRPr="002468A2">
        <w:rPr>
          <w:rFonts w:ascii="Arial" w:hAnsi="Arial" w:cs="Arial"/>
          <w:sz w:val="22"/>
          <w:szCs w:val="22"/>
        </w:rPr>
        <w:t>p</w:t>
      </w:r>
      <w:r w:rsidR="0087244E" w:rsidRPr="002468A2">
        <w:rPr>
          <w:rFonts w:ascii="Arial" w:hAnsi="Arial" w:cs="Arial"/>
          <w:sz w:val="22"/>
          <w:szCs w:val="22"/>
        </w:rPr>
        <w:t xml:space="preserve">rofessione e dei </w:t>
      </w:r>
      <w:r w:rsidRPr="002468A2">
        <w:rPr>
          <w:rFonts w:ascii="Arial" w:hAnsi="Arial" w:cs="Arial"/>
          <w:sz w:val="22"/>
          <w:szCs w:val="22"/>
        </w:rPr>
        <w:t>p</w:t>
      </w:r>
      <w:r w:rsidR="0087244E" w:rsidRPr="002468A2">
        <w:rPr>
          <w:rFonts w:ascii="Arial" w:hAnsi="Arial" w:cs="Arial"/>
          <w:sz w:val="22"/>
          <w:szCs w:val="22"/>
        </w:rPr>
        <w:t>rofessionisti</w:t>
      </w:r>
      <w:r w:rsidR="00114D38">
        <w:rPr>
          <w:rFonts w:ascii="Arial" w:hAnsi="Arial" w:cs="Arial"/>
          <w:sz w:val="22"/>
          <w:szCs w:val="22"/>
        </w:rPr>
        <w:t>,</w:t>
      </w:r>
      <w:r w:rsidR="0087244E" w:rsidRPr="002468A2">
        <w:rPr>
          <w:rFonts w:ascii="Arial" w:hAnsi="Arial" w:cs="Arial"/>
          <w:sz w:val="22"/>
          <w:szCs w:val="22"/>
        </w:rPr>
        <w:t xml:space="preserve"> prevalentemente legati a ricorrenze specifiche o</w:t>
      </w:r>
      <w:r w:rsidR="00114D38">
        <w:rPr>
          <w:rFonts w:ascii="Arial" w:hAnsi="Arial" w:cs="Arial"/>
          <w:sz w:val="22"/>
          <w:szCs w:val="22"/>
        </w:rPr>
        <w:t xml:space="preserve"> ad</w:t>
      </w:r>
      <w:r w:rsidR="0087244E" w:rsidRPr="002468A2">
        <w:rPr>
          <w:rFonts w:ascii="Arial" w:hAnsi="Arial" w:cs="Arial"/>
          <w:sz w:val="22"/>
          <w:szCs w:val="22"/>
        </w:rPr>
        <w:t xml:space="preserve"> “anniversari” storici. </w:t>
      </w:r>
    </w:p>
    <w:p w14:paraId="2A8FA161" w14:textId="77777777" w:rsidR="0087244E" w:rsidRPr="002468A2" w:rsidRDefault="0087244E" w:rsidP="0087244E">
      <w:pPr>
        <w:jc w:val="both"/>
        <w:rPr>
          <w:rFonts w:ascii="Arial" w:hAnsi="Arial" w:cs="Arial"/>
          <w:sz w:val="22"/>
          <w:szCs w:val="22"/>
        </w:rPr>
      </w:pPr>
    </w:p>
    <w:p w14:paraId="54B723D2" w14:textId="3C0A9938" w:rsidR="003F64B9" w:rsidRPr="002468A2" w:rsidRDefault="003F64B9" w:rsidP="003F64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futuro, l’</w:t>
      </w:r>
      <w:r w:rsidRPr="002468A2">
        <w:rPr>
          <w:rFonts w:ascii="Arial" w:hAnsi="Arial" w:cs="Arial"/>
          <w:sz w:val="22"/>
          <w:szCs w:val="22"/>
        </w:rPr>
        <w:t>attività</w:t>
      </w:r>
      <w:r>
        <w:rPr>
          <w:rFonts w:ascii="Arial" w:hAnsi="Arial" w:cs="Arial"/>
          <w:sz w:val="22"/>
          <w:szCs w:val="22"/>
        </w:rPr>
        <w:t xml:space="preserve"> dell’Osservatorio</w:t>
      </w:r>
      <w:r w:rsidRPr="002468A2">
        <w:rPr>
          <w:rFonts w:ascii="Arial" w:hAnsi="Arial" w:cs="Arial"/>
          <w:sz w:val="22"/>
          <w:szCs w:val="22"/>
        </w:rPr>
        <w:t xml:space="preserve"> potrebbe essere indirizzata anche allo studio delle figure professionali locali che hanno caratterizzato l’evoluzione della professione a livello territoriale o nazional</w:t>
      </w:r>
      <w:r>
        <w:rPr>
          <w:rFonts w:ascii="Arial" w:hAnsi="Arial" w:cs="Arial"/>
          <w:sz w:val="22"/>
          <w:szCs w:val="22"/>
        </w:rPr>
        <w:t xml:space="preserve">e. </w:t>
      </w:r>
      <w:r w:rsidRPr="002468A2">
        <w:rPr>
          <w:rFonts w:ascii="Arial" w:hAnsi="Arial" w:cs="Arial"/>
          <w:sz w:val="22"/>
          <w:szCs w:val="22"/>
        </w:rPr>
        <w:t xml:space="preserve">Tale attività di riscoperta del passato potrebbe essere eventualmente coordinata anche </w:t>
      </w:r>
      <w:r>
        <w:rPr>
          <w:rFonts w:ascii="Arial" w:hAnsi="Arial" w:cs="Arial"/>
          <w:sz w:val="22"/>
          <w:szCs w:val="22"/>
        </w:rPr>
        <w:t xml:space="preserve">dal Consiglio Nazionale </w:t>
      </w:r>
      <w:r w:rsidRPr="002468A2">
        <w:rPr>
          <w:rFonts w:ascii="Arial" w:hAnsi="Arial" w:cs="Arial"/>
          <w:sz w:val="22"/>
          <w:szCs w:val="22"/>
        </w:rPr>
        <w:t xml:space="preserve">con l’obiettivo di esaminare, oltre alle figure di colleghi, anche eventi o circostanze che </w:t>
      </w:r>
      <w:r>
        <w:rPr>
          <w:rFonts w:ascii="Arial" w:hAnsi="Arial" w:cs="Arial"/>
          <w:sz w:val="22"/>
          <w:szCs w:val="22"/>
        </w:rPr>
        <w:t xml:space="preserve">hanno definito </w:t>
      </w:r>
      <w:r w:rsidRPr="002468A2">
        <w:rPr>
          <w:rFonts w:ascii="Arial" w:hAnsi="Arial" w:cs="Arial"/>
          <w:sz w:val="22"/>
          <w:szCs w:val="22"/>
        </w:rPr>
        <w:t>l’identità professionale e umana degli appartenenti all’albo.</w:t>
      </w:r>
      <w:r>
        <w:rPr>
          <w:rFonts w:ascii="Arial" w:hAnsi="Arial" w:cs="Arial"/>
          <w:sz w:val="22"/>
          <w:szCs w:val="22"/>
        </w:rPr>
        <w:t xml:space="preserve"> Senza </w:t>
      </w:r>
      <w:r>
        <w:rPr>
          <w:rFonts w:ascii="Arial" w:hAnsi="Arial" w:cs="Arial"/>
          <w:sz w:val="22"/>
          <w:szCs w:val="22"/>
        </w:rPr>
        <w:lastRenderedPageBreak/>
        <w:t xml:space="preserve">tralasciare la creazione di un </w:t>
      </w:r>
      <w:r w:rsidRPr="002468A2">
        <w:rPr>
          <w:rFonts w:ascii="Arial" w:hAnsi="Arial" w:cs="Arial"/>
          <w:sz w:val="22"/>
          <w:szCs w:val="22"/>
        </w:rPr>
        <w:t xml:space="preserve">archivio comune </w:t>
      </w:r>
      <w:r>
        <w:rPr>
          <w:rFonts w:ascii="Arial" w:hAnsi="Arial" w:cs="Arial"/>
          <w:sz w:val="22"/>
          <w:szCs w:val="22"/>
        </w:rPr>
        <w:t>e</w:t>
      </w:r>
      <w:r w:rsidRPr="002468A2">
        <w:rPr>
          <w:rFonts w:ascii="Arial" w:hAnsi="Arial" w:cs="Arial"/>
          <w:sz w:val="22"/>
          <w:szCs w:val="22"/>
        </w:rPr>
        <w:t xml:space="preserve"> la raccolta e sistematizzazione di dati che possono comporre un quadro complessivo dell’evoluzione della </w:t>
      </w:r>
      <w:r>
        <w:rPr>
          <w:rFonts w:ascii="Arial" w:hAnsi="Arial" w:cs="Arial"/>
          <w:sz w:val="22"/>
          <w:szCs w:val="22"/>
        </w:rPr>
        <w:t>c</w:t>
      </w:r>
      <w:r w:rsidRPr="002468A2">
        <w:rPr>
          <w:rFonts w:ascii="Arial" w:hAnsi="Arial" w:cs="Arial"/>
          <w:sz w:val="22"/>
          <w:szCs w:val="22"/>
        </w:rPr>
        <w:t>ategoria nel corso del tempo</w:t>
      </w:r>
      <w:r>
        <w:rPr>
          <w:rFonts w:ascii="Arial" w:hAnsi="Arial" w:cs="Arial"/>
          <w:sz w:val="22"/>
          <w:szCs w:val="22"/>
        </w:rPr>
        <w:t>.</w:t>
      </w:r>
    </w:p>
    <w:p w14:paraId="62F3746D" w14:textId="77777777" w:rsidR="003F64B9" w:rsidRDefault="003F64B9" w:rsidP="002468A2">
      <w:pPr>
        <w:jc w:val="both"/>
        <w:rPr>
          <w:rFonts w:ascii="Arial" w:hAnsi="Arial" w:cs="Arial"/>
          <w:sz w:val="22"/>
          <w:szCs w:val="22"/>
        </w:rPr>
      </w:pPr>
    </w:p>
    <w:p w14:paraId="4F3B9C91" w14:textId="10E60250" w:rsidR="002468A2" w:rsidRPr="002468A2" w:rsidRDefault="004F39D3" w:rsidP="002468A2">
      <w:pPr>
        <w:jc w:val="both"/>
        <w:rPr>
          <w:rFonts w:ascii="Arial" w:hAnsi="Arial" w:cs="Arial"/>
          <w:sz w:val="22"/>
          <w:szCs w:val="22"/>
        </w:rPr>
      </w:pPr>
      <w:r w:rsidRPr="002468A2">
        <w:rPr>
          <w:rFonts w:ascii="Arial" w:hAnsi="Arial" w:cs="Arial"/>
          <w:sz w:val="22"/>
          <w:szCs w:val="22"/>
        </w:rPr>
        <w:t>“</w:t>
      </w:r>
      <w:r w:rsidR="002468A2" w:rsidRPr="002468A2">
        <w:rPr>
          <w:rFonts w:ascii="Arial" w:hAnsi="Arial" w:cs="Arial"/>
          <w:sz w:val="22"/>
          <w:szCs w:val="22"/>
        </w:rPr>
        <w:t>L’attività messa in campo dall</w:t>
      </w:r>
      <w:r w:rsidRPr="002468A2">
        <w:rPr>
          <w:rFonts w:ascii="Arial" w:hAnsi="Arial" w:cs="Arial"/>
          <w:sz w:val="22"/>
          <w:szCs w:val="22"/>
        </w:rPr>
        <w:t>’Osservatorio denota un</w:t>
      </w:r>
      <w:r w:rsidR="00095182">
        <w:rPr>
          <w:rFonts w:ascii="Arial" w:hAnsi="Arial" w:cs="Arial"/>
          <w:sz w:val="22"/>
          <w:szCs w:val="22"/>
        </w:rPr>
        <w:t>a grande attenzione</w:t>
      </w:r>
      <w:r w:rsidRPr="002468A2">
        <w:rPr>
          <w:rFonts w:ascii="Arial" w:hAnsi="Arial" w:cs="Arial"/>
          <w:sz w:val="22"/>
          <w:szCs w:val="22"/>
        </w:rPr>
        <w:t xml:space="preserve"> per la storia della nostra professione – commenta il presidente nazionale dei commercialisti </w:t>
      </w:r>
      <w:r w:rsidRPr="002468A2">
        <w:rPr>
          <w:rFonts w:ascii="Arial" w:hAnsi="Arial" w:cs="Arial"/>
          <w:b/>
          <w:bCs/>
          <w:sz w:val="22"/>
          <w:szCs w:val="22"/>
        </w:rPr>
        <w:t>Elbano de Nuccio</w:t>
      </w:r>
      <w:r w:rsidRPr="002468A2">
        <w:rPr>
          <w:rFonts w:ascii="Arial" w:hAnsi="Arial" w:cs="Arial"/>
          <w:sz w:val="22"/>
          <w:szCs w:val="22"/>
        </w:rPr>
        <w:t xml:space="preserve"> –</w:t>
      </w:r>
      <w:r w:rsidR="002468A2" w:rsidRPr="002468A2">
        <w:rPr>
          <w:rFonts w:ascii="Arial" w:hAnsi="Arial" w:cs="Arial"/>
          <w:sz w:val="22"/>
          <w:szCs w:val="22"/>
        </w:rPr>
        <w:t xml:space="preserve">. Le risposte al questionario giunte da </w:t>
      </w:r>
      <w:r w:rsidR="00095182">
        <w:rPr>
          <w:rFonts w:ascii="Arial" w:hAnsi="Arial" w:cs="Arial"/>
          <w:sz w:val="22"/>
          <w:szCs w:val="22"/>
        </w:rPr>
        <w:t xml:space="preserve">108 </w:t>
      </w:r>
      <w:r w:rsidR="00114D38">
        <w:rPr>
          <w:rFonts w:ascii="Arial" w:hAnsi="Arial" w:cs="Arial"/>
          <w:sz w:val="22"/>
          <w:szCs w:val="22"/>
        </w:rPr>
        <w:t>O</w:t>
      </w:r>
      <w:r w:rsidR="002468A2" w:rsidRPr="002468A2">
        <w:rPr>
          <w:rFonts w:ascii="Arial" w:hAnsi="Arial" w:cs="Arial"/>
          <w:sz w:val="22"/>
          <w:szCs w:val="22"/>
        </w:rPr>
        <w:t xml:space="preserve">rdini </w:t>
      </w:r>
      <w:r w:rsidR="00114D38">
        <w:rPr>
          <w:rFonts w:ascii="Arial" w:hAnsi="Arial" w:cs="Arial"/>
          <w:sz w:val="22"/>
          <w:szCs w:val="22"/>
        </w:rPr>
        <w:t>territoriali</w:t>
      </w:r>
      <w:r w:rsidR="002468A2" w:rsidRPr="002468A2">
        <w:rPr>
          <w:rFonts w:ascii="Arial" w:hAnsi="Arial" w:cs="Arial"/>
          <w:sz w:val="22"/>
          <w:szCs w:val="22"/>
        </w:rPr>
        <w:t xml:space="preserve"> rappresentano un numero assolutamente significativo, che conferma l’interesse che </w:t>
      </w:r>
      <w:r w:rsidR="00095182">
        <w:rPr>
          <w:rFonts w:ascii="Arial" w:hAnsi="Arial" w:cs="Arial"/>
          <w:sz w:val="22"/>
          <w:szCs w:val="22"/>
        </w:rPr>
        <w:t>il tema riveste</w:t>
      </w:r>
      <w:r w:rsidR="002468A2" w:rsidRPr="002468A2">
        <w:rPr>
          <w:rFonts w:ascii="Arial" w:hAnsi="Arial" w:cs="Arial"/>
          <w:sz w:val="22"/>
          <w:szCs w:val="22"/>
        </w:rPr>
        <w:t xml:space="preserve"> a livello locale</w:t>
      </w:r>
      <w:r w:rsidR="00095182">
        <w:rPr>
          <w:rFonts w:ascii="Arial" w:hAnsi="Arial" w:cs="Arial"/>
          <w:sz w:val="22"/>
          <w:szCs w:val="22"/>
        </w:rPr>
        <w:t>, ampiamente s</w:t>
      </w:r>
      <w:r w:rsidR="002468A2" w:rsidRPr="002468A2">
        <w:rPr>
          <w:rFonts w:ascii="Arial" w:hAnsi="Arial" w:cs="Arial"/>
          <w:sz w:val="22"/>
          <w:szCs w:val="22"/>
        </w:rPr>
        <w:t>viluppato attraverso l’organizzazione di eventi e l</w:t>
      </w:r>
      <w:r w:rsidR="00095182">
        <w:rPr>
          <w:rFonts w:ascii="Arial" w:hAnsi="Arial" w:cs="Arial"/>
          <w:sz w:val="22"/>
          <w:szCs w:val="22"/>
        </w:rPr>
        <w:t xml:space="preserve">e </w:t>
      </w:r>
      <w:r w:rsidR="002468A2" w:rsidRPr="002468A2">
        <w:rPr>
          <w:rFonts w:ascii="Arial" w:hAnsi="Arial" w:cs="Arial"/>
          <w:sz w:val="22"/>
          <w:szCs w:val="22"/>
        </w:rPr>
        <w:t xml:space="preserve">attività di pubblicazione. Le testimonianze del passato possono e devono rafforzare lo spirito identitario di una professione che da sempre ha contributo in maniera </w:t>
      </w:r>
      <w:r w:rsidR="00095182">
        <w:rPr>
          <w:rFonts w:ascii="Arial" w:hAnsi="Arial" w:cs="Arial"/>
          <w:sz w:val="22"/>
          <w:szCs w:val="22"/>
        </w:rPr>
        <w:t>decisiva allo sviluppo</w:t>
      </w:r>
      <w:r w:rsidR="002468A2" w:rsidRPr="002468A2">
        <w:rPr>
          <w:rFonts w:ascii="Arial" w:hAnsi="Arial" w:cs="Arial"/>
          <w:sz w:val="22"/>
          <w:szCs w:val="22"/>
        </w:rPr>
        <w:t xml:space="preserve"> del Paese</w:t>
      </w:r>
      <w:r w:rsidR="00095182">
        <w:rPr>
          <w:rFonts w:ascii="Arial" w:hAnsi="Arial" w:cs="Arial"/>
          <w:sz w:val="22"/>
          <w:szCs w:val="22"/>
        </w:rPr>
        <w:t>, al fianco dei cittadini, delle istituzioni e delle imprese</w:t>
      </w:r>
      <w:r w:rsidR="002468A2" w:rsidRPr="002468A2">
        <w:rPr>
          <w:rFonts w:ascii="Arial" w:hAnsi="Arial" w:cs="Arial"/>
          <w:sz w:val="22"/>
          <w:szCs w:val="22"/>
        </w:rPr>
        <w:t>”.</w:t>
      </w:r>
    </w:p>
    <w:p w14:paraId="27602B04" w14:textId="77777777" w:rsidR="002468A2" w:rsidRPr="002468A2" w:rsidRDefault="002468A2" w:rsidP="004F39D3">
      <w:pPr>
        <w:jc w:val="both"/>
        <w:rPr>
          <w:rFonts w:ascii="Arial" w:hAnsi="Arial" w:cs="Arial"/>
          <w:sz w:val="22"/>
          <w:szCs w:val="22"/>
        </w:rPr>
      </w:pPr>
    </w:p>
    <w:sectPr w:rsidR="002468A2" w:rsidRPr="002468A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F843" w14:textId="77777777" w:rsidR="00A600A0" w:rsidRDefault="00A600A0" w:rsidP="00E57E76">
      <w:r>
        <w:separator/>
      </w:r>
    </w:p>
  </w:endnote>
  <w:endnote w:type="continuationSeparator" w:id="0">
    <w:p w14:paraId="093D7F6E" w14:textId="77777777" w:rsidR="00A600A0" w:rsidRDefault="00A600A0" w:rsidP="00E5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17E6" w14:textId="77777777" w:rsidR="00A600A0" w:rsidRDefault="00A600A0" w:rsidP="00E57E76">
      <w:r>
        <w:separator/>
      </w:r>
    </w:p>
  </w:footnote>
  <w:footnote w:type="continuationSeparator" w:id="0">
    <w:p w14:paraId="4CE91F9D" w14:textId="77777777" w:rsidR="00A600A0" w:rsidRDefault="00A600A0" w:rsidP="00E5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6EDF" w14:textId="5B3C50DB" w:rsidR="00E57E76" w:rsidRDefault="00E57E76" w:rsidP="00E57E76">
    <w:pPr>
      <w:pStyle w:val="Intestazione"/>
      <w:jc w:val="center"/>
    </w:pPr>
    <w:r w:rsidRPr="00F6138D">
      <w:rPr>
        <w:noProof/>
      </w:rPr>
      <w:drawing>
        <wp:inline distT="0" distB="0" distL="0" distR="0" wp14:anchorId="33F6BB06" wp14:editId="1B71AA60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A9"/>
    <w:rsid w:val="00016F1E"/>
    <w:rsid w:val="00080A1C"/>
    <w:rsid w:val="0009032C"/>
    <w:rsid w:val="000914E5"/>
    <w:rsid w:val="00095182"/>
    <w:rsid w:val="000A1EBC"/>
    <w:rsid w:val="000A4281"/>
    <w:rsid w:val="000C1C70"/>
    <w:rsid w:val="000C2215"/>
    <w:rsid w:val="00114D38"/>
    <w:rsid w:val="00176A55"/>
    <w:rsid w:val="00181D23"/>
    <w:rsid w:val="001C17C0"/>
    <w:rsid w:val="001D2BA2"/>
    <w:rsid w:val="001F6282"/>
    <w:rsid w:val="00204CDF"/>
    <w:rsid w:val="00206A49"/>
    <w:rsid w:val="00214077"/>
    <w:rsid w:val="002350C8"/>
    <w:rsid w:val="002468A2"/>
    <w:rsid w:val="00285BF7"/>
    <w:rsid w:val="002948ED"/>
    <w:rsid w:val="00296F70"/>
    <w:rsid w:val="002A3DB7"/>
    <w:rsid w:val="002D279B"/>
    <w:rsid w:val="00333D91"/>
    <w:rsid w:val="00336C2D"/>
    <w:rsid w:val="003543BC"/>
    <w:rsid w:val="003861F7"/>
    <w:rsid w:val="003A11BA"/>
    <w:rsid w:val="003A4A5D"/>
    <w:rsid w:val="003A7845"/>
    <w:rsid w:val="003A7DDE"/>
    <w:rsid w:val="003F070C"/>
    <w:rsid w:val="003F64B9"/>
    <w:rsid w:val="0044215B"/>
    <w:rsid w:val="004457E8"/>
    <w:rsid w:val="004514D9"/>
    <w:rsid w:val="00464BDB"/>
    <w:rsid w:val="004843ED"/>
    <w:rsid w:val="00490244"/>
    <w:rsid w:val="00497D30"/>
    <w:rsid w:val="004F296B"/>
    <w:rsid w:val="004F39D3"/>
    <w:rsid w:val="0050428F"/>
    <w:rsid w:val="005142C9"/>
    <w:rsid w:val="00521B5C"/>
    <w:rsid w:val="00542CFE"/>
    <w:rsid w:val="0055064E"/>
    <w:rsid w:val="005709A8"/>
    <w:rsid w:val="00594C5A"/>
    <w:rsid w:val="005C3BD4"/>
    <w:rsid w:val="005C6DC0"/>
    <w:rsid w:val="005E0C94"/>
    <w:rsid w:val="005E0DE9"/>
    <w:rsid w:val="005F4DF3"/>
    <w:rsid w:val="00637166"/>
    <w:rsid w:val="00650C53"/>
    <w:rsid w:val="006603D8"/>
    <w:rsid w:val="006A53A4"/>
    <w:rsid w:val="006B004B"/>
    <w:rsid w:val="006B6125"/>
    <w:rsid w:val="006B63E7"/>
    <w:rsid w:val="006E1AD5"/>
    <w:rsid w:val="006E423A"/>
    <w:rsid w:val="007119C0"/>
    <w:rsid w:val="00734937"/>
    <w:rsid w:val="007431C1"/>
    <w:rsid w:val="007538A2"/>
    <w:rsid w:val="0077621F"/>
    <w:rsid w:val="00787E73"/>
    <w:rsid w:val="007926C4"/>
    <w:rsid w:val="007952FA"/>
    <w:rsid w:val="008002A9"/>
    <w:rsid w:val="0086461C"/>
    <w:rsid w:val="0087244E"/>
    <w:rsid w:val="00873F1F"/>
    <w:rsid w:val="008C1BE3"/>
    <w:rsid w:val="009053F5"/>
    <w:rsid w:val="00920A11"/>
    <w:rsid w:val="00921DD0"/>
    <w:rsid w:val="00943BE2"/>
    <w:rsid w:val="00950B3B"/>
    <w:rsid w:val="00953FF4"/>
    <w:rsid w:val="00976A30"/>
    <w:rsid w:val="00994AF4"/>
    <w:rsid w:val="009A049E"/>
    <w:rsid w:val="009C4CCA"/>
    <w:rsid w:val="009D1E10"/>
    <w:rsid w:val="00A0355B"/>
    <w:rsid w:val="00A06705"/>
    <w:rsid w:val="00A21867"/>
    <w:rsid w:val="00A34290"/>
    <w:rsid w:val="00A426B0"/>
    <w:rsid w:val="00A600A0"/>
    <w:rsid w:val="00A761A4"/>
    <w:rsid w:val="00AA7290"/>
    <w:rsid w:val="00AB6F0F"/>
    <w:rsid w:val="00AE6349"/>
    <w:rsid w:val="00B3602A"/>
    <w:rsid w:val="00BB10F5"/>
    <w:rsid w:val="00C15AA9"/>
    <w:rsid w:val="00C22AE6"/>
    <w:rsid w:val="00C31B66"/>
    <w:rsid w:val="00C909CC"/>
    <w:rsid w:val="00C9231A"/>
    <w:rsid w:val="00CA794E"/>
    <w:rsid w:val="00CB3C8A"/>
    <w:rsid w:val="00D21CF3"/>
    <w:rsid w:val="00D23044"/>
    <w:rsid w:val="00D4645C"/>
    <w:rsid w:val="00D83F6E"/>
    <w:rsid w:val="00D916FD"/>
    <w:rsid w:val="00D93E8C"/>
    <w:rsid w:val="00DB6409"/>
    <w:rsid w:val="00DE7CA9"/>
    <w:rsid w:val="00E024D0"/>
    <w:rsid w:val="00E30E7A"/>
    <w:rsid w:val="00E57E76"/>
    <w:rsid w:val="00E72AE3"/>
    <w:rsid w:val="00E81C41"/>
    <w:rsid w:val="00EA0125"/>
    <w:rsid w:val="00EA1A11"/>
    <w:rsid w:val="00EE24F3"/>
    <w:rsid w:val="00F02290"/>
    <w:rsid w:val="00F22822"/>
    <w:rsid w:val="00F30F3D"/>
    <w:rsid w:val="00F31DE2"/>
    <w:rsid w:val="00F5057B"/>
    <w:rsid w:val="00F52DB5"/>
    <w:rsid w:val="00F64DFA"/>
    <w:rsid w:val="00F835B2"/>
    <w:rsid w:val="00F93505"/>
    <w:rsid w:val="00F9433C"/>
    <w:rsid w:val="00FD5BF7"/>
    <w:rsid w:val="00FE42E9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97FB"/>
  <w15:chartTrackingRefBased/>
  <w15:docId w15:val="{837C2FF3-9097-4FC4-8CD8-AC487488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49E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5A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A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A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A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A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A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A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A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A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A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A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1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A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AA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A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AA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15A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A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AA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15A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15AA9"/>
    <w:rPr>
      <w:b/>
      <w:bCs/>
    </w:rPr>
  </w:style>
  <w:style w:type="character" w:styleId="Enfasicorsivo">
    <w:name w:val="Emphasis"/>
    <w:basedOn w:val="Carpredefinitoparagrafo"/>
    <w:uiPriority w:val="20"/>
    <w:qFormat/>
    <w:rsid w:val="00C15AA9"/>
    <w:rPr>
      <w:i/>
      <w:iCs/>
    </w:rPr>
  </w:style>
  <w:style w:type="paragraph" w:customStyle="1" w:styleId="elementtoproof">
    <w:name w:val="elementtoproof"/>
    <w:basedOn w:val="Normale"/>
    <w:rsid w:val="009A049E"/>
  </w:style>
  <w:style w:type="paragraph" w:styleId="Intestazione">
    <w:name w:val="header"/>
    <w:basedOn w:val="Normale"/>
    <w:link w:val="Intestazione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E76"/>
    <w:rPr>
      <w:rFonts w:ascii="Aptos" w:hAnsi="Aptos" w:cs="Aptos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E76"/>
    <w:rPr>
      <w:rFonts w:ascii="Aptos" w:hAnsi="Aptos" w:cs="Aptos"/>
      <w:kern w:val="0"/>
      <w:lang w:eastAsia="it-IT"/>
      <w14:ligatures w14:val="none"/>
    </w:rPr>
  </w:style>
  <w:style w:type="paragraph" w:styleId="Testonotaapidipagina">
    <w:name w:val="footnote text"/>
    <w:aliases w:val="Testo nota a piè di pagina Giap,rr_Testo nota a piè di pagina,Carattere,Carattere Carattere, Carattere,Nota_2,Testo nota a piè di pagina Carattere Carattere,Testo nota a piè di pagina Carattere1 Carattere Carattere,note,o,f,fn"/>
    <w:basedOn w:val="Normale"/>
    <w:link w:val="TestonotaapidipaginaCarattere"/>
    <w:uiPriority w:val="99"/>
    <w:unhideWhenUsed/>
    <w:qFormat/>
    <w:rsid w:val="00F22822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Testo nota a piè di pagina Giap Carattere,rr_Testo nota a piè di pagina Carattere,Carattere Carattere1,Carattere Carattere Carattere, Carattere Carattere,Nota_2 Carattere,note Carattere,o Carattere,f Carattere"/>
    <w:basedOn w:val="Carpredefinitoparagrafo"/>
    <w:link w:val="Testonotaapidipagina"/>
    <w:uiPriority w:val="99"/>
    <w:rsid w:val="00F22822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Testo a piè di pagina,(Footnote Reference),SUPERS,EN Footnote Reference,Footnote symbol,Footnote reference number,note TESI,Footnote,Footnote number,fr,Footnotemark,FR,Footnotemark1,Footnotemar"/>
    <w:uiPriority w:val="99"/>
    <w:unhideWhenUsed/>
    <w:qFormat/>
    <w:rsid w:val="00F2282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F4DF3"/>
    <w:rPr>
      <w:color w:val="467886" w:themeColor="hyperlink"/>
      <w:u w:val="single"/>
    </w:rPr>
  </w:style>
  <w:style w:type="paragraph" w:customStyle="1" w:styleId="Copertina-Autori">
    <w:name w:val="Copertina - Autori"/>
    <w:basedOn w:val="Normale"/>
    <w:qFormat/>
    <w:rsid w:val="0077621F"/>
    <w:pPr>
      <w:spacing w:after="120" w:line="312" w:lineRule="auto"/>
      <w:jc w:val="both"/>
    </w:pPr>
    <w:rPr>
      <w:rFonts w:asciiTheme="minorHAnsi" w:eastAsia="Calibri" w:hAnsiTheme="minorHAnsi" w:cs="Times New Roman (Corpo CS)"/>
      <w:b/>
      <w:bCs/>
      <w:color w:val="FFFFFF" w:themeColor="background1"/>
      <w:sz w:val="26"/>
      <w:szCs w:val="28"/>
      <w:lang w:eastAsia="en-US"/>
    </w:rPr>
  </w:style>
  <w:style w:type="paragraph" w:styleId="Revisione">
    <w:name w:val="Revision"/>
    <w:hidden/>
    <w:uiPriority w:val="99"/>
    <w:semiHidden/>
    <w:rsid w:val="008002A9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customStyle="1" w:styleId="TipoDocumento">
    <w:name w:val="Tipo Documento"/>
    <w:basedOn w:val="Normale"/>
    <w:qFormat/>
    <w:rsid w:val="00920A11"/>
    <w:pPr>
      <w:spacing w:after="200"/>
      <w:jc w:val="both"/>
    </w:pPr>
    <w:rPr>
      <w:rFonts w:asciiTheme="minorHAnsi" w:eastAsiaTheme="minorEastAsia" w:hAnsiTheme="minorHAnsi" w:cs="Times New Roman (Corpo CS)"/>
      <w:b/>
      <w:bCs/>
      <w:caps/>
      <w:color w:val="C00000"/>
      <w:spacing w:val="20"/>
      <w:sz w:val="20"/>
      <w:szCs w:val="21"/>
      <w:lang w:eastAsia="en-US"/>
    </w:rPr>
  </w:style>
  <w:style w:type="character" w:customStyle="1" w:styleId="normaltextrun">
    <w:name w:val="normaltextrun"/>
    <w:basedOn w:val="Carpredefinitoparagrafo"/>
    <w:rsid w:val="001C17C0"/>
  </w:style>
  <w:style w:type="character" w:customStyle="1" w:styleId="eop">
    <w:name w:val="eop"/>
    <w:basedOn w:val="Carpredefinitoparagrafo"/>
    <w:rsid w:val="001C17C0"/>
  </w:style>
  <w:style w:type="character" w:styleId="Menzionenonrisolta">
    <w:name w:val="Unresolved Mention"/>
    <w:basedOn w:val="Carpredefinitoparagrafo"/>
    <w:uiPriority w:val="99"/>
    <w:semiHidden/>
    <w:unhideWhenUsed/>
    <w:rsid w:val="00296F7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76A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mmercialisti.it/organismo/osservatorio-sulla-storia-della-professione-contabil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24</cp:revision>
  <dcterms:created xsi:type="dcterms:W3CDTF">2026-04-01T10:54:00Z</dcterms:created>
  <dcterms:modified xsi:type="dcterms:W3CDTF">2026-04-03T09:39:00Z</dcterms:modified>
</cp:coreProperties>
</file>