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1A84" w14:textId="77777777" w:rsidR="00523E63" w:rsidRPr="006C2B00" w:rsidRDefault="00523E63" w:rsidP="00523E63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55B538A8" w14:textId="77777777" w:rsidR="00523E63" w:rsidRDefault="00523E63" w:rsidP="00523E63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244B64CB" w14:textId="77777777" w:rsidR="00523E63" w:rsidRPr="006C2B00" w:rsidRDefault="00523E63" w:rsidP="00523E63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6C2B00">
        <w:rPr>
          <w:rFonts w:ascii="Arial" w:hAnsi="Arial" w:cs="Arial"/>
          <w:b/>
          <w:bCs/>
          <w:sz w:val="23"/>
          <w:szCs w:val="23"/>
          <w:u w:val="single"/>
        </w:rPr>
        <w:t>COMUNICATO STAMPA</w:t>
      </w:r>
    </w:p>
    <w:p w14:paraId="7B667877" w14:textId="77777777" w:rsidR="00523E63" w:rsidRPr="00016D95" w:rsidRDefault="00523E63" w:rsidP="00523E63">
      <w:pPr>
        <w:pStyle w:val="Corpodel"/>
        <w:spacing w:before="120" w:line="240" w:lineRule="auto"/>
        <w:jc w:val="center"/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</w:pPr>
    </w:p>
    <w:p w14:paraId="25285A54" w14:textId="77777777" w:rsidR="00523E63" w:rsidRPr="00016D95" w:rsidRDefault="00523E63" w:rsidP="00523E63">
      <w:pPr>
        <w:pStyle w:val="Corpodel"/>
        <w:spacing w:before="120" w:line="240" w:lineRule="auto"/>
        <w:jc w:val="center"/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</w:pPr>
      <w:r w:rsidRPr="00016D95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 xml:space="preserve">“PROFESSIONSTI INSIEME”, ENTRANO ANCHE INGEGNERI E INFERMIERI </w:t>
      </w:r>
    </w:p>
    <w:p w14:paraId="181E0DFA" w14:textId="77777777" w:rsidR="00523E63" w:rsidRDefault="00523E63" w:rsidP="00523E63">
      <w:pPr>
        <w:pStyle w:val="Corpodel"/>
        <w:spacing w:before="120" w:line="240" w:lineRule="auto"/>
        <w:jc w:val="center"/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</w:pPr>
      <w:r w:rsidRPr="00016D95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 xml:space="preserve">L’associazione arriva a rappresentare quasi 1milione e 600mila professionisti italiani, il 60% del totale </w:t>
      </w:r>
    </w:p>
    <w:p w14:paraId="540AF1E8" w14:textId="77777777" w:rsidR="00523E63" w:rsidRPr="00016D95" w:rsidRDefault="00523E63" w:rsidP="00523E63">
      <w:pPr>
        <w:pStyle w:val="Corpodel"/>
        <w:spacing w:before="120" w:line="240" w:lineRule="auto"/>
        <w:jc w:val="center"/>
        <w:rPr>
          <w:rFonts w:ascii="Arial" w:hAnsi="Arial" w:cs="Arial"/>
          <w:bCs w:val="0"/>
          <w:i/>
          <w:iCs/>
          <w:color w:val="262626" w:themeColor="text1" w:themeTint="D9"/>
          <w:sz w:val="24"/>
          <w:szCs w:val="24"/>
          <w:lang w:val="it-IT"/>
        </w:rPr>
      </w:pPr>
    </w:p>
    <w:p w14:paraId="42EF3310" w14:textId="77777777" w:rsidR="00523E63" w:rsidRPr="00016D95" w:rsidRDefault="00523E63" w:rsidP="00523E63">
      <w:pPr>
        <w:pStyle w:val="Corpodel"/>
        <w:spacing w:before="120" w:line="240" w:lineRule="auto"/>
        <w:jc w:val="both"/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</w:pPr>
      <w:r w:rsidRPr="00016D95">
        <w:rPr>
          <w:rFonts w:ascii="Arial" w:hAnsi="Arial" w:cs="Arial"/>
          <w:b w:val="0"/>
          <w:i/>
          <w:iCs/>
          <w:color w:val="262626" w:themeColor="text1" w:themeTint="D9"/>
          <w:sz w:val="24"/>
          <w:szCs w:val="24"/>
          <w:lang w:val="it-IT"/>
        </w:rPr>
        <w:t>Roma, 18 dicembre 2025</w:t>
      </w:r>
      <w:r w:rsidRPr="00016D95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 – Il </w:t>
      </w:r>
      <w:r w:rsidRPr="00016D95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 xml:space="preserve">Consiglio nazionale degli ingegneri (CNI) </w:t>
      </w:r>
      <w:r w:rsidRPr="00016D95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e la </w:t>
      </w:r>
      <w:r w:rsidRPr="00016D95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 xml:space="preserve">Federazione nazionale degli Ordini delle professioni infermieristiche (FNOPI) </w:t>
      </w:r>
      <w:r w:rsidRPr="00016D95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entrano ufficialmente in “Professionisti insieme”, l’Associazione presieduta dal numero uno del Consiglio nazionale dei commercialisti </w:t>
      </w:r>
      <w:r w:rsidRPr="00016D95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>Elbano de Nuccio</w:t>
      </w:r>
      <w:r w:rsidRPr="00016D95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. L’adesione formale delle due professioni, già annunciata nei giorni scorsi, arriva dopo che il direttivo dell’Associazione, riunitosi oggi a Roma, ha apportato le opportune modifiche al proprio statuto. </w:t>
      </w:r>
    </w:p>
    <w:p w14:paraId="6D86C839" w14:textId="77777777" w:rsidR="00523E63" w:rsidRPr="00016D95" w:rsidRDefault="00523E63" w:rsidP="00523E63">
      <w:pPr>
        <w:pStyle w:val="Corpodel"/>
        <w:spacing w:before="120" w:line="240" w:lineRule="auto"/>
        <w:jc w:val="both"/>
        <w:rPr>
          <w:rFonts w:ascii="Arial" w:hAnsi="Arial" w:cs="Arial"/>
          <w:b w:val="0"/>
          <w:sz w:val="24"/>
          <w:szCs w:val="24"/>
        </w:rPr>
      </w:pPr>
      <w:r w:rsidRPr="00016D95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A “Professionisti Insieme” aderivano già i Consigli nazionali dei Dottori Commercialisti e degli Esperti Contabili (CNDCEC), degli Avvocati (CNF), dei Notai (CNN) e della Federazione dei Medici chirurghi e Odontoiatri (FNOMCEO). Con i due nuovi ingressi l’Associazione rappresenta il </w:t>
      </w:r>
      <w:r w:rsidRPr="00016D95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>60% dei professionisti italiani</w:t>
      </w:r>
      <w:r w:rsidRPr="00016D95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 xml:space="preserve">, per un totale di circa </w:t>
      </w:r>
      <w:r w:rsidRPr="00016D95">
        <w:rPr>
          <w:rFonts w:ascii="Arial" w:hAnsi="Arial" w:cs="Arial"/>
          <w:bCs w:val="0"/>
          <w:color w:val="262626" w:themeColor="text1" w:themeTint="D9"/>
          <w:sz w:val="24"/>
          <w:szCs w:val="24"/>
          <w:lang w:val="it-IT"/>
        </w:rPr>
        <w:t>1.570.000 professionisti</w:t>
      </w:r>
      <w:r w:rsidRPr="00016D95">
        <w:rPr>
          <w:rFonts w:ascii="Arial" w:hAnsi="Arial" w:cs="Arial"/>
          <w:b w:val="0"/>
          <w:color w:val="262626" w:themeColor="text1" w:themeTint="D9"/>
          <w:sz w:val="24"/>
          <w:szCs w:val="24"/>
          <w:lang w:val="it-IT"/>
        </w:rPr>
        <w:t>.</w:t>
      </w:r>
    </w:p>
    <w:p w14:paraId="0C8DB92B" w14:textId="77777777" w:rsidR="00523E63" w:rsidRPr="00523E63" w:rsidRDefault="00523E63">
      <w:pPr>
        <w:rPr>
          <w:lang w:val="en-GB"/>
        </w:rPr>
      </w:pPr>
    </w:p>
    <w:sectPr w:rsidR="00523E63" w:rsidRPr="00523E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63"/>
    <w:rsid w:val="00523E63"/>
    <w:rsid w:val="008A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8BA8B"/>
  <w15:chartTrackingRefBased/>
  <w15:docId w15:val="{92D85250-0581-40C1-8539-B356F5B4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23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3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3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3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3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3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3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3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3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3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3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3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3E6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3E6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3E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3E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3E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3E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3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3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3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3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3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3E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3E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3E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3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3E6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3E63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523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rpodel">
    <w:name w:val="Corpo del"/>
    <w:basedOn w:val="Normale"/>
    <w:uiPriority w:val="99"/>
    <w:rsid w:val="00523E63"/>
    <w:pPr>
      <w:spacing w:after="120" w:line="260" w:lineRule="atLeast"/>
    </w:pPr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Parracino Mauro</cp:lastModifiedBy>
  <cp:revision>1</cp:revision>
  <dcterms:created xsi:type="dcterms:W3CDTF">2025-12-18T13:29:00Z</dcterms:created>
  <dcterms:modified xsi:type="dcterms:W3CDTF">2025-12-18T13:29:00Z</dcterms:modified>
</cp:coreProperties>
</file>