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B8F5" w14:textId="77777777" w:rsidR="00A44026" w:rsidRPr="007A2C71" w:rsidRDefault="00A44026" w:rsidP="004868D4">
      <w:pPr>
        <w:jc w:val="center"/>
        <w:rPr>
          <w:rFonts w:ascii="Arial" w:eastAsia="Calibri" w:hAnsi="Arial" w:cs="Arial"/>
          <w:b/>
          <w:bCs/>
        </w:rPr>
      </w:pPr>
    </w:p>
    <w:p w14:paraId="6FAF58A3" w14:textId="067B1630" w:rsidR="004868D4" w:rsidRPr="000407DB" w:rsidRDefault="00AF78DE" w:rsidP="002661C2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407DB">
        <w:rPr>
          <w:rFonts w:ascii="Arial" w:eastAsia="Calibri" w:hAnsi="Arial" w:cs="Arial"/>
          <w:b/>
          <w:bCs/>
        </w:rPr>
        <w:t>EXPO OSAKA, IL 27 SETTEMBRE SEMINARIO DEI COMMERCIALISTI NEL PADIGLIONE ITALIA</w:t>
      </w:r>
    </w:p>
    <w:p w14:paraId="4B1A2B26" w14:textId="77777777" w:rsidR="002661C2" w:rsidRPr="000407DB" w:rsidRDefault="002661C2" w:rsidP="002661C2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095BB815" w14:textId="43BE15DE" w:rsidR="004868D4" w:rsidRPr="000407DB" w:rsidRDefault="004868D4" w:rsidP="002661C2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407DB">
        <w:rPr>
          <w:rFonts w:ascii="Arial" w:eastAsia="Calibri" w:hAnsi="Arial" w:cs="Arial"/>
          <w:b/>
          <w:bCs/>
        </w:rPr>
        <w:t xml:space="preserve">Evento organizzato dal Consiglio nazionale della categoria, </w:t>
      </w:r>
      <w:r w:rsidRPr="000407DB">
        <w:rPr>
          <w:rFonts w:ascii="Arial" w:hAnsi="Arial" w:cs="Arial"/>
          <w:b/>
          <w:bCs/>
        </w:rPr>
        <w:t>Commissariato Generale per l’Italia a Expo 2025 Osaka e A.I.C.E.C.</w:t>
      </w:r>
    </w:p>
    <w:p w14:paraId="5222F012" w14:textId="77777777" w:rsidR="004868D4" w:rsidRPr="000407DB" w:rsidRDefault="004868D4" w:rsidP="002661C2">
      <w:pPr>
        <w:spacing w:after="0" w:line="240" w:lineRule="auto"/>
        <w:jc w:val="both"/>
        <w:rPr>
          <w:rFonts w:ascii="Arial" w:eastAsia="Calibri" w:hAnsi="Arial" w:cs="Arial"/>
        </w:rPr>
      </w:pPr>
    </w:p>
    <w:p w14:paraId="13E3F3CE" w14:textId="4BC734AE" w:rsidR="00757880" w:rsidRPr="000407DB" w:rsidRDefault="002661C2" w:rsidP="006330B8">
      <w:pPr>
        <w:spacing w:after="0" w:line="240" w:lineRule="auto"/>
        <w:jc w:val="both"/>
        <w:rPr>
          <w:rFonts w:ascii="Arial" w:eastAsia="Calibri" w:hAnsi="Arial" w:cs="Arial"/>
        </w:rPr>
      </w:pPr>
      <w:r w:rsidRPr="000407DB">
        <w:rPr>
          <w:rFonts w:ascii="Arial" w:eastAsia="Calibri" w:hAnsi="Arial" w:cs="Arial"/>
          <w:i/>
          <w:iCs/>
        </w:rPr>
        <w:t xml:space="preserve">Roma, 25 settembre 2025 – </w:t>
      </w:r>
      <w:r w:rsidR="00757880" w:rsidRPr="000407DB">
        <w:rPr>
          <w:rFonts w:ascii="Arial" w:eastAsia="Calibri" w:hAnsi="Arial" w:cs="Arial"/>
        </w:rPr>
        <w:t>“</w:t>
      </w:r>
      <w:r w:rsidR="00757880" w:rsidRPr="000407DB">
        <w:rPr>
          <w:rFonts w:ascii="Arial" w:eastAsia="Calibri" w:hAnsi="Arial" w:cs="Arial"/>
          <w:b/>
          <w:bCs/>
        </w:rPr>
        <w:t>Il futuro del Pianeta per i Commercialisti: Responsabilità che genera innovazione e sviluppo</w:t>
      </w:r>
      <w:r w:rsidR="00757880" w:rsidRPr="000407DB">
        <w:rPr>
          <w:rFonts w:ascii="Arial" w:eastAsia="Calibri" w:hAnsi="Arial" w:cs="Arial"/>
        </w:rPr>
        <w:t xml:space="preserve">” è il titolo del </w:t>
      </w:r>
      <w:r w:rsidR="00C05230" w:rsidRPr="000407DB">
        <w:rPr>
          <w:rFonts w:ascii="Arial" w:eastAsia="Calibri" w:hAnsi="Arial" w:cs="Arial"/>
        </w:rPr>
        <w:t>seminario</w:t>
      </w:r>
      <w:r w:rsidR="00757880" w:rsidRPr="000407DB">
        <w:rPr>
          <w:rFonts w:ascii="Arial" w:eastAsia="Calibri" w:hAnsi="Arial" w:cs="Arial"/>
        </w:rPr>
        <w:t xml:space="preserve"> organizzato da Consiglio nazionale dei commercialisti </w:t>
      </w:r>
      <w:r w:rsidR="00A44026" w:rsidRPr="000407DB">
        <w:rPr>
          <w:rFonts w:ascii="Arial" w:eastAsia="Calibri" w:hAnsi="Arial" w:cs="Arial"/>
        </w:rPr>
        <w:t xml:space="preserve">e </w:t>
      </w:r>
      <w:r w:rsidR="00A44026" w:rsidRPr="000407DB">
        <w:rPr>
          <w:rFonts w:ascii="Arial" w:hAnsi="Arial" w:cs="Arial"/>
        </w:rPr>
        <w:t>Commissariato Generale per l’Italia a Expo 2025 Osaka</w:t>
      </w:r>
      <w:r w:rsidR="00A44026" w:rsidRPr="000407DB">
        <w:rPr>
          <w:rFonts w:ascii="Arial" w:eastAsia="Calibri" w:hAnsi="Arial" w:cs="Arial"/>
        </w:rPr>
        <w:t xml:space="preserve"> con </w:t>
      </w:r>
      <w:r w:rsidR="00757880" w:rsidRPr="000407DB">
        <w:rPr>
          <w:rFonts w:ascii="Arial" w:eastAsia="Calibri" w:hAnsi="Arial" w:cs="Arial"/>
        </w:rPr>
        <w:t xml:space="preserve">AICEC, in programma il </w:t>
      </w:r>
      <w:r w:rsidR="00757880" w:rsidRPr="000407DB">
        <w:rPr>
          <w:rFonts w:ascii="Arial" w:eastAsia="Calibri" w:hAnsi="Arial" w:cs="Arial"/>
          <w:b/>
          <w:bCs/>
        </w:rPr>
        <w:t>27 settembre</w:t>
      </w:r>
      <w:r w:rsidR="00757880" w:rsidRPr="000407DB">
        <w:rPr>
          <w:rFonts w:ascii="Arial" w:eastAsia="Calibri" w:hAnsi="Arial" w:cs="Arial"/>
        </w:rPr>
        <w:t xml:space="preserve">, dalle </w:t>
      </w:r>
      <w:r w:rsidR="00757880" w:rsidRPr="000407DB">
        <w:rPr>
          <w:rFonts w:ascii="Arial" w:eastAsia="Calibri" w:hAnsi="Arial" w:cs="Arial"/>
          <w:b/>
          <w:bCs/>
        </w:rPr>
        <w:t>15:00 alle 17:30</w:t>
      </w:r>
      <w:r w:rsidR="00757880" w:rsidRPr="000407DB">
        <w:rPr>
          <w:rFonts w:ascii="Arial" w:eastAsia="Calibri" w:hAnsi="Arial" w:cs="Arial"/>
        </w:rPr>
        <w:t xml:space="preserve"> nel Padiglione Italia dell’EXPO OSAKA 2025.</w:t>
      </w:r>
    </w:p>
    <w:p w14:paraId="5FE57497" w14:textId="77777777" w:rsidR="002661C2" w:rsidRPr="000407DB" w:rsidRDefault="002661C2" w:rsidP="006330B8">
      <w:pPr>
        <w:spacing w:after="0" w:line="240" w:lineRule="auto"/>
        <w:jc w:val="both"/>
        <w:rPr>
          <w:rFonts w:ascii="Arial" w:eastAsia="Calibri" w:hAnsi="Arial" w:cs="Arial"/>
        </w:rPr>
      </w:pPr>
    </w:p>
    <w:p w14:paraId="2DBF0F6D" w14:textId="343CD240" w:rsidR="00757880" w:rsidRPr="000407DB" w:rsidRDefault="00757880" w:rsidP="006330B8">
      <w:pPr>
        <w:spacing w:after="0" w:line="240" w:lineRule="auto"/>
        <w:jc w:val="both"/>
        <w:rPr>
          <w:rFonts w:ascii="Arial" w:eastAsia="Calibri" w:hAnsi="Arial" w:cs="Arial"/>
        </w:rPr>
      </w:pPr>
      <w:r w:rsidRPr="000407DB">
        <w:rPr>
          <w:rFonts w:ascii="Arial" w:eastAsia="Calibri" w:hAnsi="Arial" w:cs="Arial"/>
        </w:rPr>
        <w:t>I saluti istituzionali sono affidati a</w:t>
      </w:r>
      <w:r w:rsidRPr="000407DB">
        <w:rPr>
          <w:rFonts w:ascii="Arial" w:eastAsia="Calibri" w:hAnsi="Arial" w:cs="Arial"/>
          <w:b/>
          <w:bCs/>
        </w:rPr>
        <w:t xml:space="preserve"> Mario Vattani</w:t>
      </w:r>
      <w:r w:rsidRPr="000407DB">
        <w:rPr>
          <w:rFonts w:ascii="Arial" w:eastAsia="Calibri" w:hAnsi="Arial" w:cs="Arial"/>
        </w:rPr>
        <w:t xml:space="preserve">, Commissario Generale per l’Italia Expo Osaka </w:t>
      </w:r>
      <w:r w:rsidR="00C05230" w:rsidRPr="000407DB">
        <w:rPr>
          <w:rFonts w:ascii="Arial" w:eastAsia="Calibri" w:hAnsi="Arial" w:cs="Arial"/>
        </w:rPr>
        <w:t>2025</w:t>
      </w:r>
      <w:r w:rsidR="002661C2" w:rsidRPr="000407DB">
        <w:rPr>
          <w:rFonts w:ascii="Arial" w:eastAsia="Calibri" w:hAnsi="Arial" w:cs="Arial"/>
        </w:rPr>
        <w:t>;</w:t>
      </w:r>
      <w:r w:rsidRPr="000407DB">
        <w:rPr>
          <w:rFonts w:ascii="Arial" w:eastAsia="Calibri" w:hAnsi="Arial" w:cs="Arial"/>
        </w:rPr>
        <w:t xml:space="preserve"> </w:t>
      </w:r>
      <w:r w:rsidRPr="000407DB">
        <w:rPr>
          <w:rFonts w:ascii="Arial" w:eastAsia="Calibri" w:hAnsi="Arial" w:cs="Arial"/>
          <w:b/>
          <w:bCs/>
        </w:rPr>
        <w:t>Elbano de Nuccio</w:t>
      </w:r>
      <w:r w:rsidRPr="000407DB">
        <w:rPr>
          <w:rFonts w:ascii="Arial" w:eastAsia="Calibri" w:hAnsi="Arial" w:cs="Arial"/>
        </w:rPr>
        <w:t>, Presidente CNDCEC</w:t>
      </w:r>
      <w:r w:rsidR="002661C2" w:rsidRPr="000407DB">
        <w:rPr>
          <w:rFonts w:ascii="Arial" w:eastAsia="Calibri" w:hAnsi="Arial" w:cs="Arial"/>
        </w:rPr>
        <w:t>;</w:t>
      </w:r>
      <w:r w:rsidRPr="000407DB">
        <w:rPr>
          <w:rFonts w:ascii="Arial" w:eastAsia="Calibri" w:hAnsi="Arial" w:cs="Arial"/>
        </w:rPr>
        <w:t xml:space="preserve"> </w:t>
      </w:r>
      <w:r w:rsidRPr="000407DB">
        <w:rPr>
          <w:rFonts w:ascii="Arial" w:eastAsia="Calibri" w:hAnsi="Arial" w:cs="Arial"/>
          <w:b/>
          <w:bCs/>
        </w:rPr>
        <w:t>Giovanni Parente</w:t>
      </w:r>
      <w:r w:rsidRPr="000407DB">
        <w:rPr>
          <w:rFonts w:ascii="Arial" w:eastAsia="Calibri" w:hAnsi="Arial" w:cs="Arial"/>
        </w:rPr>
        <w:t>, Presidente AICEC</w:t>
      </w:r>
      <w:r w:rsidR="002661C2" w:rsidRPr="000407DB">
        <w:rPr>
          <w:rFonts w:ascii="Arial" w:eastAsia="Calibri" w:hAnsi="Arial" w:cs="Arial"/>
        </w:rPr>
        <w:t>;</w:t>
      </w:r>
      <w:r w:rsidRPr="000407DB">
        <w:rPr>
          <w:rFonts w:ascii="Arial" w:eastAsia="Calibri" w:hAnsi="Arial" w:cs="Arial"/>
        </w:rPr>
        <w:t xml:space="preserve"> </w:t>
      </w:r>
      <w:r w:rsidRPr="000407DB">
        <w:rPr>
          <w:rFonts w:ascii="Arial" w:eastAsia="Calibri" w:hAnsi="Arial" w:cs="Arial"/>
          <w:b/>
          <w:bCs/>
        </w:rPr>
        <w:t>Naruhito Minami</w:t>
      </w:r>
      <w:r w:rsidRPr="000407DB">
        <w:rPr>
          <w:rFonts w:ascii="Arial" w:eastAsia="Calibri" w:hAnsi="Arial" w:cs="Arial"/>
        </w:rPr>
        <w:t>, Presidente JICPA.</w:t>
      </w:r>
    </w:p>
    <w:p w14:paraId="5E04E754" w14:textId="77777777" w:rsidR="002661C2" w:rsidRPr="000407DB" w:rsidRDefault="002661C2" w:rsidP="006330B8">
      <w:pPr>
        <w:spacing w:after="0" w:line="240" w:lineRule="auto"/>
        <w:jc w:val="both"/>
        <w:rPr>
          <w:rFonts w:ascii="Arial" w:eastAsia="Calibri" w:hAnsi="Arial" w:cs="Arial"/>
        </w:rPr>
      </w:pPr>
    </w:p>
    <w:p w14:paraId="38F5F484" w14:textId="13A4FDEF" w:rsidR="00757880" w:rsidRPr="000407DB" w:rsidRDefault="00C05230" w:rsidP="006330B8">
      <w:pPr>
        <w:spacing w:after="0" w:line="240" w:lineRule="auto"/>
        <w:jc w:val="both"/>
        <w:rPr>
          <w:rFonts w:ascii="Arial" w:eastAsia="Calibri" w:hAnsi="Arial" w:cs="Arial"/>
        </w:rPr>
      </w:pPr>
      <w:r w:rsidRPr="000407DB">
        <w:rPr>
          <w:rFonts w:ascii="Arial" w:eastAsia="Calibri" w:hAnsi="Arial" w:cs="Arial"/>
        </w:rPr>
        <w:t>La prima sessione del seminario, moderat</w:t>
      </w:r>
      <w:r w:rsidR="002661C2" w:rsidRPr="000407DB">
        <w:rPr>
          <w:rFonts w:ascii="Arial" w:eastAsia="Calibri" w:hAnsi="Arial" w:cs="Arial"/>
        </w:rPr>
        <w:t>a</w:t>
      </w:r>
      <w:r w:rsidRPr="000407DB">
        <w:rPr>
          <w:rFonts w:ascii="Arial" w:eastAsia="Calibri" w:hAnsi="Arial" w:cs="Arial"/>
        </w:rPr>
        <w:t xml:space="preserve"> dal segretario del Consiglio nazionale</w:t>
      </w:r>
      <w:r w:rsidRPr="000407DB">
        <w:rPr>
          <w:rFonts w:ascii="Arial" w:eastAsia="Calibri" w:hAnsi="Arial" w:cs="Arial"/>
          <w:b/>
          <w:bCs/>
        </w:rPr>
        <w:t xml:space="preserve"> Giovanna Greco, </w:t>
      </w:r>
      <w:r w:rsidRPr="000407DB">
        <w:rPr>
          <w:rFonts w:ascii="Arial" w:eastAsia="Calibri" w:hAnsi="Arial" w:cs="Arial"/>
        </w:rPr>
        <w:t>è intitolata</w:t>
      </w:r>
      <w:r w:rsidRPr="000407DB">
        <w:rPr>
          <w:rFonts w:ascii="Arial" w:eastAsia="Calibri" w:hAnsi="Arial" w:cs="Arial"/>
          <w:b/>
          <w:bCs/>
        </w:rPr>
        <w:t xml:space="preserve"> “</w:t>
      </w:r>
      <w:r w:rsidR="00757880" w:rsidRPr="000407DB">
        <w:rPr>
          <w:rFonts w:ascii="Arial" w:eastAsia="Calibri" w:hAnsi="Arial" w:cs="Arial"/>
          <w:b/>
          <w:bCs/>
        </w:rPr>
        <w:t>Reporting e attività di attestazione nell’era della sostenibilità e della globalizzazione</w:t>
      </w:r>
      <w:r w:rsidR="00757880" w:rsidRPr="000407DB">
        <w:rPr>
          <w:rFonts w:ascii="Arial" w:eastAsia="Calibri" w:hAnsi="Arial" w:cs="Arial"/>
        </w:rPr>
        <w:t xml:space="preserve"> </w:t>
      </w:r>
      <w:r w:rsidR="00757880" w:rsidRPr="000407DB">
        <w:rPr>
          <w:rFonts w:ascii="Arial" w:eastAsia="Calibri" w:hAnsi="Arial" w:cs="Arial"/>
          <w:b/>
          <w:bCs/>
        </w:rPr>
        <w:t>(sfide standard setting, tra livello nazionale/comunitario</w:t>
      </w:r>
      <w:r w:rsidR="002661C2" w:rsidRPr="000407DB">
        <w:rPr>
          <w:rFonts w:ascii="Arial" w:eastAsia="Calibri" w:hAnsi="Arial" w:cs="Arial"/>
          <w:b/>
          <w:bCs/>
        </w:rPr>
        <w:t xml:space="preserve"> </w:t>
      </w:r>
      <w:r w:rsidR="00757880" w:rsidRPr="000407DB">
        <w:rPr>
          <w:rFonts w:ascii="Arial" w:eastAsia="Calibri" w:hAnsi="Arial" w:cs="Arial"/>
          <w:b/>
          <w:bCs/>
        </w:rPr>
        <w:t>/internazionale, recepimento CSRD)</w:t>
      </w:r>
      <w:r w:rsidRPr="000407DB">
        <w:rPr>
          <w:rFonts w:ascii="Arial" w:eastAsia="Calibri" w:hAnsi="Arial" w:cs="Arial"/>
        </w:rPr>
        <w:t xml:space="preserve">”. Introdotta da </w:t>
      </w:r>
      <w:r w:rsidR="00757880" w:rsidRPr="000407DB">
        <w:rPr>
          <w:rFonts w:ascii="Arial" w:eastAsia="Calibri" w:hAnsi="Arial" w:cs="Arial"/>
          <w:b/>
          <w:bCs/>
        </w:rPr>
        <w:t>Gianluca Ancarani</w:t>
      </w:r>
      <w:r w:rsidR="00757880" w:rsidRPr="000407DB">
        <w:rPr>
          <w:rFonts w:ascii="Arial" w:eastAsia="Calibri" w:hAnsi="Arial" w:cs="Arial"/>
        </w:rPr>
        <w:t xml:space="preserve">, Consigliere </w:t>
      </w:r>
      <w:r w:rsidRPr="000407DB">
        <w:rPr>
          <w:rFonts w:ascii="Arial" w:eastAsia="Calibri" w:hAnsi="Arial" w:cs="Arial"/>
        </w:rPr>
        <w:t xml:space="preserve">nazionale dei commercialisti </w:t>
      </w:r>
      <w:r w:rsidR="00757880" w:rsidRPr="000407DB">
        <w:rPr>
          <w:rFonts w:ascii="Arial" w:eastAsia="Calibri" w:hAnsi="Arial" w:cs="Arial"/>
        </w:rPr>
        <w:t>delegato all’area revisione</w:t>
      </w:r>
      <w:r w:rsidRPr="000407DB">
        <w:rPr>
          <w:rFonts w:ascii="Arial" w:eastAsia="Calibri" w:hAnsi="Arial" w:cs="Arial"/>
        </w:rPr>
        <w:t xml:space="preserve">, vedrà gli interventi di </w:t>
      </w:r>
      <w:r w:rsidR="00757880" w:rsidRPr="000407DB">
        <w:rPr>
          <w:rFonts w:ascii="Arial" w:eastAsia="Calibri" w:hAnsi="Arial" w:cs="Arial"/>
          <w:b/>
          <w:bCs/>
        </w:rPr>
        <w:t>Andrea Venturelli</w:t>
      </w:r>
      <w:r w:rsidR="00757880" w:rsidRPr="000407DB">
        <w:rPr>
          <w:rFonts w:ascii="Arial" w:eastAsia="Calibri" w:hAnsi="Arial" w:cs="Arial"/>
        </w:rPr>
        <w:t>, Presidente GBS</w:t>
      </w:r>
      <w:r w:rsidR="002661C2" w:rsidRPr="000407DB">
        <w:rPr>
          <w:rFonts w:ascii="Arial" w:eastAsia="Calibri" w:hAnsi="Arial" w:cs="Arial"/>
        </w:rPr>
        <w:t xml:space="preserve">, e </w:t>
      </w:r>
      <w:r w:rsidR="00757880" w:rsidRPr="000407DB">
        <w:rPr>
          <w:rFonts w:ascii="Arial" w:eastAsia="Calibri" w:hAnsi="Arial" w:cs="Arial"/>
          <w:b/>
          <w:bCs/>
        </w:rPr>
        <w:t xml:space="preserve">Giovanni </w:t>
      </w:r>
      <w:proofErr w:type="spellStart"/>
      <w:r w:rsidR="00757880" w:rsidRPr="000407DB">
        <w:rPr>
          <w:rFonts w:ascii="Arial" w:eastAsia="Calibri" w:hAnsi="Arial" w:cs="Arial"/>
          <w:b/>
          <w:bCs/>
        </w:rPr>
        <w:t>Cappietti</w:t>
      </w:r>
      <w:proofErr w:type="spellEnd"/>
      <w:r w:rsidR="00757880" w:rsidRPr="000407DB">
        <w:rPr>
          <w:rFonts w:ascii="Arial" w:eastAsia="Calibri" w:hAnsi="Arial" w:cs="Arial"/>
        </w:rPr>
        <w:t>, Componente</w:t>
      </w:r>
      <w:r w:rsidR="002661C2" w:rsidRPr="000407DB">
        <w:rPr>
          <w:rFonts w:ascii="Arial" w:eastAsia="Calibri" w:hAnsi="Arial" w:cs="Arial"/>
        </w:rPr>
        <w:t xml:space="preserve"> della C</w:t>
      </w:r>
      <w:r w:rsidR="00757880" w:rsidRPr="000407DB">
        <w:rPr>
          <w:rFonts w:ascii="Arial" w:eastAsia="Calibri" w:hAnsi="Arial" w:cs="Arial"/>
        </w:rPr>
        <w:t xml:space="preserve">ommissione di studio </w:t>
      </w:r>
      <w:r w:rsidR="002661C2" w:rsidRPr="000407DB">
        <w:rPr>
          <w:rFonts w:ascii="Arial" w:eastAsia="Calibri" w:hAnsi="Arial" w:cs="Arial"/>
        </w:rPr>
        <w:t>A</w:t>
      </w:r>
      <w:r w:rsidR="00757880" w:rsidRPr="000407DB">
        <w:rPr>
          <w:rFonts w:ascii="Arial" w:eastAsia="Calibri" w:hAnsi="Arial" w:cs="Arial"/>
        </w:rPr>
        <w:t xml:space="preserve">sseverazione </w:t>
      </w:r>
      <w:r w:rsidRPr="000407DB">
        <w:rPr>
          <w:rFonts w:ascii="Arial" w:eastAsia="Calibri" w:hAnsi="Arial" w:cs="Arial"/>
        </w:rPr>
        <w:t>e Certificazione</w:t>
      </w:r>
      <w:r w:rsidR="00757880" w:rsidRPr="000407DB">
        <w:rPr>
          <w:rFonts w:ascii="Arial" w:eastAsia="Calibri" w:hAnsi="Arial" w:cs="Arial"/>
        </w:rPr>
        <w:t>-area sostenibilità</w:t>
      </w:r>
      <w:r w:rsidRPr="000407DB">
        <w:rPr>
          <w:rFonts w:ascii="Arial" w:eastAsia="Calibri" w:hAnsi="Arial" w:cs="Arial"/>
        </w:rPr>
        <w:t>.</w:t>
      </w:r>
    </w:p>
    <w:p w14:paraId="2EC64795" w14:textId="77777777" w:rsidR="002661C2" w:rsidRPr="000407DB" w:rsidRDefault="002661C2" w:rsidP="006330B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2E3D92" w14:textId="52D5BAD6" w:rsidR="00757880" w:rsidRPr="000407DB" w:rsidRDefault="00C05230" w:rsidP="006330B8">
      <w:pPr>
        <w:spacing w:after="0" w:line="240" w:lineRule="auto"/>
        <w:jc w:val="both"/>
        <w:rPr>
          <w:rFonts w:ascii="Arial" w:eastAsia="Calibri" w:hAnsi="Arial" w:cs="Arial"/>
        </w:rPr>
      </w:pPr>
      <w:r w:rsidRPr="000407DB">
        <w:rPr>
          <w:rFonts w:ascii="Arial" w:eastAsia="Calibri" w:hAnsi="Arial" w:cs="Arial"/>
        </w:rPr>
        <w:t>Nella s</w:t>
      </w:r>
      <w:r w:rsidR="00757880" w:rsidRPr="000407DB">
        <w:rPr>
          <w:rFonts w:ascii="Arial" w:eastAsia="Calibri" w:hAnsi="Arial" w:cs="Arial"/>
        </w:rPr>
        <w:t>econda sessione</w:t>
      </w:r>
      <w:r w:rsidRPr="000407DB">
        <w:rPr>
          <w:rFonts w:ascii="Arial" w:eastAsia="Calibri" w:hAnsi="Arial" w:cs="Arial"/>
        </w:rPr>
        <w:t xml:space="preserve">, introdotta da </w:t>
      </w:r>
      <w:r w:rsidRPr="000407DB">
        <w:rPr>
          <w:rFonts w:ascii="Arial" w:eastAsia="Calibri" w:hAnsi="Arial" w:cs="Arial"/>
          <w:b/>
          <w:bCs/>
        </w:rPr>
        <w:t>Salvatore Regalbuto</w:t>
      </w:r>
      <w:r w:rsidRPr="000407DB">
        <w:rPr>
          <w:rFonts w:ascii="Arial" w:eastAsia="Calibri" w:hAnsi="Arial" w:cs="Arial"/>
        </w:rPr>
        <w:t>, Tesoriere CNDCEC delegato all’area Fiscalità,</w:t>
      </w:r>
      <w:r w:rsidRPr="000407DB">
        <w:rPr>
          <w:rFonts w:ascii="Arial" w:eastAsia="Calibri" w:hAnsi="Arial" w:cs="Arial"/>
          <w:b/>
          <w:bCs/>
        </w:rPr>
        <w:t xml:space="preserve"> </w:t>
      </w:r>
      <w:r w:rsidRPr="000407DB">
        <w:rPr>
          <w:rFonts w:ascii="Arial" w:eastAsia="Calibri" w:hAnsi="Arial" w:cs="Arial"/>
        </w:rPr>
        <w:t>si parlerà di</w:t>
      </w:r>
      <w:r w:rsidRPr="000407DB">
        <w:rPr>
          <w:rFonts w:ascii="Arial" w:eastAsia="Calibri" w:hAnsi="Arial" w:cs="Arial"/>
          <w:b/>
          <w:bCs/>
        </w:rPr>
        <w:t xml:space="preserve"> </w:t>
      </w:r>
      <w:r w:rsidRPr="000407DB">
        <w:rPr>
          <w:rFonts w:ascii="Arial" w:eastAsia="Calibri" w:hAnsi="Arial" w:cs="Arial"/>
        </w:rPr>
        <w:t>“</w:t>
      </w:r>
      <w:r w:rsidR="00757880" w:rsidRPr="000407DB">
        <w:rPr>
          <w:rFonts w:ascii="Arial" w:eastAsia="Calibri" w:hAnsi="Arial" w:cs="Arial"/>
          <w:b/>
          <w:bCs/>
        </w:rPr>
        <w:t>Fiscalità e Pianificazione degli investimenti in tempi di fluttuazioni globali</w:t>
      </w:r>
      <w:r w:rsidRPr="000407DB">
        <w:rPr>
          <w:rFonts w:ascii="Arial" w:eastAsia="Calibri" w:hAnsi="Arial" w:cs="Arial"/>
        </w:rPr>
        <w:t xml:space="preserve">”. </w:t>
      </w:r>
      <w:r w:rsidR="00A44026" w:rsidRPr="000407DB">
        <w:rPr>
          <w:rFonts w:ascii="Arial" w:eastAsia="Calibri" w:hAnsi="Arial" w:cs="Arial"/>
        </w:rPr>
        <w:t xml:space="preserve">Interverranno </w:t>
      </w:r>
      <w:r w:rsidR="00A44026" w:rsidRPr="000407DB">
        <w:rPr>
          <w:rFonts w:ascii="Arial" w:eastAsia="Calibri" w:hAnsi="Arial" w:cs="Arial"/>
          <w:b/>
          <w:bCs/>
        </w:rPr>
        <w:t>Piergiorgio</w:t>
      </w:r>
      <w:r w:rsidR="00757880" w:rsidRPr="000407DB">
        <w:rPr>
          <w:rFonts w:ascii="Arial" w:eastAsia="Calibri" w:hAnsi="Arial" w:cs="Arial"/>
          <w:b/>
          <w:bCs/>
        </w:rPr>
        <w:t xml:space="preserve"> Valente</w:t>
      </w:r>
      <w:r w:rsidR="00757880" w:rsidRPr="000407DB">
        <w:rPr>
          <w:rFonts w:ascii="Arial" w:eastAsia="Calibri" w:hAnsi="Arial" w:cs="Arial"/>
        </w:rPr>
        <w:t>, Presidente CFE</w:t>
      </w:r>
      <w:r w:rsidR="006330B8" w:rsidRPr="000407DB">
        <w:rPr>
          <w:rFonts w:ascii="Arial" w:eastAsia="Calibri" w:hAnsi="Arial" w:cs="Arial"/>
        </w:rPr>
        <w:t>, e</w:t>
      </w:r>
      <w:r w:rsidRPr="000407DB">
        <w:rPr>
          <w:rFonts w:ascii="Arial" w:eastAsia="Calibri" w:hAnsi="Arial" w:cs="Arial"/>
        </w:rPr>
        <w:t xml:space="preserve"> </w:t>
      </w:r>
      <w:r w:rsidR="00757880" w:rsidRPr="000407DB">
        <w:rPr>
          <w:rFonts w:ascii="Arial" w:eastAsia="Calibri" w:hAnsi="Arial" w:cs="Arial"/>
          <w:b/>
          <w:bCs/>
        </w:rPr>
        <w:t xml:space="preserve">Minoru </w:t>
      </w:r>
      <w:proofErr w:type="spellStart"/>
      <w:r w:rsidR="00757880" w:rsidRPr="000407DB">
        <w:rPr>
          <w:rFonts w:ascii="Arial" w:eastAsia="Calibri" w:hAnsi="Arial" w:cs="Arial"/>
          <w:b/>
          <w:bCs/>
        </w:rPr>
        <w:t>Nakazato</w:t>
      </w:r>
      <w:proofErr w:type="spellEnd"/>
      <w:r w:rsidR="00757880" w:rsidRPr="000407DB">
        <w:rPr>
          <w:rFonts w:ascii="Arial" w:eastAsia="Calibri" w:hAnsi="Arial" w:cs="Arial"/>
        </w:rPr>
        <w:t xml:space="preserve">, Professor </w:t>
      </w:r>
      <w:proofErr w:type="spellStart"/>
      <w:r w:rsidR="00757880" w:rsidRPr="000407DB">
        <w:rPr>
          <w:rFonts w:ascii="Arial" w:eastAsia="Calibri" w:hAnsi="Arial" w:cs="Arial"/>
        </w:rPr>
        <w:t>Emeritus</w:t>
      </w:r>
      <w:proofErr w:type="spellEnd"/>
      <w:r w:rsidR="00757880" w:rsidRPr="000407DB">
        <w:rPr>
          <w:rFonts w:ascii="Arial" w:eastAsia="Calibri" w:hAnsi="Arial" w:cs="Arial"/>
        </w:rPr>
        <w:t xml:space="preserve"> University of Tokyo, </w:t>
      </w:r>
      <w:proofErr w:type="spellStart"/>
      <w:r w:rsidR="00757880" w:rsidRPr="000407DB">
        <w:rPr>
          <w:rFonts w:ascii="Arial" w:eastAsia="Calibri" w:hAnsi="Arial" w:cs="Arial"/>
        </w:rPr>
        <w:t>Governor</w:t>
      </w:r>
      <w:proofErr w:type="spellEnd"/>
      <w:r w:rsidR="00757880" w:rsidRPr="000407DB">
        <w:rPr>
          <w:rFonts w:ascii="Arial" w:eastAsia="Calibri" w:hAnsi="Arial" w:cs="Arial"/>
        </w:rPr>
        <w:t xml:space="preserve"> Nishimura Institute of Advance </w:t>
      </w:r>
      <w:proofErr w:type="spellStart"/>
      <w:r w:rsidR="00757880" w:rsidRPr="000407DB">
        <w:rPr>
          <w:rFonts w:ascii="Arial" w:eastAsia="Calibri" w:hAnsi="Arial" w:cs="Arial"/>
        </w:rPr>
        <w:t>legal</w:t>
      </w:r>
      <w:proofErr w:type="spellEnd"/>
      <w:r w:rsidR="00757880" w:rsidRPr="000407DB">
        <w:rPr>
          <w:rFonts w:ascii="Arial" w:eastAsia="Calibri" w:hAnsi="Arial" w:cs="Arial"/>
        </w:rPr>
        <w:t xml:space="preserve"> studies</w:t>
      </w:r>
      <w:r w:rsidRPr="000407DB">
        <w:rPr>
          <w:rFonts w:ascii="Arial" w:eastAsia="Calibri" w:hAnsi="Arial" w:cs="Arial"/>
        </w:rPr>
        <w:t>.</w:t>
      </w:r>
    </w:p>
    <w:p w14:paraId="3E3B5D07" w14:textId="77777777" w:rsidR="006330B8" w:rsidRPr="000407DB" w:rsidRDefault="006330B8" w:rsidP="006330B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7F97302" w14:textId="3B47E43D" w:rsidR="00757880" w:rsidRPr="000407DB" w:rsidRDefault="00C05230" w:rsidP="006330B8">
      <w:pPr>
        <w:spacing w:after="0" w:line="240" w:lineRule="auto"/>
        <w:jc w:val="both"/>
        <w:rPr>
          <w:rFonts w:ascii="Arial" w:eastAsia="Calibri" w:hAnsi="Arial" w:cs="Arial"/>
        </w:rPr>
      </w:pPr>
      <w:r w:rsidRPr="000407DB">
        <w:rPr>
          <w:rFonts w:ascii="Arial" w:eastAsia="Calibri" w:hAnsi="Arial" w:cs="Arial"/>
        </w:rPr>
        <w:t>La t</w:t>
      </w:r>
      <w:r w:rsidR="00757880" w:rsidRPr="000407DB">
        <w:rPr>
          <w:rFonts w:ascii="Arial" w:eastAsia="Calibri" w:hAnsi="Arial" w:cs="Arial"/>
        </w:rPr>
        <w:t xml:space="preserve">erza </w:t>
      </w:r>
      <w:r w:rsidRPr="000407DB">
        <w:rPr>
          <w:rFonts w:ascii="Arial" w:eastAsia="Calibri" w:hAnsi="Arial" w:cs="Arial"/>
        </w:rPr>
        <w:t>e ultima sessione è dedicata a</w:t>
      </w:r>
      <w:r w:rsidRPr="000407DB">
        <w:rPr>
          <w:rFonts w:ascii="Arial" w:eastAsia="Calibri" w:hAnsi="Arial" w:cs="Arial"/>
          <w:b/>
          <w:bCs/>
        </w:rPr>
        <w:t xml:space="preserve"> </w:t>
      </w:r>
      <w:r w:rsidRPr="000407DB">
        <w:rPr>
          <w:rFonts w:ascii="Arial" w:eastAsia="Calibri" w:hAnsi="Arial" w:cs="Arial"/>
        </w:rPr>
        <w:t>“</w:t>
      </w:r>
      <w:r w:rsidRPr="000407DB">
        <w:rPr>
          <w:rFonts w:ascii="Arial" w:eastAsia="Calibri" w:hAnsi="Arial" w:cs="Arial"/>
          <w:b/>
          <w:bCs/>
        </w:rPr>
        <w:t>L’’i</w:t>
      </w:r>
      <w:r w:rsidR="00757880" w:rsidRPr="000407DB">
        <w:rPr>
          <w:rFonts w:ascii="Arial" w:eastAsia="Calibri" w:hAnsi="Arial" w:cs="Arial"/>
          <w:b/>
          <w:bCs/>
        </w:rPr>
        <w:t>nternazionalizzazione delle imprese italiane in Giappone e nella più vasta</w:t>
      </w:r>
      <w:r w:rsidRPr="000407DB">
        <w:rPr>
          <w:rFonts w:ascii="Arial" w:eastAsia="Calibri" w:hAnsi="Arial" w:cs="Arial"/>
          <w:b/>
          <w:bCs/>
        </w:rPr>
        <w:t xml:space="preserve"> </w:t>
      </w:r>
      <w:r w:rsidR="00757880" w:rsidRPr="000407DB">
        <w:rPr>
          <w:rFonts w:ascii="Arial" w:eastAsia="Calibri" w:hAnsi="Arial" w:cs="Arial"/>
          <w:b/>
          <w:bCs/>
        </w:rPr>
        <w:t>area del Sud Est Asiatico</w:t>
      </w:r>
      <w:r w:rsidRPr="000407DB">
        <w:rPr>
          <w:rFonts w:ascii="Arial" w:eastAsia="Calibri" w:hAnsi="Arial" w:cs="Arial"/>
        </w:rPr>
        <w:t>”. Dopo l’introduzione d</w:t>
      </w:r>
      <w:r w:rsidR="006330B8" w:rsidRPr="000407DB">
        <w:rPr>
          <w:rFonts w:ascii="Arial" w:eastAsia="Calibri" w:hAnsi="Arial" w:cs="Arial"/>
        </w:rPr>
        <w:t>i</w:t>
      </w:r>
      <w:r w:rsidRPr="000407DB">
        <w:rPr>
          <w:rFonts w:ascii="Arial" w:eastAsia="Calibri" w:hAnsi="Arial" w:cs="Arial"/>
          <w:b/>
          <w:bCs/>
        </w:rPr>
        <w:t xml:space="preserve"> </w:t>
      </w:r>
      <w:r w:rsidR="00757880" w:rsidRPr="000407DB">
        <w:rPr>
          <w:rFonts w:ascii="Arial" w:eastAsia="Calibri" w:hAnsi="Arial" w:cs="Arial"/>
          <w:b/>
          <w:bCs/>
        </w:rPr>
        <w:t>Michele Locuratolo</w:t>
      </w:r>
      <w:r w:rsidR="00757880" w:rsidRPr="000407DB">
        <w:rPr>
          <w:rFonts w:ascii="Arial" w:eastAsia="Calibri" w:hAnsi="Arial" w:cs="Arial"/>
        </w:rPr>
        <w:t xml:space="preserve">, Coordinatore scientifico </w:t>
      </w:r>
      <w:r w:rsidR="00A44026" w:rsidRPr="000407DB">
        <w:rPr>
          <w:rFonts w:ascii="Arial" w:eastAsia="Calibri" w:hAnsi="Arial" w:cs="Arial"/>
        </w:rPr>
        <w:t>dell’</w:t>
      </w:r>
      <w:r w:rsidR="00757880" w:rsidRPr="000407DB">
        <w:rPr>
          <w:rFonts w:ascii="Arial" w:eastAsia="Calibri" w:hAnsi="Arial" w:cs="Arial"/>
        </w:rPr>
        <w:t>Osservatorio internazionalizzazione</w:t>
      </w:r>
      <w:r w:rsidRPr="000407DB">
        <w:rPr>
          <w:rFonts w:ascii="Arial" w:eastAsia="Calibri" w:hAnsi="Arial" w:cs="Arial"/>
        </w:rPr>
        <w:t xml:space="preserve">, ci sarà la relazione di </w:t>
      </w:r>
      <w:r w:rsidR="00757880" w:rsidRPr="000407DB">
        <w:rPr>
          <w:rFonts w:ascii="Arial" w:eastAsia="Calibri" w:hAnsi="Arial" w:cs="Arial"/>
          <w:b/>
          <w:bCs/>
        </w:rPr>
        <w:t>Gianpaolo Bruno</w:t>
      </w:r>
      <w:r w:rsidR="00757880" w:rsidRPr="000407DB">
        <w:rPr>
          <w:rFonts w:ascii="Arial" w:eastAsia="Calibri" w:hAnsi="Arial" w:cs="Arial"/>
        </w:rPr>
        <w:t>, Direttore ICE/ITA Tokyo</w:t>
      </w:r>
      <w:r w:rsidR="006330B8" w:rsidRPr="000407DB">
        <w:rPr>
          <w:rFonts w:ascii="Arial" w:eastAsia="Calibri" w:hAnsi="Arial" w:cs="Arial"/>
        </w:rPr>
        <w:t>.</w:t>
      </w:r>
    </w:p>
    <w:p w14:paraId="6F702816" w14:textId="77777777" w:rsidR="006330B8" w:rsidRPr="000407DB" w:rsidRDefault="006330B8" w:rsidP="006330B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BDA4235" w14:textId="75E8DDD5" w:rsidR="006330B8" w:rsidRPr="000407DB" w:rsidRDefault="000407DB" w:rsidP="006330B8">
      <w:pPr>
        <w:spacing w:after="0" w:line="240" w:lineRule="auto"/>
        <w:jc w:val="both"/>
        <w:rPr>
          <w:rFonts w:ascii="Arial" w:hAnsi="Arial" w:cs="Arial"/>
        </w:rPr>
      </w:pPr>
      <w:r w:rsidRPr="000407DB">
        <w:rPr>
          <w:rFonts w:ascii="Arial" w:hAnsi="Arial" w:cs="Arial"/>
        </w:rPr>
        <w:t xml:space="preserve">L’evento, al quale vengono riconosciuti </w:t>
      </w:r>
      <w:r w:rsidRPr="000407DB">
        <w:rPr>
          <w:rStyle w:val="Enfasigrassetto"/>
          <w:rFonts w:ascii="Arial" w:hAnsi="Arial" w:cs="Arial"/>
        </w:rPr>
        <w:t xml:space="preserve">3 crediti formativi, </w:t>
      </w:r>
      <w:r w:rsidRPr="000407DB">
        <w:rPr>
          <w:rFonts w:ascii="Arial" w:hAnsi="Arial" w:cs="Arial"/>
        </w:rPr>
        <w:t xml:space="preserve">sarà trasmesso in diretta streaming al seguente indirizzo </w:t>
      </w:r>
      <w:hyperlink r:id="rId7" w:history="1">
        <w:r w:rsidRPr="000407DB">
          <w:rPr>
            <w:rStyle w:val="Enfasigrassetto"/>
            <w:rFonts w:ascii="Arial" w:hAnsi="Arial" w:cs="Arial"/>
            <w:b w:val="0"/>
            <w:bCs w:val="0"/>
            <w:color w:val="0000FF"/>
            <w:u w:val="single"/>
          </w:rPr>
          <w:t>https://www.youtube.com/watch?v=reGvYwg6EGk</w:t>
        </w:r>
        <w:r w:rsidRPr="000407DB">
          <w:rPr>
            <w:rStyle w:val="Collegamentoipertestuale"/>
            <w:rFonts w:ascii="Arial" w:hAnsi="Arial" w:cs="Arial"/>
            <w:color w:val="auto"/>
            <w:u w:val="none"/>
          </w:rPr>
          <w:t>.</w:t>
        </w:r>
      </w:hyperlink>
    </w:p>
    <w:p w14:paraId="610D3D83" w14:textId="77777777" w:rsidR="000407DB" w:rsidRPr="000407DB" w:rsidRDefault="000407DB" w:rsidP="006330B8">
      <w:pPr>
        <w:spacing w:after="0" w:line="240" w:lineRule="auto"/>
        <w:jc w:val="both"/>
        <w:rPr>
          <w:rFonts w:ascii="Arial" w:eastAsia="Calibri" w:hAnsi="Arial" w:cs="Arial"/>
        </w:rPr>
      </w:pPr>
    </w:p>
    <w:p w14:paraId="685E8822" w14:textId="7F2ADD24" w:rsidR="00757880" w:rsidRPr="000407DB" w:rsidRDefault="00A44026" w:rsidP="006330B8">
      <w:pPr>
        <w:spacing w:after="0" w:line="240" w:lineRule="auto"/>
        <w:jc w:val="both"/>
        <w:rPr>
          <w:rFonts w:ascii="Arial" w:hAnsi="Arial" w:cs="Arial"/>
        </w:rPr>
      </w:pPr>
      <w:r w:rsidRPr="000407DB">
        <w:rPr>
          <w:rFonts w:ascii="Arial" w:eastAsia="Calibri" w:hAnsi="Arial" w:cs="Arial"/>
        </w:rPr>
        <w:t xml:space="preserve">L’organizzazione del seminario rientra le attività previste dal protocollo d’intesa stipulato nel dicembre del 2024 tra Consiglio nazionale dei commercialisti e </w:t>
      </w:r>
      <w:r w:rsidRPr="000407DB">
        <w:rPr>
          <w:rFonts w:ascii="Arial" w:hAnsi="Arial" w:cs="Arial"/>
        </w:rPr>
        <w:t xml:space="preserve">Commissariato Generale per l’Italia a Expo 2025 Osaka, che ha tra i suoi obiettivi la promozione della </w:t>
      </w:r>
      <w:r w:rsidR="00757880" w:rsidRPr="000407DB">
        <w:rPr>
          <w:rFonts w:ascii="Arial" w:hAnsi="Arial" w:cs="Arial"/>
        </w:rPr>
        <w:t>crescita, l’internazionalizzazione e l’innovazione delle imprese italiane grazie anche al supporto di commercialisti esperti in mercati esteri</w:t>
      </w:r>
      <w:r w:rsidRPr="000407DB">
        <w:rPr>
          <w:rFonts w:ascii="Arial" w:hAnsi="Arial" w:cs="Arial"/>
        </w:rPr>
        <w:t>.</w:t>
      </w:r>
    </w:p>
    <w:p w14:paraId="0D1ECBB3" w14:textId="77777777" w:rsidR="006330B8" w:rsidRPr="000407DB" w:rsidRDefault="006330B8" w:rsidP="006330B8">
      <w:pPr>
        <w:spacing w:after="0" w:line="240" w:lineRule="auto"/>
        <w:jc w:val="both"/>
        <w:rPr>
          <w:rFonts w:ascii="Arial" w:hAnsi="Arial" w:cs="Arial"/>
        </w:rPr>
      </w:pPr>
    </w:p>
    <w:p w14:paraId="1CE3DD7D" w14:textId="03B8F8BC" w:rsidR="00757880" w:rsidRDefault="00757880" w:rsidP="000407D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</w:pPr>
      <w:r w:rsidRPr="000407DB">
        <w:rPr>
          <w:rFonts w:ascii="Arial" w:hAnsi="Arial" w:cs="Arial"/>
        </w:rPr>
        <w:t xml:space="preserve">Expo 2025 Osaka </w:t>
      </w:r>
      <w:r w:rsidR="00A44026" w:rsidRPr="000407DB">
        <w:rPr>
          <w:rFonts w:ascii="Arial" w:hAnsi="Arial" w:cs="Arial"/>
        </w:rPr>
        <w:t xml:space="preserve">ha preso il via lo scorso </w:t>
      </w:r>
      <w:r w:rsidRPr="000407DB">
        <w:rPr>
          <w:rFonts w:ascii="Arial" w:hAnsi="Arial" w:cs="Arial"/>
        </w:rPr>
        <w:t xml:space="preserve">13 aprile </w:t>
      </w:r>
      <w:r w:rsidR="00A44026" w:rsidRPr="000407DB">
        <w:rPr>
          <w:rFonts w:ascii="Arial" w:hAnsi="Arial" w:cs="Arial"/>
        </w:rPr>
        <w:t>e si concluderà il</w:t>
      </w:r>
      <w:r w:rsidRPr="000407DB">
        <w:rPr>
          <w:rFonts w:ascii="Arial" w:hAnsi="Arial" w:cs="Arial"/>
        </w:rPr>
        <w:t xml:space="preserve"> 13 ottobre</w:t>
      </w:r>
      <w:r w:rsidR="00A44026" w:rsidRPr="000407DB">
        <w:rPr>
          <w:rFonts w:ascii="Arial" w:hAnsi="Arial" w:cs="Arial"/>
        </w:rPr>
        <w:t>. H</w:t>
      </w:r>
      <w:r w:rsidRPr="000407DB">
        <w:rPr>
          <w:rFonts w:ascii="Arial" w:hAnsi="Arial" w:cs="Arial"/>
        </w:rPr>
        <w:t>a per tema “</w:t>
      </w:r>
      <w:r w:rsidRPr="000407DB">
        <w:rPr>
          <w:rFonts w:ascii="Arial" w:hAnsi="Arial" w:cs="Arial"/>
          <w:b/>
          <w:bCs/>
        </w:rPr>
        <w:t>Progettare le società del futuro per le nostre vite</w:t>
      </w:r>
      <w:r w:rsidRPr="000407DB">
        <w:rPr>
          <w:rFonts w:ascii="Arial" w:hAnsi="Arial" w:cs="Arial"/>
        </w:rPr>
        <w:t>”.</w:t>
      </w:r>
    </w:p>
    <w:sectPr w:rsidR="0075788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B687" w14:textId="77777777" w:rsidR="00391990" w:rsidRDefault="00391990" w:rsidP="002661C2">
      <w:pPr>
        <w:spacing w:after="0" w:line="240" w:lineRule="auto"/>
      </w:pPr>
      <w:r>
        <w:separator/>
      </w:r>
    </w:p>
  </w:endnote>
  <w:endnote w:type="continuationSeparator" w:id="0">
    <w:p w14:paraId="538F3809" w14:textId="77777777" w:rsidR="00391990" w:rsidRDefault="00391990" w:rsidP="0026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224E" w14:textId="77777777" w:rsidR="00391990" w:rsidRDefault="00391990" w:rsidP="002661C2">
      <w:pPr>
        <w:spacing w:after="0" w:line="240" w:lineRule="auto"/>
      </w:pPr>
      <w:r>
        <w:separator/>
      </w:r>
    </w:p>
  </w:footnote>
  <w:footnote w:type="continuationSeparator" w:id="0">
    <w:p w14:paraId="0D1AFC73" w14:textId="77777777" w:rsidR="00391990" w:rsidRDefault="00391990" w:rsidP="0026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B7FA" w14:textId="08A4034B" w:rsidR="002661C2" w:rsidRDefault="002661C2" w:rsidP="002661C2">
    <w:pPr>
      <w:pStyle w:val="Intestazione"/>
      <w:jc w:val="center"/>
    </w:pPr>
    <w:r>
      <w:rPr>
        <w:noProof/>
        <w:color w:val="000000"/>
      </w:rPr>
      <w:drawing>
        <wp:inline distT="0" distB="0" distL="0" distR="0" wp14:anchorId="171F0D1F" wp14:editId="1D470C92">
          <wp:extent cx="2928130" cy="994609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8130" cy="994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B06AA"/>
    <w:multiLevelType w:val="hybridMultilevel"/>
    <w:tmpl w:val="32D2EAB6"/>
    <w:lvl w:ilvl="0" w:tplc="DD606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0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26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2F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6A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8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25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AC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CA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1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0"/>
    <w:rsid w:val="000407DB"/>
    <w:rsid w:val="002661C2"/>
    <w:rsid w:val="00391990"/>
    <w:rsid w:val="004868D4"/>
    <w:rsid w:val="006330B8"/>
    <w:rsid w:val="00757880"/>
    <w:rsid w:val="007A2C71"/>
    <w:rsid w:val="00A44026"/>
    <w:rsid w:val="00AF78DE"/>
    <w:rsid w:val="00B6001B"/>
    <w:rsid w:val="00C05230"/>
    <w:rsid w:val="00E406A5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3928"/>
  <w15:chartTrackingRefBased/>
  <w15:docId w15:val="{9BC000EF-000F-42DF-9ECE-EDBBEEC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7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8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8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8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8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8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8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8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8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78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8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88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5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578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66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1C2"/>
  </w:style>
  <w:style w:type="paragraph" w:styleId="Pidipagina">
    <w:name w:val="footer"/>
    <w:basedOn w:val="Normale"/>
    <w:link w:val="PidipaginaCarattere"/>
    <w:uiPriority w:val="99"/>
    <w:unhideWhenUsed/>
    <w:rsid w:val="00266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1C2"/>
  </w:style>
  <w:style w:type="character" w:styleId="Collegamentoipertestuale">
    <w:name w:val="Hyperlink"/>
    <w:basedOn w:val="Carpredefinitoparagrafo"/>
    <w:uiPriority w:val="99"/>
    <w:semiHidden/>
    <w:unhideWhenUsed/>
    <w:rsid w:val="00040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eGvYwg6E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5</cp:revision>
  <dcterms:created xsi:type="dcterms:W3CDTF">2025-09-23T10:29:00Z</dcterms:created>
  <dcterms:modified xsi:type="dcterms:W3CDTF">2025-09-25T10:10:00Z</dcterms:modified>
</cp:coreProperties>
</file>