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BF5B0E" w14:textId="77777777" w:rsidR="00505E0A" w:rsidRPr="00392A80" w:rsidRDefault="00505E0A" w:rsidP="007E4A13">
      <w:pPr>
        <w:jc w:val="both"/>
        <w:rPr>
          <w:rFonts w:ascii="Arial" w:hAnsi="Arial" w:cs="Arial"/>
          <w:b/>
          <w:bCs/>
        </w:rPr>
      </w:pPr>
    </w:p>
    <w:p w14:paraId="2AE43ED5" w14:textId="77777777" w:rsidR="007E4A13" w:rsidRPr="00392A80" w:rsidRDefault="007E4A13" w:rsidP="007E4A13">
      <w:pPr>
        <w:jc w:val="center"/>
        <w:rPr>
          <w:rFonts w:ascii="Arial" w:hAnsi="Arial" w:cs="Arial"/>
          <w:b/>
          <w:bCs/>
          <w:u w:val="single"/>
        </w:rPr>
      </w:pPr>
    </w:p>
    <w:p w14:paraId="373A494B" w14:textId="4A0F3310" w:rsidR="00842C15" w:rsidRPr="003F149A" w:rsidRDefault="00842C15" w:rsidP="003F149A">
      <w:pPr>
        <w:jc w:val="center"/>
        <w:rPr>
          <w:rFonts w:ascii="Arial" w:hAnsi="Arial" w:cs="Arial"/>
          <w:b/>
          <w:bCs/>
          <w:u w:val="single"/>
        </w:rPr>
      </w:pPr>
      <w:r w:rsidRPr="003F149A">
        <w:rPr>
          <w:rFonts w:ascii="Arial" w:hAnsi="Arial" w:cs="Arial"/>
          <w:b/>
          <w:bCs/>
          <w:u w:val="single"/>
        </w:rPr>
        <w:t>Comunicato stampa</w:t>
      </w:r>
    </w:p>
    <w:p w14:paraId="7FBECFEB" w14:textId="77777777" w:rsidR="00477EF8" w:rsidRPr="003F149A" w:rsidRDefault="00477EF8" w:rsidP="003F149A">
      <w:pPr>
        <w:jc w:val="center"/>
        <w:rPr>
          <w:rFonts w:ascii="Arial" w:hAnsi="Arial" w:cs="Arial"/>
          <w:b/>
          <w:bCs/>
          <w:u w:val="single"/>
        </w:rPr>
      </w:pPr>
    </w:p>
    <w:p w14:paraId="10291E20" w14:textId="77777777" w:rsidR="00BE5046" w:rsidRDefault="00BE5046" w:rsidP="003F149A">
      <w:pPr>
        <w:jc w:val="center"/>
        <w:rPr>
          <w:rFonts w:ascii="Arial" w:hAnsi="Arial" w:cs="Arial"/>
          <w:b/>
          <w:bCs/>
        </w:rPr>
      </w:pPr>
      <w:r w:rsidRPr="003F149A">
        <w:rPr>
          <w:rFonts w:ascii="Arial" w:hAnsi="Arial" w:cs="Arial"/>
          <w:b/>
          <w:bCs/>
        </w:rPr>
        <w:t>PROFESSIONI, CONVENZIONE QUADRO COMMERCIALISTI – INARCASSA</w:t>
      </w:r>
    </w:p>
    <w:p w14:paraId="19F96979" w14:textId="77777777" w:rsidR="003F149A" w:rsidRPr="003F149A" w:rsidRDefault="003F149A" w:rsidP="003F149A">
      <w:pPr>
        <w:jc w:val="center"/>
        <w:rPr>
          <w:rFonts w:ascii="Arial" w:hAnsi="Arial" w:cs="Arial"/>
          <w:b/>
          <w:bCs/>
        </w:rPr>
      </w:pPr>
    </w:p>
    <w:p w14:paraId="6DD0AB63" w14:textId="2D239D89" w:rsidR="00BE5046" w:rsidRPr="003F149A" w:rsidRDefault="00BE5046" w:rsidP="003F149A">
      <w:pPr>
        <w:jc w:val="center"/>
        <w:rPr>
          <w:rFonts w:ascii="Arial" w:hAnsi="Arial" w:cs="Arial"/>
          <w:b/>
          <w:bCs/>
        </w:rPr>
      </w:pPr>
      <w:r w:rsidRPr="003F149A">
        <w:rPr>
          <w:rFonts w:ascii="Arial" w:hAnsi="Arial" w:cs="Arial"/>
          <w:b/>
          <w:bCs/>
        </w:rPr>
        <w:t>L’intesa tra Consiglio nazionale della categoria e Cassa Nazionale di Previdenza ed Assistenza per gli Ingegneri ed Architetti</w:t>
      </w:r>
      <w:r w:rsidR="00F54387" w:rsidRPr="003F149A">
        <w:rPr>
          <w:rFonts w:ascii="Arial" w:hAnsi="Arial" w:cs="Arial"/>
          <w:b/>
          <w:bCs/>
        </w:rPr>
        <w:t xml:space="preserve"> </w:t>
      </w:r>
      <w:r w:rsidR="00334E27" w:rsidRPr="003F149A">
        <w:rPr>
          <w:rFonts w:ascii="Arial" w:hAnsi="Arial" w:cs="Arial"/>
          <w:b/>
          <w:bCs/>
        </w:rPr>
        <w:t>finalizzata a</w:t>
      </w:r>
      <w:r w:rsidR="007710AD" w:rsidRPr="003F149A">
        <w:rPr>
          <w:rFonts w:ascii="Arial" w:hAnsi="Arial" w:cs="Arial"/>
          <w:b/>
          <w:bCs/>
        </w:rPr>
        <w:t>l</w:t>
      </w:r>
      <w:r w:rsidR="00F54387" w:rsidRPr="003F149A">
        <w:rPr>
          <w:rFonts w:ascii="Arial" w:hAnsi="Arial" w:cs="Arial"/>
          <w:b/>
          <w:bCs/>
        </w:rPr>
        <w:t>la fornitura di servizi agli iscritti</w:t>
      </w:r>
    </w:p>
    <w:p w14:paraId="3FB7BFB8" w14:textId="77777777" w:rsidR="000A716C" w:rsidRPr="003F149A" w:rsidRDefault="000A716C" w:rsidP="003F149A">
      <w:pPr>
        <w:jc w:val="center"/>
        <w:rPr>
          <w:rFonts w:ascii="Arial" w:hAnsi="Arial" w:cs="Arial"/>
          <w:b/>
          <w:bCs/>
        </w:rPr>
      </w:pPr>
    </w:p>
    <w:p w14:paraId="393CCCCA" w14:textId="3B8BB561" w:rsidR="00BE5046" w:rsidRDefault="00F54387" w:rsidP="003F149A">
      <w:pPr>
        <w:jc w:val="both"/>
        <w:rPr>
          <w:rFonts w:ascii="Arial" w:hAnsi="Arial" w:cs="Arial"/>
        </w:rPr>
      </w:pPr>
      <w:r w:rsidRPr="003F149A">
        <w:rPr>
          <w:rFonts w:ascii="Arial" w:hAnsi="Arial" w:cs="Arial"/>
          <w:i/>
          <w:iCs/>
        </w:rPr>
        <w:t>16 gennaio 2025 -</w:t>
      </w:r>
      <w:r w:rsidRPr="003F149A">
        <w:rPr>
          <w:rFonts w:ascii="Arial" w:hAnsi="Arial" w:cs="Arial"/>
        </w:rPr>
        <w:t xml:space="preserve"> Il </w:t>
      </w:r>
      <w:r w:rsidRPr="003F149A">
        <w:rPr>
          <w:rFonts w:ascii="Arial" w:hAnsi="Arial" w:cs="Arial"/>
          <w:b/>
          <w:bCs/>
        </w:rPr>
        <w:t xml:space="preserve">Consiglio Nazionale dei Dottori Commercialisti e degli Esperti Contabili </w:t>
      </w:r>
      <w:r w:rsidR="007710AD" w:rsidRPr="003F149A">
        <w:rPr>
          <w:rFonts w:ascii="Arial" w:hAnsi="Arial" w:cs="Arial"/>
        </w:rPr>
        <w:t xml:space="preserve">(CNDCEC) </w:t>
      </w:r>
      <w:r w:rsidRPr="003F149A">
        <w:rPr>
          <w:rFonts w:ascii="Arial" w:hAnsi="Arial" w:cs="Arial"/>
        </w:rPr>
        <w:t>e l</w:t>
      </w:r>
      <w:r w:rsidR="00BE5046" w:rsidRPr="003F149A">
        <w:rPr>
          <w:rFonts w:ascii="Arial" w:hAnsi="Arial" w:cs="Arial"/>
        </w:rPr>
        <w:t xml:space="preserve">a </w:t>
      </w:r>
      <w:r w:rsidR="00BE5046" w:rsidRPr="003F149A">
        <w:rPr>
          <w:rFonts w:ascii="Arial" w:hAnsi="Arial" w:cs="Arial"/>
          <w:b/>
          <w:bCs/>
        </w:rPr>
        <w:t>Cassa Nazionale di Previdenza ed Assistenza per gli Ingegneri ed Architetti Liberi Professionisti</w:t>
      </w:r>
      <w:r w:rsidR="00BE5046" w:rsidRPr="003F149A">
        <w:rPr>
          <w:rFonts w:ascii="Arial" w:hAnsi="Arial" w:cs="Arial"/>
        </w:rPr>
        <w:t xml:space="preserve"> </w:t>
      </w:r>
      <w:r w:rsidR="007710AD" w:rsidRPr="003F149A">
        <w:rPr>
          <w:rFonts w:ascii="Arial" w:hAnsi="Arial" w:cs="Arial"/>
        </w:rPr>
        <w:t>(INARCASSA)</w:t>
      </w:r>
      <w:r w:rsidR="007710AD" w:rsidRPr="003F149A">
        <w:rPr>
          <w:rFonts w:ascii="Arial" w:hAnsi="Arial" w:cs="Arial"/>
          <w:b/>
          <w:bCs/>
        </w:rPr>
        <w:t xml:space="preserve"> </w:t>
      </w:r>
      <w:r w:rsidRPr="003F149A">
        <w:rPr>
          <w:rFonts w:ascii="Arial" w:hAnsi="Arial" w:cs="Arial"/>
        </w:rPr>
        <w:t xml:space="preserve">hanno sottoscritto un accordo quadro </w:t>
      </w:r>
      <w:r w:rsidR="00CD1155" w:rsidRPr="003F149A">
        <w:rPr>
          <w:rFonts w:ascii="Arial" w:hAnsi="Arial" w:cs="Arial"/>
        </w:rPr>
        <w:t xml:space="preserve">finalizzato alla fornitura di </w:t>
      </w:r>
      <w:r w:rsidR="00CD1155" w:rsidRPr="003F149A">
        <w:rPr>
          <w:rFonts w:ascii="Arial" w:hAnsi="Arial" w:cs="Arial"/>
          <w:b/>
          <w:bCs/>
        </w:rPr>
        <w:t>servizi amministrativi ai propri iscr</w:t>
      </w:r>
      <w:r w:rsidR="00333624" w:rsidRPr="003F149A">
        <w:rPr>
          <w:rFonts w:ascii="Arial" w:hAnsi="Arial" w:cs="Arial"/>
          <w:b/>
          <w:bCs/>
        </w:rPr>
        <w:t>itti</w:t>
      </w:r>
      <w:r w:rsidR="00333624" w:rsidRPr="003F149A">
        <w:rPr>
          <w:rFonts w:ascii="Arial" w:hAnsi="Arial" w:cs="Arial"/>
        </w:rPr>
        <w:t xml:space="preserve">. L’intesa, siglata dai presidenti </w:t>
      </w:r>
      <w:r w:rsidR="00333624" w:rsidRPr="003F149A">
        <w:rPr>
          <w:rFonts w:ascii="Arial" w:hAnsi="Arial" w:cs="Arial"/>
          <w:b/>
          <w:bCs/>
        </w:rPr>
        <w:t xml:space="preserve">Elbano de Nuccio </w:t>
      </w:r>
      <w:r w:rsidR="00333624" w:rsidRPr="003F149A">
        <w:rPr>
          <w:rFonts w:ascii="Arial" w:hAnsi="Arial" w:cs="Arial"/>
        </w:rPr>
        <w:t xml:space="preserve">e </w:t>
      </w:r>
      <w:r w:rsidR="00333624" w:rsidRPr="003F149A">
        <w:rPr>
          <w:rFonts w:ascii="Arial" w:hAnsi="Arial" w:cs="Arial"/>
          <w:b/>
          <w:bCs/>
        </w:rPr>
        <w:t>Giuseppe Santoro</w:t>
      </w:r>
      <w:r w:rsidR="00333624" w:rsidRPr="003F149A">
        <w:rPr>
          <w:rFonts w:ascii="Arial" w:hAnsi="Arial" w:cs="Arial"/>
        </w:rPr>
        <w:t>, prevede un progetto di collaborazione che ha come destinatari gli iscritti nell’albo dei commercialisti che operano a supporto della categoria degli ingegneri e architetti</w:t>
      </w:r>
      <w:r w:rsidR="007710AD" w:rsidRPr="003F149A">
        <w:rPr>
          <w:rFonts w:ascii="Arial" w:hAnsi="Arial" w:cs="Arial"/>
        </w:rPr>
        <w:t xml:space="preserve">. A loro viene fornita </w:t>
      </w:r>
      <w:r w:rsidR="00333624" w:rsidRPr="003F149A">
        <w:rPr>
          <w:rFonts w:ascii="Arial" w:hAnsi="Arial" w:cs="Arial"/>
        </w:rPr>
        <w:t xml:space="preserve">un’occasione di </w:t>
      </w:r>
      <w:r w:rsidR="00333624" w:rsidRPr="003F149A">
        <w:rPr>
          <w:rFonts w:ascii="Arial" w:hAnsi="Arial" w:cs="Arial"/>
          <w:b/>
          <w:bCs/>
        </w:rPr>
        <w:t>formazione professionale</w:t>
      </w:r>
      <w:r w:rsidR="00333624" w:rsidRPr="003F149A">
        <w:rPr>
          <w:rFonts w:ascii="Arial" w:hAnsi="Arial" w:cs="Arial"/>
        </w:rPr>
        <w:t>, volta all’acquisizione di specifiche competenze in ambito previdenziale per l’assistenza dei propri clienti ingegneri e architetti.</w:t>
      </w:r>
    </w:p>
    <w:p w14:paraId="69388F9F" w14:textId="77777777" w:rsidR="003F149A" w:rsidRPr="003F149A" w:rsidRDefault="003F149A" w:rsidP="003F149A">
      <w:pPr>
        <w:jc w:val="both"/>
        <w:rPr>
          <w:rFonts w:ascii="Arial" w:hAnsi="Arial" w:cs="Arial"/>
          <w:b/>
          <w:bCs/>
          <w:i/>
          <w:iCs/>
        </w:rPr>
      </w:pPr>
    </w:p>
    <w:p w14:paraId="7B263696" w14:textId="2DC220ED" w:rsidR="00BE5046" w:rsidRPr="003F149A" w:rsidRDefault="00BE5046" w:rsidP="003F149A">
      <w:pPr>
        <w:jc w:val="both"/>
        <w:rPr>
          <w:rFonts w:ascii="Arial" w:hAnsi="Arial" w:cs="Arial"/>
        </w:rPr>
      </w:pPr>
      <w:r w:rsidRPr="003F149A">
        <w:rPr>
          <w:rFonts w:ascii="Arial" w:hAnsi="Arial" w:cs="Arial"/>
        </w:rPr>
        <w:t>INARCASSA si impegna ad offrire a</w:t>
      </w:r>
      <w:r w:rsidR="007710AD" w:rsidRPr="003F149A">
        <w:rPr>
          <w:rFonts w:ascii="Arial" w:hAnsi="Arial" w:cs="Arial"/>
        </w:rPr>
        <w:t xml:space="preserve">i </w:t>
      </w:r>
      <w:r w:rsidRPr="003F149A">
        <w:rPr>
          <w:rFonts w:ascii="Arial" w:hAnsi="Arial" w:cs="Arial"/>
        </w:rPr>
        <w:t>commercialisti un servizio volto ad assicurare</w:t>
      </w:r>
      <w:r w:rsidR="007710AD" w:rsidRPr="003F149A">
        <w:rPr>
          <w:rFonts w:ascii="Arial" w:hAnsi="Arial" w:cs="Arial"/>
        </w:rPr>
        <w:t xml:space="preserve"> </w:t>
      </w:r>
      <w:r w:rsidR="007710AD" w:rsidRPr="003F149A">
        <w:rPr>
          <w:rFonts w:ascii="Arial" w:hAnsi="Arial" w:cs="Arial"/>
          <w:b/>
          <w:bCs/>
        </w:rPr>
        <w:t>c</w:t>
      </w:r>
      <w:r w:rsidRPr="003F149A">
        <w:rPr>
          <w:rFonts w:ascii="Arial" w:hAnsi="Arial" w:cs="Arial"/>
          <w:b/>
          <w:bCs/>
        </w:rPr>
        <w:t>orsi formativi e seminari</w:t>
      </w:r>
      <w:r w:rsidRPr="003F149A">
        <w:rPr>
          <w:rFonts w:ascii="Arial" w:hAnsi="Arial" w:cs="Arial"/>
        </w:rPr>
        <w:t xml:space="preserve"> per lo sviluppo e l’approfondimento di competenze previdenziali</w:t>
      </w:r>
      <w:r w:rsidR="007710AD" w:rsidRPr="003F149A">
        <w:rPr>
          <w:rFonts w:ascii="Arial" w:hAnsi="Arial" w:cs="Arial"/>
        </w:rPr>
        <w:t xml:space="preserve">, </w:t>
      </w:r>
      <w:r w:rsidRPr="003F149A">
        <w:rPr>
          <w:rFonts w:ascii="Arial" w:hAnsi="Arial" w:cs="Arial"/>
        </w:rPr>
        <w:t xml:space="preserve">un </w:t>
      </w:r>
      <w:r w:rsidRPr="003F149A">
        <w:rPr>
          <w:rFonts w:ascii="Arial" w:hAnsi="Arial" w:cs="Arial"/>
          <w:b/>
          <w:bCs/>
        </w:rPr>
        <w:t>canale</w:t>
      </w:r>
      <w:r w:rsidRPr="003F149A">
        <w:rPr>
          <w:rFonts w:ascii="Arial" w:hAnsi="Arial" w:cs="Arial"/>
        </w:rPr>
        <w:t xml:space="preserve"> di contatto </w:t>
      </w:r>
      <w:r w:rsidRPr="003F149A">
        <w:rPr>
          <w:rFonts w:ascii="Arial" w:hAnsi="Arial" w:cs="Arial"/>
          <w:b/>
          <w:bCs/>
        </w:rPr>
        <w:t>diretto e riservato</w:t>
      </w:r>
      <w:r w:rsidRPr="003F149A">
        <w:rPr>
          <w:rFonts w:ascii="Arial" w:hAnsi="Arial" w:cs="Arial"/>
        </w:rPr>
        <w:t xml:space="preserve"> </w:t>
      </w:r>
      <w:r w:rsidR="007710AD" w:rsidRPr="003F149A">
        <w:rPr>
          <w:rFonts w:ascii="Arial" w:hAnsi="Arial" w:cs="Arial"/>
        </w:rPr>
        <w:t>e s</w:t>
      </w:r>
      <w:r w:rsidRPr="003F149A">
        <w:rPr>
          <w:rFonts w:ascii="Arial" w:hAnsi="Arial" w:cs="Arial"/>
        </w:rPr>
        <w:t>upporto nell’interpretazione e nell’applicazione della normativa previdenziale specifica degli ingegneri e architetti</w:t>
      </w:r>
      <w:r w:rsidR="007710AD" w:rsidRPr="003F149A">
        <w:rPr>
          <w:rFonts w:ascii="Arial" w:hAnsi="Arial" w:cs="Arial"/>
        </w:rPr>
        <w:t xml:space="preserve">. </w:t>
      </w:r>
      <w:r w:rsidRPr="003F149A">
        <w:rPr>
          <w:rFonts w:ascii="Arial" w:hAnsi="Arial" w:cs="Arial"/>
        </w:rPr>
        <w:t>Il C</w:t>
      </w:r>
      <w:r w:rsidR="007710AD" w:rsidRPr="003F149A">
        <w:rPr>
          <w:rFonts w:ascii="Arial" w:hAnsi="Arial" w:cs="Arial"/>
        </w:rPr>
        <w:t xml:space="preserve">onsiglio nazionale </w:t>
      </w:r>
      <w:r w:rsidR="00F366E6" w:rsidRPr="003F149A">
        <w:rPr>
          <w:rFonts w:ascii="Arial" w:hAnsi="Arial" w:cs="Arial"/>
        </w:rPr>
        <w:t>d</w:t>
      </w:r>
      <w:r w:rsidR="007710AD" w:rsidRPr="003F149A">
        <w:rPr>
          <w:rFonts w:ascii="Arial" w:hAnsi="Arial" w:cs="Arial"/>
        </w:rPr>
        <w:t>ei commercialisti promuoverà</w:t>
      </w:r>
      <w:r w:rsidRPr="003F149A">
        <w:rPr>
          <w:rFonts w:ascii="Arial" w:hAnsi="Arial" w:cs="Arial"/>
        </w:rPr>
        <w:t xml:space="preserve"> l’iniziativa e la partecipazione ai corsi di aggiornamento promossi da I</w:t>
      </w:r>
      <w:r w:rsidR="00F366E6" w:rsidRPr="003F149A">
        <w:rPr>
          <w:rFonts w:ascii="Arial" w:hAnsi="Arial" w:cs="Arial"/>
        </w:rPr>
        <w:t>NARCASSA.</w:t>
      </w:r>
    </w:p>
    <w:p w14:paraId="4023067A" w14:textId="77777777" w:rsidR="00F366E6" w:rsidRPr="003F149A" w:rsidRDefault="00F366E6" w:rsidP="003F149A">
      <w:pPr>
        <w:jc w:val="both"/>
        <w:rPr>
          <w:rFonts w:ascii="Arial" w:hAnsi="Arial" w:cs="Arial"/>
        </w:rPr>
      </w:pPr>
    </w:p>
    <w:p w14:paraId="2926203B" w14:textId="1C9EF0C2" w:rsidR="00BE5046" w:rsidRDefault="007710AD" w:rsidP="003F149A">
      <w:pPr>
        <w:jc w:val="both"/>
        <w:rPr>
          <w:rFonts w:ascii="Arial" w:hAnsi="Arial" w:cs="Arial"/>
        </w:rPr>
      </w:pPr>
      <w:r w:rsidRPr="003F149A">
        <w:rPr>
          <w:rFonts w:ascii="Arial" w:hAnsi="Arial" w:cs="Arial"/>
        </w:rPr>
        <w:t>I</w:t>
      </w:r>
      <w:r w:rsidR="00BE5046" w:rsidRPr="003F149A">
        <w:rPr>
          <w:rFonts w:ascii="Arial" w:hAnsi="Arial" w:cs="Arial"/>
          <w:caps/>
        </w:rPr>
        <w:t>narcassa</w:t>
      </w:r>
      <w:r w:rsidR="00BE5046" w:rsidRPr="003F149A">
        <w:rPr>
          <w:rFonts w:ascii="Arial" w:hAnsi="Arial" w:cs="Arial"/>
          <w:smallCaps/>
        </w:rPr>
        <w:t xml:space="preserve"> </w:t>
      </w:r>
      <w:r w:rsidR="00BE5046" w:rsidRPr="003F149A">
        <w:rPr>
          <w:rFonts w:ascii="Arial" w:hAnsi="Arial" w:cs="Arial"/>
        </w:rPr>
        <w:t xml:space="preserve">si impegna </w:t>
      </w:r>
      <w:r w:rsidRPr="003F149A">
        <w:rPr>
          <w:rFonts w:ascii="Arial" w:hAnsi="Arial" w:cs="Arial"/>
        </w:rPr>
        <w:t>anche a i</w:t>
      </w:r>
      <w:r w:rsidR="00BE5046" w:rsidRPr="003F149A">
        <w:rPr>
          <w:rFonts w:ascii="Arial" w:hAnsi="Arial" w:cs="Arial"/>
        </w:rPr>
        <w:t>stituire un</w:t>
      </w:r>
      <w:r w:rsidRPr="003F149A">
        <w:rPr>
          <w:rFonts w:ascii="Arial" w:hAnsi="Arial" w:cs="Arial"/>
        </w:rPr>
        <w:t xml:space="preserve"> </w:t>
      </w:r>
      <w:r w:rsidRPr="003F149A">
        <w:rPr>
          <w:rFonts w:ascii="Arial" w:hAnsi="Arial" w:cs="Arial"/>
          <w:b/>
          <w:bCs/>
        </w:rPr>
        <w:t>numero verde</w:t>
      </w:r>
      <w:r w:rsidR="00BE5046" w:rsidRPr="003F149A">
        <w:rPr>
          <w:rFonts w:ascii="Arial" w:hAnsi="Arial" w:cs="Arial"/>
        </w:rPr>
        <w:t xml:space="preserve"> </w:t>
      </w:r>
      <w:r w:rsidRPr="003F149A">
        <w:rPr>
          <w:rFonts w:ascii="Arial" w:hAnsi="Arial" w:cs="Arial"/>
        </w:rPr>
        <w:t xml:space="preserve">e un indirizzo di </w:t>
      </w:r>
      <w:r w:rsidRPr="003F149A">
        <w:rPr>
          <w:rFonts w:ascii="Arial" w:hAnsi="Arial" w:cs="Arial"/>
          <w:b/>
          <w:bCs/>
        </w:rPr>
        <w:t>posta elettronica</w:t>
      </w:r>
      <w:r w:rsidRPr="003F149A">
        <w:rPr>
          <w:rFonts w:ascii="Arial" w:hAnsi="Arial" w:cs="Arial"/>
        </w:rPr>
        <w:t xml:space="preserve"> </w:t>
      </w:r>
      <w:r w:rsidR="00FB4475" w:rsidRPr="003F149A">
        <w:rPr>
          <w:rFonts w:ascii="Arial" w:hAnsi="Arial" w:cs="Arial"/>
        </w:rPr>
        <w:t>dedicati</w:t>
      </w:r>
      <w:r w:rsidR="00BE5046" w:rsidRPr="003F149A">
        <w:rPr>
          <w:rFonts w:ascii="Arial" w:hAnsi="Arial" w:cs="Arial"/>
        </w:rPr>
        <w:t xml:space="preserve"> ai commercialisti per richieste e informazioni relative alle tematiche previdenziali</w:t>
      </w:r>
      <w:r w:rsidRPr="003F149A">
        <w:rPr>
          <w:rFonts w:ascii="Arial" w:hAnsi="Arial" w:cs="Arial"/>
        </w:rPr>
        <w:t>.</w:t>
      </w:r>
      <w:r w:rsidR="00DE20F3" w:rsidRPr="003F149A">
        <w:rPr>
          <w:rFonts w:ascii="Arial" w:hAnsi="Arial" w:cs="Arial"/>
        </w:rPr>
        <w:t xml:space="preserve"> </w:t>
      </w:r>
      <w:r w:rsidRPr="003F149A">
        <w:rPr>
          <w:rFonts w:ascii="Arial" w:hAnsi="Arial" w:cs="Arial"/>
        </w:rPr>
        <w:t xml:space="preserve">L’accordo prevede anche lo sviluppo di </w:t>
      </w:r>
      <w:r w:rsidR="00BE5046" w:rsidRPr="003F149A">
        <w:rPr>
          <w:rFonts w:ascii="Arial" w:hAnsi="Arial" w:cs="Arial"/>
        </w:rPr>
        <w:t>un sistema di</w:t>
      </w:r>
      <w:r w:rsidRPr="003F149A">
        <w:rPr>
          <w:rFonts w:ascii="Arial" w:hAnsi="Arial" w:cs="Arial"/>
          <w:color w:val="FF0000"/>
        </w:rPr>
        <w:t xml:space="preserve"> </w:t>
      </w:r>
      <w:r w:rsidRPr="003F149A">
        <w:rPr>
          <w:rFonts w:ascii="Arial" w:hAnsi="Arial" w:cs="Arial"/>
          <w:b/>
          <w:bCs/>
        </w:rPr>
        <w:t>delega digitale</w:t>
      </w:r>
      <w:r w:rsidRPr="003F149A">
        <w:rPr>
          <w:rFonts w:ascii="Arial" w:hAnsi="Arial" w:cs="Arial"/>
        </w:rPr>
        <w:t xml:space="preserve"> </w:t>
      </w:r>
      <w:r w:rsidR="00BE5046" w:rsidRPr="003F149A">
        <w:rPr>
          <w:rFonts w:ascii="Arial" w:hAnsi="Arial" w:cs="Arial"/>
        </w:rPr>
        <w:t xml:space="preserve">per consentire agli iscritti </w:t>
      </w:r>
      <w:r w:rsidR="00F366E6" w:rsidRPr="003F149A">
        <w:rPr>
          <w:rFonts w:ascii="Arial" w:hAnsi="Arial" w:cs="Arial"/>
        </w:rPr>
        <w:t>al</w:t>
      </w:r>
      <w:r w:rsidR="00BE5046" w:rsidRPr="003F149A">
        <w:rPr>
          <w:rFonts w:ascii="Arial" w:hAnsi="Arial" w:cs="Arial"/>
        </w:rPr>
        <w:t xml:space="preserve">l’albo dei commercialisti di curare gli adempimenti verso Inarcassa per conto degli ingegneri e architetti loro assistiti. </w:t>
      </w:r>
    </w:p>
    <w:p w14:paraId="7B730AD8" w14:textId="77777777" w:rsidR="003F149A" w:rsidRPr="003F149A" w:rsidRDefault="003F149A" w:rsidP="003F149A">
      <w:pPr>
        <w:jc w:val="both"/>
        <w:rPr>
          <w:rFonts w:ascii="Arial" w:hAnsi="Arial" w:cs="Arial"/>
        </w:rPr>
      </w:pPr>
    </w:p>
    <w:p w14:paraId="57E95D03" w14:textId="1CDF7002" w:rsidR="00FB4475" w:rsidRDefault="00FB4475" w:rsidP="003F149A">
      <w:pPr>
        <w:jc w:val="both"/>
        <w:rPr>
          <w:rFonts w:ascii="Arial" w:hAnsi="Arial" w:cs="Arial"/>
        </w:rPr>
      </w:pPr>
      <w:r w:rsidRPr="003F149A">
        <w:rPr>
          <w:rFonts w:ascii="Arial" w:hAnsi="Arial" w:cs="Arial"/>
        </w:rPr>
        <w:t xml:space="preserve">“Questo accordo </w:t>
      </w:r>
      <w:r w:rsidR="003F149A">
        <w:rPr>
          <w:rFonts w:ascii="Arial" w:hAnsi="Arial" w:cs="Arial"/>
        </w:rPr>
        <w:t xml:space="preserve">– </w:t>
      </w:r>
      <w:r w:rsidRPr="003F149A">
        <w:rPr>
          <w:rFonts w:ascii="Arial" w:hAnsi="Arial" w:cs="Arial"/>
        </w:rPr>
        <w:t xml:space="preserve">afferma </w:t>
      </w:r>
      <w:r w:rsidRPr="003F149A">
        <w:rPr>
          <w:rFonts w:ascii="Arial" w:hAnsi="Arial" w:cs="Arial"/>
          <w:b/>
          <w:bCs/>
        </w:rPr>
        <w:t>de Nuccio</w:t>
      </w:r>
      <w:r w:rsidRPr="003F149A">
        <w:rPr>
          <w:rFonts w:ascii="Arial" w:hAnsi="Arial" w:cs="Arial"/>
        </w:rPr>
        <w:t xml:space="preserve"> – è l’esempio virtuoso di una importante collaborazione tra professioni diverse. L’intesa consentirà ai nostri iscritti di accrescere le loro competenze in ambito previdenziale, rafforzandone ulteriormente il ruolo di consulenza anche in questo ambito e rendendoli punto di riferimento sempre più qualificato anche </w:t>
      </w:r>
      <w:r w:rsidR="0077330E" w:rsidRPr="003F149A">
        <w:rPr>
          <w:rFonts w:ascii="Arial" w:hAnsi="Arial" w:cs="Arial"/>
        </w:rPr>
        <w:t xml:space="preserve">per </w:t>
      </w:r>
      <w:r w:rsidRPr="003F149A">
        <w:rPr>
          <w:rFonts w:ascii="Arial" w:hAnsi="Arial" w:cs="Arial"/>
        </w:rPr>
        <w:t>i colleghi architetti e ingegneri”.</w:t>
      </w:r>
    </w:p>
    <w:p w14:paraId="06DD8896" w14:textId="77777777" w:rsidR="003F149A" w:rsidRPr="003F149A" w:rsidRDefault="003F149A" w:rsidP="003F149A">
      <w:pPr>
        <w:jc w:val="both"/>
        <w:rPr>
          <w:rFonts w:ascii="Arial" w:hAnsi="Arial" w:cs="Arial"/>
        </w:rPr>
      </w:pPr>
    </w:p>
    <w:p w14:paraId="1DC5E33F" w14:textId="2528F1F9" w:rsidR="00B85F7B" w:rsidRPr="003F149A" w:rsidRDefault="00B85F7B" w:rsidP="003F149A">
      <w:pPr>
        <w:jc w:val="both"/>
        <w:rPr>
          <w:rFonts w:ascii="Arial" w:hAnsi="Arial" w:cs="Arial"/>
        </w:rPr>
      </w:pPr>
      <w:r w:rsidRPr="003F149A">
        <w:rPr>
          <w:rFonts w:ascii="Arial" w:hAnsi="Arial" w:cs="Arial"/>
        </w:rPr>
        <w:t>“Siamo particolarmente soddisfatti di questa intesa che promuove una consulenza previdenziale sempre più specializzata ed efficace, al servizio dei nostri iscritti</w:t>
      </w:r>
      <w:r w:rsidR="00963265">
        <w:rPr>
          <w:rFonts w:ascii="Arial" w:hAnsi="Arial" w:cs="Arial"/>
        </w:rPr>
        <w:t xml:space="preserve"> – </w:t>
      </w:r>
      <w:r w:rsidRPr="003F149A">
        <w:rPr>
          <w:rFonts w:ascii="Arial" w:hAnsi="Arial" w:cs="Arial"/>
        </w:rPr>
        <w:t xml:space="preserve">dichiara </w:t>
      </w:r>
      <w:r w:rsidRPr="003F149A">
        <w:rPr>
          <w:rFonts w:ascii="Arial" w:hAnsi="Arial" w:cs="Arial"/>
          <w:b/>
          <w:bCs/>
        </w:rPr>
        <w:t>Santoro</w:t>
      </w:r>
      <w:r w:rsidR="00963265">
        <w:rPr>
          <w:rFonts w:ascii="Arial" w:hAnsi="Arial" w:cs="Arial"/>
        </w:rPr>
        <w:t xml:space="preserve"> –. </w:t>
      </w:r>
      <w:r w:rsidRPr="003F149A">
        <w:rPr>
          <w:rFonts w:ascii="Arial" w:hAnsi="Arial" w:cs="Arial"/>
        </w:rPr>
        <w:t>Grazie a questo accordo, potremo mettere a disposizione dei commercialisti strumenti formativi avanzati e un supporto mirato in ambito previdenziale, garantendo un’assistenza sempre più qualificata agli ingegneri e architetti liberi professionisti. Inarcassa conferma così l’impegno nell’innovazione per semplificare e migliorare la gestione degli adempimenti</w:t>
      </w:r>
      <w:r w:rsidR="00963265">
        <w:rPr>
          <w:rFonts w:ascii="Arial" w:hAnsi="Arial" w:cs="Arial"/>
        </w:rPr>
        <w:t>”.</w:t>
      </w:r>
    </w:p>
    <w:sectPr w:rsidR="00B85F7B" w:rsidRPr="003F149A">
      <w:headerReference w:type="default" r:id="rId7"/>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737A599" w14:textId="77777777" w:rsidR="00CD03D8" w:rsidRDefault="00CD03D8" w:rsidP="008A20F9">
      <w:r>
        <w:separator/>
      </w:r>
    </w:p>
  </w:endnote>
  <w:endnote w:type="continuationSeparator" w:id="0">
    <w:p w14:paraId="15D3A32F" w14:textId="77777777" w:rsidR="00CD03D8" w:rsidRDefault="00CD03D8" w:rsidP="008A20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Corpo)">
    <w:altName w:val="Calibri"/>
    <w:charset w:val="00"/>
    <w:family w:val="roman"/>
    <w:pitch w:val="default"/>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C013F5E" w14:textId="77777777" w:rsidR="00CD03D8" w:rsidRDefault="00CD03D8" w:rsidP="008A20F9">
      <w:r>
        <w:separator/>
      </w:r>
    </w:p>
  </w:footnote>
  <w:footnote w:type="continuationSeparator" w:id="0">
    <w:p w14:paraId="5A77C229" w14:textId="77777777" w:rsidR="00CD03D8" w:rsidRDefault="00CD03D8" w:rsidP="008A20F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F8C168" w14:textId="54283EF2" w:rsidR="008A20F9" w:rsidRDefault="00F6180C" w:rsidP="00F6180C">
    <w:pPr>
      <w:pStyle w:val="Intestazione"/>
    </w:pPr>
    <w:r>
      <w:rPr>
        <w:noProof/>
      </w:rPr>
      <w:drawing>
        <wp:inline distT="0" distB="0" distL="0" distR="0" wp14:anchorId="5CBE3720" wp14:editId="3D1E7828">
          <wp:extent cx="2316480" cy="786765"/>
          <wp:effectExtent l="0" t="0" r="0" b="0"/>
          <wp:docPr id="988333879"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16480" cy="786765"/>
                  </a:xfrm>
                  <a:prstGeom prst="rect">
                    <a:avLst/>
                  </a:prstGeom>
                  <a:noFill/>
                </pic:spPr>
              </pic:pic>
            </a:graphicData>
          </a:graphic>
        </wp:inline>
      </w:drawing>
    </w:r>
    <w:r>
      <w:t xml:space="preserve">                                                                     </w:t>
    </w:r>
    <w:r w:rsidR="006A19DC" w:rsidRPr="006A19DC">
      <w:rPr>
        <w:rFonts w:ascii="Calibri" w:eastAsia="Calibri" w:hAnsi="Calibri" w:cs="Calibri"/>
        <w:noProof/>
        <w:kern w:val="0"/>
        <w:sz w:val="22"/>
        <w:szCs w:val="22"/>
        <w:lang w:eastAsia="it-IT"/>
        <w14:ligatures w14:val="none"/>
      </w:rPr>
      <w:drawing>
        <wp:inline distT="0" distB="0" distL="0" distR="0" wp14:anchorId="52CC4257" wp14:editId="0119F37A">
          <wp:extent cx="1475105" cy="594995"/>
          <wp:effectExtent l="0" t="0" r="0" b="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1475105" cy="594995"/>
                  </a:xfrm>
                  <a:prstGeom prst="rect">
                    <a:avLst/>
                  </a:prstGeom>
                  <a:solidFill>
                    <a:srgbClr val="FFFFFF"/>
                  </a:solidFill>
                  <a:ln>
                    <a:noFill/>
                  </a:ln>
                </pic:spPr>
              </pic:pic>
            </a:graphicData>
          </a:graphic>
        </wp:inline>
      </w:drawing>
    </w: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EFB13A5"/>
    <w:multiLevelType w:val="hybridMultilevel"/>
    <w:tmpl w:val="C7D6E606"/>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3A2D1ECE"/>
    <w:multiLevelType w:val="hybridMultilevel"/>
    <w:tmpl w:val="1BB2FE5C"/>
    <w:lvl w:ilvl="0" w:tplc="FC18D16E">
      <w:numFmt w:val="bullet"/>
      <w:lvlText w:val="-"/>
      <w:lvlJc w:val="left"/>
      <w:pPr>
        <w:ind w:left="720" w:hanging="360"/>
      </w:pPr>
      <w:rPr>
        <w:rFonts w:ascii="Times New Roman" w:eastAsiaTheme="minorHAnsi"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73CB72A8"/>
    <w:multiLevelType w:val="hybridMultilevel"/>
    <w:tmpl w:val="F08258A6"/>
    <w:lvl w:ilvl="0" w:tplc="0410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881330002">
    <w:abstractNumId w:val="1"/>
  </w:num>
  <w:num w:numId="2" w16cid:durableId="1677688179">
    <w:abstractNumId w:val="2"/>
  </w:num>
  <w:num w:numId="3" w16cid:durableId="183494902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59F9"/>
    <w:rsid w:val="00000EC1"/>
    <w:rsid w:val="00005AE2"/>
    <w:rsid w:val="00025216"/>
    <w:rsid w:val="00036A1E"/>
    <w:rsid w:val="00052BAB"/>
    <w:rsid w:val="00055F3C"/>
    <w:rsid w:val="00073211"/>
    <w:rsid w:val="000816F2"/>
    <w:rsid w:val="00081979"/>
    <w:rsid w:val="00082A9D"/>
    <w:rsid w:val="000A716C"/>
    <w:rsid w:val="000A7CC9"/>
    <w:rsid w:val="000B23A2"/>
    <w:rsid w:val="000C31C4"/>
    <w:rsid w:val="000D27AC"/>
    <w:rsid w:val="000E5CC8"/>
    <w:rsid w:val="000E66F1"/>
    <w:rsid w:val="000E7227"/>
    <w:rsid w:val="000F3B82"/>
    <w:rsid w:val="00115409"/>
    <w:rsid w:val="00123117"/>
    <w:rsid w:val="001326DC"/>
    <w:rsid w:val="001569C4"/>
    <w:rsid w:val="00184C9B"/>
    <w:rsid w:val="001936AE"/>
    <w:rsid w:val="00193ECA"/>
    <w:rsid w:val="001A6C56"/>
    <w:rsid w:val="001E4981"/>
    <w:rsid w:val="001F164F"/>
    <w:rsid w:val="001F624B"/>
    <w:rsid w:val="00205A97"/>
    <w:rsid w:val="00213E08"/>
    <w:rsid w:val="00230686"/>
    <w:rsid w:val="002330A2"/>
    <w:rsid w:val="00246A14"/>
    <w:rsid w:val="002509B2"/>
    <w:rsid w:val="00251068"/>
    <w:rsid w:val="00251F37"/>
    <w:rsid w:val="00253393"/>
    <w:rsid w:val="00253551"/>
    <w:rsid w:val="002549D7"/>
    <w:rsid w:val="00257A6F"/>
    <w:rsid w:val="00271D93"/>
    <w:rsid w:val="002957A8"/>
    <w:rsid w:val="002F4C13"/>
    <w:rsid w:val="00325C28"/>
    <w:rsid w:val="00333624"/>
    <w:rsid w:val="00334E27"/>
    <w:rsid w:val="00336F75"/>
    <w:rsid w:val="00351E6D"/>
    <w:rsid w:val="00383E28"/>
    <w:rsid w:val="00392A80"/>
    <w:rsid w:val="0039528E"/>
    <w:rsid w:val="003A4965"/>
    <w:rsid w:val="003B396B"/>
    <w:rsid w:val="003F149A"/>
    <w:rsid w:val="003F1CF3"/>
    <w:rsid w:val="003F7323"/>
    <w:rsid w:val="00403777"/>
    <w:rsid w:val="00410A7B"/>
    <w:rsid w:val="0041233E"/>
    <w:rsid w:val="00423A7B"/>
    <w:rsid w:val="00453CAC"/>
    <w:rsid w:val="00455CEA"/>
    <w:rsid w:val="00470DE9"/>
    <w:rsid w:val="00475192"/>
    <w:rsid w:val="00477EF8"/>
    <w:rsid w:val="004808BB"/>
    <w:rsid w:val="00495D0D"/>
    <w:rsid w:val="00497CC7"/>
    <w:rsid w:val="004B03D3"/>
    <w:rsid w:val="004E125E"/>
    <w:rsid w:val="004E232F"/>
    <w:rsid w:val="004F0178"/>
    <w:rsid w:val="005043FB"/>
    <w:rsid w:val="00505E0A"/>
    <w:rsid w:val="00506550"/>
    <w:rsid w:val="00517A64"/>
    <w:rsid w:val="00524C36"/>
    <w:rsid w:val="00560379"/>
    <w:rsid w:val="00582A23"/>
    <w:rsid w:val="005839A6"/>
    <w:rsid w:val="00590128"/>
    <w:rsid w:val="005948DF"/>
    <w:rsid w:val="00594B66"/>
    <w:rsid w:val="005A1CDB"/>
    <w:rsid w:val="005A6183"/>
    <w:rsid w:val="005D113A"/>
    <w:rsid w:val="0061470B"/>
    <w:rsid w:val="00616738"/>
    <w:rsid w:val="0063007C"/>
    <w:rsid w:val="006359F9"/>
    <w:rsid w:val="006368B3"/>
    <w:rsid w:val="006406DF"/>
    <w:rsid w:val="006471EB"/>
    <w:rsid w:val="0067508F"/>
    <w:rsid w:val="00675625"/>
    <w:rsid w:val="006837AF"/>
    <w:rsid w:val="006A19DC"/>
    <w:rsid w:val="006A3700"/>
    <w:rsid w:val="006D7DB0"/>
    <w:rsid w:val="00730088"/>
    <w:rsid w:val="007353A0"/>
    <w:rsid w:val="00737AB1"/>
    <w:rsid w:val="00750C0F"/>
    <w:rsid w:val="007710AD"/>
    <w:rsid w:val="0077330E"/>
    <w:rsid w:val="00775165"/>
    <w:rsid w:val="0079253B"/>
    <w:rsid w:val="007937D8"/>
    <w:rsid w:val="007C0DA7"/>
    <w:rsid w:val="007D3A62"/>
    <w:rsid w:val="007E0C83"/>
    <w:rsid w:val="007E4A13"/>
    <w:rsid w:val="007F6A8D"/>
    <w:rsid w:val="0080260A"/>
    <w:rsid w:val="00812A1C"/>
    <w:rsid w:val="008279DE"/>
    <w:rsid w:val="00842C15"/>
    <w:rsid w:val="008435D3"/>
    <w:rsid w:val="00872656"/>
    <w:rsid w:val="00877509"/>
    <w:rsid w:val="00881569"/>
    <w:rsid w:val="008911BC"/>
    <w:rsid w:val="008A20F9"/>
    <w:rsid w:val="008A68AA"/>
    <w:rsid w:val="008B36DC"/>
    <w:rsid w:val="008B5892"/>
    <w:rsid w:val="008B6478"/>
    <w:rsid w:val="008E6D2A"/>
    <w:rsid w:val="00904932"/>
    <w:rsid w:val="00911316"/>
    <w:rsid w:val="00920E92"/>
    <w:rsid w:val="0093759A"/>
    <w:rsid w:val="00960DAA"/>
    <w:rsid w:val="00963265"/>
    <w:rsid w:val="00976B3F"/>
    <w:rsid w:val="009B029E"/>
    <w:rsid w:val="009B69D9"/>
    <w:rsid w:val="009C023F"/>
    <w:rsid w:val="009D653E"/>
    <w:rsid w:val="009D65D1"/>
    <w:rsid w:val="009D7890"/>
    <w:rsid w:val="009D7B64"/>
    <w:rsid w:val="009D7DF7"/>
    <w:rsid w:val="009E7612"/>
    <w:rsid w:val="009F3790"/>
    <w:rsid w:val="00A02CDA"/>
    <w:rsid w:val="00A21A98"/>
    <w:rsid w:val="00A27EC8"/>
    <w:rsid w:val="00A37862"/>
    <w:rsid w:val="00A75A96"/>
    <w:rsid w:val="00A7743F"/>
    <w:rsid w:val="00A83ACB"/>
    <w:rsid w:val="00A87349"/>
    <w:rsid w:val="00A9564E"/>
    <w:rsid w:val="00A961CD"/>
    <w:rsid w:val="00AB3193"/>
    <w:rsid w:val="00AB51FE"/>
    <w:rsid w:val="00AC44D3"/>
    <w:rsid w:val="00AD683B"/>
    <w:rsid w:val="00AE5C47"/>
    <w:rsid w:val="00AF496D"/>
    <w:rsid w:val="00B22B36"/>
    <w:rsid w:val="00B34431"/>
    <w:rsid w:val="00B622FF"/>
    <w:rsid w:val="00B81758"/>
    <w:rsid w:val="00B85F7B"/>
    <w:rsid w:val="00B92B34"/>
    <w:rsid w:val="00BA2722"/>
    <w:rsid w:val="00BA43D8"/>
    <w:rsid w:val="00BD752B"/>
    <w:rsid w:val="00BE06DF"/>
    <w:rsid w:val="00BE5046"/>
    <w:rsid w:val="00BE6B22"/>
    <w:rsid w:val="00C2069F"/>
    <w:rsid w:val="00C26E76"/>
    <w:rsid w:val="00C32D04"/>
    <w:rsid w:val="00C54A7A"/>
    <w:rsid w:val="00C653DB"/>
    <w:rsid w:val="00C71E02"/>
    <w:rsid w:val="00C72CE6"/>
    <w:rsid w:val="00C751BF"/>
    <w:rsid w:val="00C8258D"/>
    <w:rsid w:val="00C87A2C"/>
    <w:rsid w:val="00C93E34"/>
    <w:rsid w:val="00CC5721"/>
    <w:rsid w:val="00CC7EBC"/>
    <w:rsid w:val="00CD03D8"/>
    <w:rsid w:val="00CD1155"/>
    <w:rsid w:val="00CD6241"/>
    <w:rsid w:val="00CD785A"/>
    <w:rsid w:val="00CE1BC5"/>
    <w:rsid w:val="00D125A3"/>
    <w:rsid w:val="00D4253F"/>
    <w:rsid w:val="00D50882"/>
    <w:rsid w:val="00D52088"/>
    <w:rsid w:val="00D66040"/>
    <w:rsid w:val="00DA19F5"/>
    <w:rsid w:val="00DB70E6"/>
    <w:rsid w:val="00DC26A1"/>
    <w:rsid w:val="00DC7953"/>
    <w:rsid w:val="00DD42BD"/>
    <w:rsid w:val="00DD4CF8"/>
    <w:rsid w:val="00DE20F3"/>
    <w:rsid w:val="00DE22D9"/>
    <w:rsid w:val="00E01B44"/>
    <w:rsid w:val="00E31675"/>
    <w:rsid w:val="00E33560"/>
    <w:rsid w:val="00E448A2"/>
    <w:rsid w:val="00E63630"/>
    <w:rsid w:val="00E67D7D"/>
    <w:rsid w:val="00E73941"/>
    <w:rsid w:val="00E8677B"/>
    <w:rsid w:val="00E87288"/>
    <w:rsid w:val="00E926E5"/>
    <w:rsid w:val="00EC353A"/>
    <w:rsid w:val="00ED7378"/>
    <w:rsid w:val="00EE4E51"/>
    <w:rsid w:val="00EE76A6"/>
    <w:rsid w:val="00EF333C"/>
    <w:rsid w:val="00EF7264"/>
    <w:rsid w:val="00F01297"/>
    <w:rsid w:val="00F01E5E"/>
    <w:rsid w:val="00F03E63"/>
    <w:rsid w:val="00F366E6"/>
    <w:rsid w:val="00F54387"/>
    <w:rsid w:val="00F6180C"/>
    <w:rsid w:val="00F72001"/>
    <w:rsid w:val="00F94166"/>
    <w:rsid w:val="00FB12E3"/>
    <w:rsid w:val="00FB2737"/>
    <w:rsid w:val="00FB2BCB"/>
    <w:rsid w:val="00FB4475"/>
    <w:rsid w:val="00FC2FC1"/>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6B6EAA4"/>
  <w15:chartTrackingRefBased/>
  <w15:docId w15:val="{736153C9-E62D-42C8-85B8-9DF4C53883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it-IT"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524C36"/>
    <w:pPr>
      <w:spacing w:after="0" w:line="240" w:lineRule="auto"/>
    </w:pPr>
    <w:rPr>
      <w:rFonts w:ascii="Aptos" w:hAnsi="Aptos" w:cs="Aptos"/>
      <w:kern w:val="0"/>
      <w:lang w:eastAsia="it-IT"/>
      <w14:ligatures w14:val="none"/>
    </w:rPr>
  </w:style>
  <w:style w:type="paragraph" w:styleId="Titolo1">
    <w:name w:val="heading 1"/>
    <w:basedOn w:val="Normale"/>
    <w:next w:val="Normale"/>
    <w:link w:val="Titolo1Carattere"/>
    <w:uiPriority w:val="9"/>
    <w:qFormat/>
    <w:rsid w:val="006359F9"/>
    <w:pPr>
      <w:keepNext/>
      <w:keepLines/>
      <w:spacing w:before="360" w:after="80" w:line="278" w:lineRule="auto"/>
      <w:outlineLvl w:val="0"/>
    </w:pPr>
    <w:rPr>
      <w:rFonts w:asciiTheme="majorHAnsi" w:eastAsiaTheme="majorEastAsia" w:hAnsiTheme="majorHAnsi" w:cstheme="majorBidi"/>
      <w:color w:val="0F4761" w:themeColor="accent1" w:themeShade="BF"/>
      <w:kern w:val="2"/>
      <w:sz w:val="40"/>
      <w:szCs w:val="40"/>
      <w:lang w:eastAsia="en-US"/>
      <w14:ligatures w14:val="standardContextual"/>
    </w:rPr>
  </w:style>
  <w:style w:type="paragraph" w:styleId="Titolo2">
    <w:name w:val="heading 2"/>
    <w:basedOn w:val="Normale"/>
    <w:next w:val="Normale"/>
    <w:link w:val="Titolo2Carattere"/>
    <w:uiPriority w:val="9"/>
    <w:semiHidden/>
    <w:unhideWhenUsed/>
    <w:qFormat/>
    <w:rsid w:val="006359F9"/>
    <w:pPr>
      <w:keepNext/>
      <w:keepLines/>
      <w:spacing w:before="160" w:after="80" w:line="278" w:lineRule="auto"/>
      <w:outlineLvl w:val="1"/>
    </w:pPr>
    <w:rPr>
      <w:rFonts w:asciiTheme="majorHAnsi" w:eastAsiaTheme="majorEastAsia" w:hAnsiTheme="majorHAnsi" w:cstheme="majorBidi"/>
      <w:color w:val="0F4761" w:themeColor="accent1" w:themeShade="BF"/>
      <w:kern w:val="2"/>
      <w:sz w:val="32"/>
      <w:szCs w:val="32"/>
      <w:lang w:eastAsia="en-US"/>
      <w14:ligatures w14:val="standardContextual"/>
    </w:rPr>
  </w:style>
  <w:style w:type="paragraph" w:styleId="Titolo3">
    <w:name w:val="heading 3"/>
    <w:basedOn w:val="Normale"/>
    <w:next w:val="Normale"/>
    <w:link w:val="Titolo3Carattere"/>
    <w:uiPriority w:val="9"/>
    <w:semiHidden/>
    <w:unhideWhenUsed/>
    <w:qFormat/>
    <w:rsid w:val="006359F9"/>
    <w:pPr>
      <w:keepNext/>
      <w:keepLines/>
      <w:spacing w:before="160" w:after="80" w:line="278" w:lineRule="auto"/>
      <w:outlineLvl w:val="2"/>
    </w:pPr>
    <w:rPr>
      <w:rFonts w:asciiTheme="minorHAnsi" w:eastAsiaTheme="majorEastAsia" w:hAnsiTheme="minorHAnsi" w:cstheme="majorBidi"/>
      <w:color w:val="0F4761" w:themeColor="accent1" w:themeShade="BF"/>
      <w:kern w:val="2"/>
      <w:sz w:val="28"/>
      <w:szCs w:val="28"/>
      <w:lang w:eastAsia="en-US"/>
      <w14:ligatures w14:val="standardContextual"/>
    </w:rPr>
  </w:style>
  <w:style w:type="paragraph" w:styleId="Titolo4">
    <w:name w:val="heading 4"/>
    <w:basedOn w:val="Normale"/>
    <w:next w:val="Normale"/>
    <w:link w:val="Titolo4Carattere"/>
    <w:uiPriority w:val="9"/>
    <w:semiHidden/>
    <w:unhideWhenUsed/>
    <w:qFormat/>
    <w:rsid w:val="006359F9"/>
    <w:pPr>
      <w:keepNext/>
      <w:keepLines/>
      <w:spacing w:before="80" w:after="40" w:line="278" w:lineRule="auto"/>
      <w:outlineLvl w:val="3"/>
    </w:pPr>
    <w:rPr>
      <w:rFonts w:asciiTheme="minorHAnsi" w:eastAsiaTheme="majorEastAsia" w:hAnsiTheme="minorHAnsi" w:cstheme="majorBidi"/>
      <w:i/>
      <w:iCs/>
      <w:color w:val="0F4761" w:themeColor="accent1" w:themeShade="BF"/>
      <w:kern w:val="2"/>
      <w:lang w:eastAsia="en-US"/>
      <w14:ligatures w14:val="standardContextual"/>
    </w:rPr>
  </w:style>
  <w:style w:type="paragraph" w:styleId="Titolo5">
    <w:name w:val="heading 5"/>
    <w:basedOn w:val="Normale"/>
    <w:next w:val="Normale"/>
    <w:link w:val="Titolo5Carattere"/>
    <w:uiPriority w:val="9"/>
    <w:semiHidden/>
    <w:unhideWhenUsed/>
    <w:qFormat/>
    <w:rsid w:val="006359F9"/>
    <w:pPr>
      <w:keepNext/>
      <w:keepLines/>
      <w:spacing w:before="80" w:after="40" w:line="278" w:lineRule="auto"/>
      <w:outlineLvl w:val="4"/>
    </w:pPr>
    <w:rPr>
      <w:rFonts w:asciiTheme="minorHAnsi" w:eastAsiaTheme="majorEastAsia" w:hAnsiTheme="minorHAnsi" w:cstheme="majorBidi"/>
      <w:color w:val="0F4761" w:themeColor="accent1" w:themeShade="BF"/>
      <w:kern w:val="2"/>
      <w:lang w:eastAsia="en-US"/>
      <w14:ligatures w14:val="standardContextual"/>
    </w:rPr>
  </w:style>
  <w:style w:type="paragraph" w:styleId="Titolo6">
    <w:name w:val="heading 6"/>
    <w:basedOn w:val="Normale"/>
    <w:next w:val="Normale"/>
    <w:link w:val="Titolo6Carattere"/>
    <w:uiPriority w:val="9"/>
    <w:semiHidden/>
    <w:unhideWhenUsed/>
    <w:qFormat/>
    <w:rsid w:val="006359F9"/>
    <w:pPr>
      <w:keepNext/>
      <w:keepLines/>
      <w:spacing w:before="40" w:line="278" w:lineRule="auto"/>
      <w:outlineLvl w:val="5"/>
    </w:pPr>
    <w:rPr>
      <w:rFonts w:asciiTheme="minorHAnsi" w:eastAsiaTheme="majorEastAsia" w:hAnsiTheme="minorHAnsi" w:cstheme="majorBidi"/>
      <w:i/>
      <w:iCs/>
      <w:color w:val="595959" w:themeColor="text1" w:themeTint="A6"/>
      <w:kern w:val="2"/>
      <w:lang w:eastAsia="en-US"/>
      <w14:ligatures w14:val="standardContextual"/>
    </w:rPr>
  </w:style>
  <w:style w:type="paragraph" w:styleId="Titolo7">
    <w:name w:val="heading 7"/>
    <w:basedOn w:val="Normale"/>
    <w:next w:val="Normale"/>
    <w:link w:val="Titolo7Carattere"/>
    <w:uiPriority w:val="9"/>
    <w:semiHidden/>
    <w:unhideWhenUsed/>
    <w:qFormat/>
    <w:rsid w:val="006359F9"/>
    <w:pPr>
      <w:keepNext/>
      <w:keepLines/>
      <w:spacing w:before="40" w:line="278" w:lineRule="auto"/>
      <w:outlineLvl w:val="6"/>
    </w:pPr>
    <w:rPr>
      <w:rFonts w:asciiTheme="minorHAnsi" w:eastAsiaTheme="majorEastAsia" w:hAnsiTheme="minorHAnsi" w:cstheme="majorBidi"/>
      <w:color w:val="595959" w:themeColor="text1" w:themeTint="A6"/>
      <w:kern w:val="2"/>
      <w:lang w:eastAsia="en-US"/>
      <w14:ligatures w14:val="standardContextual"/>
    </w:rPr>
  </w:style>
  <w:style w:type="paragraph" w:styleId="Titolo8">
    <w:name w:val="heading 8"/>
    <w:basedOn w:val="Normale"/>
    <w:next w:val="Normale"/>
    <w:link w:val="Titolo8Carattere"/>
    <w:uiPriority w:val="9"/>
    <w:semiHidden/>
    <w:unhideWhenUsed/>
    <w:qFormat/>
    <w:rsid w:val="006359F9"/>
    <w:pPr>
      <w:keepNext/>
      <w:keepLines/>
      <w:spacing w:line="278" w:lineRule="auto"/>
      <w:outlineLvl w:val="7"/>
    </w:pPr>
    <w:rPr>
      <w:rFonts w:asciiTheme="minorHAnsi" w:eastAsiaTheme="majorEastAsia" w:hAnsiTheme="minorHAnsi" w:cstheme="majorBidi"/>
      <w:i/>
      <w:iCs/>
      <w:color w:val="272727" w:themeColor="text1" w:themeTint="D8"/>
      <w:kern w:val="2"/>
      <w:lang w:eastAsia="en-US"/>
      <w14:ligatures w14:val="standardContextual"/>
    </w:rPr>
  </w:style>
  <w:style w:type="paragraph" w:styleId="Titolo9">
    <w:name w:val="heading 9"/>
    <w:basedOn w:val="Normale"/>
    <w:next w:val="Normale"/>
    <w:link w:val="Titolo9Carattere"/>
    <w:uiPriority w:val="9"/>
    <w:semiHidden/>
    <w:unhideWhenUsed/>
    <w:qFormat/>
    <w:rsid w:val="006359F9"/>
    <w:pPr>
      <w:keepNext/>
      <w:keepLines/>
      <w:spacing w:line="278" w:lineRule="auto"/>
      <w:outlineLvl w:val="8"/>
    </w:pPr>
    <w:rPr>
      <w:rFonts w:asciiTheme="minorHAnsi" w:eastAsiaTheme="majorEastAsia" w:hAnsiTheme="minorHAnsi" w:cstheme="majorBidi"/>
      <w:color w:val="272727" w:themeColor="text1" w:themeTint="D8"/>
      <w:kern w:val="2"/>
      <w:lang w:eastAsia="en-US"/>
      <w14:ligatures w14:val="standardContextual"/>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6359F9"/>
    <w:rPr>
      <w:rFonts w:asciiTheme="majorHAnsi" w:eastAsiaTheme="majorEastAsia" w:hAnsiTheme="majorHAnsi" w:cstheme="majorBidi"/>
      <w:color w:val="0F4761" w:themeColor="accent1" w:themeShade="BF"/>
      <w:sz w:val="40"/>
      <w:szCs w:val="40"/>
    </w:rPr>
  </w:style>
  <w:style w:type="character" w:customStyle="1" w:styleId="Titolo2Carattere">
    <w:name w:val="Titolo 2 Carattere"/>
    <w:basedOn w:val="Carpredefinitoparagrafo"/>
    <w:link w:val="Titolo2"/>
    <w:uiPriority w:val="9"/>
    <w:semiHidden/>
    <w:rsid w:val="006359F9"/>
    <w:rPr>
      <w:rFonts w:asciiTheme="majorHAnsi" w:eastAsiaTheme="majorEastAsia" w:hAnsiTheme="majorHAnsi" w:cstheme="majorBidi"/>
      <w:color w:val="0F4761" w:themeColor="accent1" w:themeShade="BF"/>
      <w:sz w:val="32"/>
      <w:szCs w:val="32"/>
    </w:rPr>
  </w:style>
  <w:style w:type="character" w:customStyle="1" w:styleId="Titolo3Carattere">
    <w:name w:val="Titolo 3 Carattere"/>
    <w:basedOn w:val="Carpredefinitoparagrafo"/>
    <w:link w:val="Titolo3"/>
    <w:uiPriority w:val="9"/>
    <w:semiHidden/>
    <w:rsid w:val="006359F9"/>
    <w:rPr>
      <w:rFonts w:eastAsiaTheme="majorEastAsia" w:cstheme="majorBidi"/>
      <w:color w:val="0F4761" w:themeColor="accent1" w:themeShade="BF"/>
      <w:sz w:val="28"/>
      <w:szCs w:val="28"/>
    </w:rPr>
  </w:style>
  <w:style w:type="character" w:customStyle="1" w:styleId="Titolo4Carattere">
    <w:name w:val="Titolo 4 Carattere"/>
    <w:basedOn w:val="Carpredefinitoparagrafo"/>
    <w:link w:val="Titolo4"/>
    <w:uiPriority w:val="9"/>
    <w:semiHidden/>
    <w:rsid w:val="006359F9"/>
    <w:rPr>
      <w:rFonts w:eastAsiaTheme="majorEastAsia" w:cstheme="majorBidi"/>
      <w:i/>
      <w:iCs/>
      <w:color w:val="0F4761" w:themeColor="accent1" w:themeShade="BF"/>
    </w:rPr>
  </w:style>
  <w:style w:type="character" w:customStyle="1" w:styleId="Titolo5Carattere">
    <w:name w:val="Titolo 5 Carattere"/>
    <w:basedOn w:val="Carpredefinitoparagrafo"/>
    <w:link w:val="Titolo5"/>
    <w:uiPriority w:val="9"/>
    <w:semiHidden/>
    <w:rsid w:val="006359F9"/>
    <w:rPr>
      <w:rFonts w:eastAsiaTheme="majorEastAsia" w:cstheme="majorBidi"/>
      <w:color w:val="0F4761" w:themeColor="accent1" w:themeShade="BF"/>
    </w:rPr>
  </w:style>
  <w:style w:type="character" w:customStyle="1" w:styleId="Titolo6Carattere">
    <w:name w:val="Titolo 6 Carattere"/>
    <w:basedOn w:val="Carpredefinitoparagrafo"/>
    <w:link w:val="Titolo6"/>
    <w:uiPriority w:val="9"/>
    <w:semiHidden/>
    <w:rsid w:val="006359F9"/>
    <w:rPr>
      <w:rFonts w:eastAsiaTheme="majorEastAsia" w:cstheme="majorBidi"/>
      <w:i/>
      <w:iCs/>
      <w:color w:val="595959" w:themeColor="text1" w:themeTint="A6"/>
    </w:rPr>
  </w:style>
  <w:style w:type="character" w:customStyle="1" w:styleId="Titolo7Carattere">
    <w:name w:val="Titolo 7 Carattere"/>
    <w:basedOn w:val="Carpredefinitoparagrafo"/>
    <w:link w:val="Titolo7"/>
    <w:uiPriority w:val="9"/>
    <w:semiHidden/>
    <w:rsid w:val="006359F9"/>
    <w:rPr>
      <w:rFonts w:eastAsiaTheme="majorEastAsia" w:cstheme="majorBidi"/>
      <w:color w:val="595959" w:themeColor="text1" w:themeTint="A6"/>
    </w:rPr>
  </w:style>
  <w:style w:type="character" w:customStyle="1" w:styleId="Titolo8Carattere">
    <w:name w:val="Titolo 8 Carattere"/>
    <w:basedOn w:val="Carpredefinitoparagrafo"/>
    <w:link w:val="Titolo8"/>
    <w:uiPriority w:val="9"/>
    <w:semiHidden/>
    <w:rsid w:val="006359F9"/>
    <w:rPr>
      <w:rFonts w:eastAsiaTheme="majorEastAsia" w:cstheme="majorBidi"/>
      <w:i/>
      <w:iCs/>
      <w:color w:val="272727" w:themeColor="text1" w:themeTint="D8"/>
    </w:rPr>
  </w:style>
  <w:style w:type="character" w:customStyle="1" w:styleId="Titolo9Carattere">
    <w:name w:val="Titolo 9 Carattere"/>
    <w:basedOn w:val="Carpredefinitoparagrafo"/>
    <w:link w:val="Titolo9"/>
    <w:uiPriority w:val="9"/>
    <w:semiHidden/>
    <w:rsid w:val="006359F9"/>
    <w:rPr>
      <w:rFonts w:eastAsiaTheme="majorEastAsia" w:cstheme="majorBidi"/>
      <w:color w:val="272727" w:themeColor="text1" w:themeTint="D8"/>
    </w:rPr>
  </w:style>
  <w:style w:type="paragraph" w:styleId="Titolo">
    <w:name w:val="Title"/>
    <w:basedOn w:val="Normale"/>
    <w:next w:val="Normale"/>
    <w:link w:val="TitoloCarattere"/>
    <w:uiPriority w:val="10"/>
    <w:qFormat/>
    <w:rsid w:val="006359F9"/>
    <w:pPr>
      <w:spacing w:after="80"/>
      <w:contextualSpacing/>
    </w:pPr>
    <w:rPr>
      <w:rFonts w:asciiTheme="majorHAnsi" w:eastAsiaTheme="majorEastAsia" w:hAnsiTheme="majorHAnsi" w:cstheme="majorBidi"/>
      <w:spacing w:val="-10"/>
      <w:kern w:val="28"/>
      <w:sz w:val="56"/>
      <w:szCs w:val="56"/>
      <w:lang w:eastAsia="en-US"/>
      <w14:ligatures w14:val="standardContextual"/>
    </w:rPr>
  </w:style>
  <w:style w:type="character" w:customStyle="1" w:styleId="TitoloCarattere">
    <w:name w:val="Titolo Carattere"/>
    <w:basedOn w:val="Carpredefinitoparagrafo"/>
    <w:link w:val="Titolo"/>
    <w:uiPriority w:val="10"/>
    <w:rsid w:val="006359F9"/>
    <w:rPr>
      <w:rFonts w:asciiTheme="majorHAnsi" w:eastAsiaTheme="majorEastAsia" w:hAnsiTheme="majorHAnsi" w:cstheme="majorBidi"/>
      <w:spacing w:val="-10"/>
      <w:kern w:val="28"/>
      <w:sz w:val="56"/>
      <w:szCs w:val="56"/>
    </w:rPr>
  </w:style>
  <w:style w:type="paragraph" w:styleId="Sottotitolo">
    <w:name w:val="Subtitle"/>
    <w:basedOn w:val="Normale"/>
    <w:next w:val="Normale"/>
    <w:link w:val="SottotitoloCarattere"/>
    <w:uiPriority w:val="11"/>
    <w:qFormat/>
    <w:rsid w:val="006359F9"/>
    <w:pPr>
      <w:numPr>
        <w:ilvl w:val="1"/>
      </w:numPr>
      <w:spacing w:after="160" w:line="278" w:lineRule="auto"/>
    </w:pPr>
    <w:rPr>
      <w:rFonts w:asciiTheme="minorHAnsi" w:eastAsiaTheme="majorEastAsia" w:hAnsiTheme="minorHAnsi" w:cstheme="majorBidi"/>
      <w:color w:val="595959" w:themeColor="text1" w:themeTint="A6"/>
      <w:spacing w:val="15"/>
      <w:kern w:val="2"/>
      <w:sz w:val="28"/>
      <w:szCs w:val="28"/>
      <w:lang w:eastAsia="en-US"/>
      <w14:ligatures w14:val="standardContextual"/>
    </w:rPr>
  </w:style>
  <w:style w:type="character" w:customStyle="1" w:styleId="SottotitoloCarattere">
    <w:name w:val="Sottotitolo Carattere"/>
    <w:basedOn w:val="Carpredefinitoparagrafo"/>
    <w:link w:val="Sottotitolo"/>
    <w:uiPriority w:val="11"/>
    <w:rsid w:val="006359F9"/>
    <w:rPr>
      <w:rFonts w:eastAsiaTheme="majorEastAsia" w:cstheme="majorBidi"/>
      <w:color w:val="595959" w:themeColor="text1" w:themeTint="A6"/>
      <w:spacing w:val="15"/>
      <w:sz w:val="28"/>
      <w:szCs w:val="28"/>
    </w:rPr>
  </w:style>
  <w:style w:type="paragraph" w:styleId="Citazione">
    <w:name w:val="Quote"/>
    <w:basedOn w:val="Normale"/>
    <w:next w:val="Normale"/>
    <w:link w:val="CitazioneCarattere"/>
    <w:uiPriority w:val="29"/>
    <w:qFormat/>
    <w:rsid w:val="006359F9"/>
    <w:pPr>
      <w:spacing w:before="160" w:after="160" w:line="278" w:lineRule="auto"/>
      <w:jc w:val="center"/>
    </w:pPr>
    <w:rPr>
      <w:rFonts w:asciiTheme="minorHAnsi" w:hAnsiTheme="minorHAnsi" w:cstheme="minorBidi"/>
      <w:i/>
      <w:iCs/>
      <w:color w:val="404040" w:themeColor="text1" w:themeTint="BF"/>
      <w:kern w:val="2"/>
      <w:lang w:eastAsia="en-US"/>
      <w14:ligatures w14:val="standardContextual"/>
    </w:rPr>
  </w:style>
  <w:style w:type="character" w:customStyle="1" w:styleId="CitazioneCarattere">
    <w:name w:val="Citazione Carattere"/>
    <w:basedOn w:val="Carpredefinitoparagrafo"/>
    <w:link w:val="Citazione"/>
    <w:uiPriority w:val="29"/>
    <w:rsid w:val="006359F9"/>
    <w:rPr>
      <w:i/>
      <w:iCs/>
      <w:color w:val="404040" w:themeColor="text1" w:themeTint="BF"/>
    </w:rPr>
  </w:style>
  <w:style w:type="paragraph" w:styleId="Paragrafoelenco">
    <w:name w:val="List Paragraph"/>
    <w:basedOn w:val="Normale"/>
    <w:uiPriority w:val="34"/>
    <w:qFormat/>
    <w:rsid w:val="006359F9"/>
    <w:pPr>
      <w:spacing w:after="160" w:line="278" w:lineRule="auto"/>
      <w:ind w:left="720"/>
      <w:contextualSpacing/>
    </w:pPr>
    <w:rPr>
      <w:rFonts w:asciiTheme="minorHAnsi" w:hAnsiTheme="minorHAnsi" w:cstheme="minorBidi"/>
      <w:kern w:val="2"/>
      <w:lang w:eastAsia="en-US"/>
      <w14:ligatures w14:val="standardContextual"/>
    </w:rPr>
  </w:style>
  <w:style w:type="character" w:styleId="Enfasiintensa">
    <w:name w:val="Intense Emphasis"/>
    <w:basedOn w:val="Carpredefinitoparagrafo"/>
    <w:uiPriority w:val="21"/>
    <w:qFormat/>
    <w:rsid w:val="006359F9"/>
    <w:rPr>
      <w:i/>
      <w:iCs/>
      <w:color w:val="0F4761" w:themeColor="accent1" w:themeShade="BF"/>
    </w:rPr>
  </w:style>
  <w:style w:type="paragraph" w:styleId="Citazioneintensa">
    <w:name w:val="Intense Quote"/>
    <w:basedOn w:val="Normale"/>
    <w:next w:val="Normale"/>
    <w:link w:val="CitazioneintensaCarattere"/>
    <w:uiPriority w:val="30"/>
    <w:qFormat/>
    <w:rsid w:val="006359F9"/>
    <w:pPr>
      <w:pBdr>
        <w:top w:val="single" w:sz="4" w:space="10" w:color="0F4761" w:themeColor="accent1" w:themeShade="BF"/>
        <w:bottom w:val="single" w:sz="4" w:space="10" w:color="0F4761" w:themeColor="accent1" w:themeShade="BF"/>
      </w:pBdr>
      <w:spacing w:before="360" w:after="360" w:line="278" w:lineRule="auto"/>
      <w:ind w:left="864" w:right="864"/>
      <w:jc w:val="center"/>
    </w:pPr>
    <w:rPr>
      <w:rFonts w:asciiTheme="minorHAnsi" w:hAnsiTheme="minorHAnsi" w:cstheme="minorBidi"/>
      <w:i/>
      <w:iCs/>
      <w:color w:val="0F4761" w:themeColor="accent1" w:themeShade="BF"/>
      <w:kern w:val="2"/>
      <w:lang w:eastAsia="en-US"/>
      <w14:ligatures w14:val="standardContextual"/>
    </w:rPr>
  </w:style>
  <w:style w:type="character" w:customStyle="1" w:styleId="CitazioneintensaCarattere">
    <w:name w:val="Citazione intensa Carattere"/>
    <w:basedOn w:val="Carpredefinitoparagrafo"/>
    <w:link w:val="Citazioneintensa"/>
    <w:uiPriority w:val="30"/>
    <w:rsid w:val="006359F9"/>
    <w:rPr>
      <w:i/>
      <w:iCs/>
      <w:color w:val="0F4761" w:themeColor="accent1" w:themeShade="BF"/>
    </w:rPr>
  </w:style>
  <w:style w:type="character" w:styleId="Riferimentointenso">
    <w:name w:val="Intense Reference"/>
    <w:basedOn w:val="Carpredefinitoparagrafo"/>
    <w:uiPriority w:val="32"/>
    <w:qFormat/>
    <w:rsid w:val="006359F9"/>
    <w:rPr>
      <w:b/>
      <w:bCs/>
      <w:smallCaps/>
      <w:color w:val="0F4761" w:themeColor="accent1" w:themeShade="BF"/>
      <w:spacing w:val="5"/>
    </w:rPr>
  </w:style>
  <w:style w:type="character" w:styleId="Enfasigrassetto">
    <w:name w:val="Strong"/>
    <w:basedOn w:val="Carpredefinitoparagrafo"/>
    <w:uiPriority w:val="22"/>
    <w:qFormat/>
    <w:rsid w:val="00EC353A"/>
    <w:rPr>
      <w:b/>
      <w:bCs/>
    </w:rPr>
  </w:style>
  <w:style w:type="character" w:styleId="Enfasicorsivo">
    <w:name w:val="Emphasis"/>
    <w:basedOn w:val="Carpredefinitoparagrafo"/>
    <w:uiPriority w:val="20"/>
    <w:qFormat/>
    <w:rsid w:val="00EC353A"/>
    <w:rPr>
      <w:i/>
      <w:iCs/>
    </w:rPr>
  </w:style>
  <w:style w:type="paragraph" w:styleId="NormaleWeb">
    <w:name w:val="Normal (Web)"/>
    <w:basedOn w:val="Normale"/>
    <w:uiPriority w:val="99"/>
    <w:unhideWhenUsed/>
    <w:rsid w:val="00EC353A"/>
    <w:pPr>
      <w:spacing w:before="100" w:beforeAutospacing="1" w:after="100" w:afterAutospacing="1"/>
    </w:pPr>
    <w:rPr>
      <w:rFonts w:ascii="Times New Roman" w:eastAsia="Times New Roman" w:hAnsi="Times New Roman" w:cs="Times New Roman"/>
    </w:rPr>
  </w:style>
  <w:style w:type="paragraph" w:styleId="Intestazione">
    <w:name w:val="header"/>
    <w:basedOn w:val="Normale"/>
    <w:link w:val="IntestazioneCarattere"/>
    <w:uiPriority w:val="99"/>
    <w:unhideWhenUsed/>
    <w:rsid w:val="008A20F9"/>
    <w:pPr>
      <w:tabs>
        <w:tab w:val="center" w:pos="4819"/>
        <w:tab w:val="right" w:pos="9638"/>
      </w:tabs>
    </w:pPr>
    <w:rPr>
      <w:rFonts w:asciiTheme="minorHAnsi" w:hAnsiTheme="minorHAnsi" w:cstheme="minorBidi"/>
      <w:kern w:val="2"/>
      <w:lang w:eastAsia="en-US"/>
      <w14:ligatures w14:val="standardContextual"/>
    </w:rPr>
  </w:style>
  <w:style w:type="character" w:customStyle="1" w:styleId="IntestazioneCarattere">
    <w:name w:val="Intestazione Carattere"/>
    <w:basedOn w:val="Carpredefinitoparagrafo"/>
    <w:link w:val="Intestazione"/>
    <w:uiPriority w:val="99"/>
    <w:rsid w:val="008A20F9"/>
  </w:style>
  <w:style w:type="paragraph" w:styleId="Pidipagina">
    <w:name w:val="footer"/>
    <w:basedOn w:val="Normale"/>
    <w:link w:val="PidipaginaCarattere"/>
    <w:uiPriority w:val="99"/>
    <w:unhideWhenUsed/>
    <w:rsid w:val="008A20F9"/>
    <w:pPr>
      <w:tabs>
        <w:tab w:val="center" w:pos="4819"/>
        <w:tab w:val="right" w:pos="9638"/>
      </w:tabs>
    </w:pPr>
  </w:style>
  <w:style w:type="character" w:customStyle="1" w:styleId="PidipaginaCarattere">
    <w:name w:val="Piè di pagina Carattere"/>
    <w:basedOn w:val="Carpredefinitoparagrafo"/>
    <w:link w:val="Pidipagina"/>
    <w:uiPriority w:val="99"/>
    <w:rsid w:val="008A20F9"/>
  </w:style>
  <w:style w:type="paragraph" w:customStyle="1" w:styleId="xmsonormal">
    <w:name w:val="x_msonormal"/>
    <w:basedOn w:val="Normale"/>
    <w:rsid w:val="00A83ACB"/>
  </w:style>
  <w:style w:type="paragraph" w:styleId="Testonotaapidipagina">
    <w:name w:val="footnote text"/>
    <w:aliases w:val="Nota_2,Testo nota a piè di pagina Carattere Carattere,Testo nota a piè di pagina Carattere1 Carattere Carattere,Testo nota a piè di pagina Carattere2 Carattere Carattere,note,o,stile 1,f"/>
    <w:basedOn w:val="Normale"/>
    <w:link w:val="TestonotaapidipaginaCarattere"/>
    <w:uiPriority w:val="99"/>
    <w:unhideWhenUsed/>
    <w:qFormat/>
    <w:rsid w:val="00184C9B"/>
    <w:pPr>
      <w:jc w:val="both"/>
    </w:pPr>
    <w:rPr>
      <w:rFonts w:asciiTheme="minorHAnsi" w:eastAsiaTheme="minorEastAsia" w:hAnsiTheme="minorHAnsi" w:cstheme="minorBidi"/>
      <w:color w:val="595959" w:themeColor="text1" w:themeTint="A6"/>
      <w:sz w:val="20"/>
      <w:szCs w:val="20"/>
      <w:lang w:eastAsia="en-US"/>
    </w:rPr>
  </w:style>
  <w:style w:type="character" w:customStyle="1" w:styleId="TestonotaapidipaginaCarattere">
    <w:name w:val="Testo nota a piè di pagina Carattere"/>
    <w:aliases w:val="Nota_2 Carattere,Testo nota a piè di pagina Carattere Carattere Carattere,Testo nota a piè di pagina Carattere1 Carattere Carattere Carattere,Testo nota a piè di pagina Carattere2 Carattere Carattere Carattere"/>
    <w:basedOn w:val="Carpredefinitoparagrafo"/>
    <w:link w:val="Testonotaapidipagina"/>
    <w:uiPriority w:val="99"/>
    <w:rsid w:val="00184C9B"/>
    <w:rPr>
      <w:rFonts w:eastAsiaTheme="minorEastAsia"/>
      <w:color w:val="595959" w:themeColor="text1" w:themeTint="A6"/>
      <w:kern w:val="0"/>
      <w:sz w:val="20"/>
      <w:szCs w:val="20"/>
      <w14:ligatures w14:val="none"/>
    </w:rPr>
  </w:style>
  <w:style w:type="character" w:styleId="Rimandonotaapidipagina">
    <w:name w:val="footnote reference"/>
    <w:aliases w:val="Rimando nota a piè di pagina 2,Testo a piè di pagina,(Footnote Reference),SUPERS,EN Footnote Reference,Footnote symbol,Footnote reference number,note TESI,Footnote,Footnote number,fr,Footnotemark,FR,Footnotemark1,Footnotemar"/>
    <w:uiPriority w:val="99"/>
    <w:unhideWhenUsed/>
    <w:rsid w:val="00184C9B"/>
    <w:rPr>
      <w:vertAlign w:val="superscript"/>
    </w:rPr>
  </w:style>
  <w:style w:type="paragraph" w:styleId="Sommario1">
    <w:name w:val="toc 1"/>
    <w:basedOn w:val="Normale"/>
    <w:next w:val="Normale"/>
    <w:autoRedefine/>
    <w:uiPriority w:val="39"/>
    <w:unhideWhenUsed/>
    <w:rsid w:val="00D4253F"/>
    <w:pPr>
      <w:tabs>
        <w:tab w:val="left" w:pos="7938"/>
      </w:tabs>
      <w:spacing w:before="200" w:after="80" w:line="264" w:lineRule="auto"/>
      <w:ind w:left="284" w:right="907" w:hanging="284"/>
      <w:jc w:val="both"/>
    </w:pPr>
    <w:rPr>
      <w:rFonts w:asciiTheme="minorHAnsi" w:eastAsiaTheme="minorEastAsia" w:hAnsiTheme="minorHAnsi" w:cs="Calibri (Corpo)"/>
      <w:bCs/>
      <w:smallCaps/>
      <w:noProof/>
      <w:color w:val="404040" w:themeColor="text1" w:themeTint="BF"/>
      <w:sz w:val="23"/>
      <w:szCs w:val="22"/>
      <w:lang w:eastAsia="en-US"/>
    </w:rPr>
  </w:style>
  <w:style w:type="character" w:styleId="Collegamentoipertestuale">
    <w:name w:val="Hyperlink"/>
    <w:basedOn w:val="Carpredefinitoparagrafo"/>
    <w:uiPriority w:val="99"/>
    <w:unhideWhenUsed/>
    <w:rsid w:val="00D4253F"/>
    <w:rPr>
      <w:color w:val="467886" w:themeColor="hyperlink"/>
      <w:u w:val="single"/>
    </w:rPr>
  </w:style>
  <w:style w:type="paragraph" w:styleId="Sommario2">
    <w:name w:val="toc 2"/>
    <w:basedOn w:val="Normale"/>
    <w:next w:val="Normale"/>
    <w:autoRedefine/>
    <w:uiPriority w:val="39"/>
    <w:unhideWhenUsed/>
    <w:rsid w:val="00D4253F"/>
    <w:pPr>
      <w:tabs>
        <w:tab w:val="left" w:pos="7938"/>
      </w:tabs>
      <w:spacing w:after="100" w:line="264" w:lineRule="auto"/>
      <w:ind w:left="709" w:right="2835" w:hanging="425"/>
      <w:jc w:val="both"/>
    </w:pPr>
    <w:rPr>
      <w:rFonts w:asciiTheme="minorHAnsi" w:eastAsiaTheme="minorEastAsia" w:hAnsiTheme="minorHAnsi" w:cstheme="minorBidi"/>
      <w:color w:val="404040" w:themeColor="text1" w:themeTint="BF"/>
      <w:sz w:val="21"/>
      <w:szCs w:val="21"/>
      <w:lang w:eastAsia="en-US"/>
    </w:rPr>
  </w:style>
  <w:style w:type="paragraph" w:customStyle="1" w:styleId="Default">
    <w:name w:val="Default"/>
    <w:basedOn w:val="Normale"/>
    <w:qFormat/>
    <w:rsid w:val="001A6C56"/>
    <w:rPr>
      <w:rFonts w:ascii="Arial" w:eastAsia="Arial" w:hAnsi="Arial" w:cs="Times New Roman"/>
      <w:color w:val="000000"/>
      <w:lang w:bidi="it-IT"/>
      <w14:ligatures w14:val="standardContextual"/>
    </w:rPr>
  </w:style>
  <w:style w:type="character" w:styleId="Menzionenonrisolta">
    <w:name w:val="Unresolved Mention"/>
    <w:basedOn w:val="Carpredefinitoparagrafo"/>
    <w:uiPriority w:val="99"/>
    <w:semiHidden/>
    <w:unhideWhenUsed/>
    <w:rsid w:val="00A7743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4577092">
      <w:bodyDiv w:val="1"/>
      <w:marLeft w:val="0"/>
      <w:marRight w:val="0"/>
      <w:marTop w:val="0"/>
      <w:marBottom w:val="0"/>
      <w:divBdr>
        <w:top w:val="none" w:sz="0" w:space="0" w:color="auto"/>
        <w:left w:val="none" w:sz="0" w:space="0" w:color="auto"/>
        <w:bottom w:val="none" w:sz="0" w:space="0" w:color="auto"/>
        <w:right w:val="none" w:sz="0" w:space="0" w:color="auto"/>
      </w:divBdr>
    </w:div>
    <w:div w:id="272591186">
      <w:bodyDiv w:val="1"/>
      <w:marLeft w:val="0"/>
      <w:marRight w:val="0"/>
      <w:marTop w:val="0"/>
      <w:marBottom w:val="0"/>
      <w:divBdr>
        <w:top w:val="none" w:sz="0" w:space="0" w:color="auto"/>
        <w:left w:val="none" w:sz="0" w:space="0" w:color="auto"/>
        <w:bottom w:val="none" w:sz="0" w:space="0" w:color="auto"/>
        <w:right w:val="none" w:sz="0" w:space="0" w:color="auto"/>
      </w:divBdr>
    </w:div>
    <w:div w:id="288897109">
      <w:bodyDiv w:val="1"/>
      <w:marLeft w:val="0"/>
      <w:marRight w:val="0"/>
      <w:marTop w:val="0"/>
      <w:marBottom w:val="0"/>
      <w:divBdr>
        <w:top w:val="none" w:sz="0" w:space="0" w:color="auto"/>
        <w:left w:val="none" w:sz="0" w:space="0" w:color="auto"/>
        <w:bottom w:val="none" w:sz="0" w:space="0" w:color="auto"/>
        <w:right w:val="none" w:sz="0" w:space="0" w:color="auto"/>
      </w:divBdr>
    </w:div>
    <w:div w:id="377358757">
      <w:bodyDiv w:val="1"/>
      <w:marLeft w:val="0"/>
      <w:marRight w:val="0"/>
      <w:marTop w:val="0"/>
      <w:marBottom w:val="0"/>
      <w:divBdr>
        <w:top w:val="none" w:sz="0" w:space="0" w:color="auto"/>
        <w:left w:val="none" w:sz="0" w:space="0" w:color="auto"/>
        <w:bottom w:val="none" w:sz="0" w:space="0" w:color="auto"/>
        <w:right w:val="none" w:sz="0" w:space="0" w:color="auto"/>
      </w:divBdr>
    </w:div>
    <w:div w:id="383452017">
      <w:bodyDiv w:val="1"/>
      <w:marLeft w:val="0"/>
      <w:marRight w:val="0"/>
      <w:marTop w:val="0"/>
      <w:marBottom w:val="0"/>
      <w:divBdr>
        <w:top w:val="none" w:sz="0" w:space="0" w:color="auto"/>
        <w:left w:val="none" w:sz="0" w:space="0" w:color="auto"/>
        <w:bottom w:val="none" w:sz="0" w:space="0" w:color="auto"/>
        <w:right w:val="none" w:sz="0" w:space="0" w:color="auto"/>
      </w:divBdr>
    </w:div>
    <w:div w:id="425152219">
      <w:bodyDiv w:val="1"/>
      <w:marLeft w:val="0"/>
      <w:marRight w:val="0"/>
      <w:marTop w:val="0"/>
      <w:marBottom w:val="0"/>
      <w:divBdr>
        <w:top w:val="none" w:sz="0" w:space="0" w:color="auto"/>
        <w:left w:val="none" w:sz="0" w:space="0" w:color="auto"/>
        <w:bottom w:val="none" w:sz="0" w:space="0" w:color="auto"/>
        <w:right w:val="none" w:sz="0" w:space="0" w:color="auto"/>
      </w:divBdr>
    </w:div>
    <w:div w:id="568805342">
      <w:bodyDiv w:val="1"/>
      <w:marLeft w:val="0"/>
      <w:marRight w:val="0"/>
      <w:marTop w:val="0"/>
      <w:marBottom w:val="0"/>
      <w:divBdr>
        <w:top w:val="none" w:sz="0" w:space="0" w:color="auto"/>
        <w:left w:val="none" w:sz="0" w:space="0" w:color="auto"/>
        <w:bottom w:val="none" w:sz="0" w:space="0" w:color="auto"/>
        <w:right w:val="none" w:sz="0" w:space="0" w:color="auto"/>
      </w:divBdr>
    </w:div>
    <w:div w:id="754286465">
      <w:bodyDiv w:val="1"/>
      <w:marLeft w:val="0"/>
      <w:marRight w:val="0"/>
      <w:marTop w:val="0"/>
      <w:marBottom w:val="0"/>
      <w:divBdr>
        <w:top w:val="none" w:sz="0" w:space="0" w:color="auto"/>
        <w:left w:val="none" w:sz="0" w:space="0" w:color="auto"/>
        <w:bottom w:val="none" w:sz="0" w:space="0" w:color="auto"/>
        <w:right w:val="none" w:sz="0" w:space="0" w:color="auto"/>
      </w:divBdr>
    </w:div>
    <w:div w:id="1043604278">
      <w:bodyDiv w:val="1"/>
      <w:marLeft w:val="0"/>
      <w:marRight w:val="0"/>
      <w:marTop w:val="0"/>
      <w:marBottom w:val="0"/>
      <w:divBdr>
        <w:top w:val="none" w:sz="0" w:space="0" w:color="auto"/>
        <w:left w:val="none" w:sz="0" w:space="0" w:color="auto"/>
        <w:bottom w:val="none" w:sz="0" w:space="0" w:color="auto"/>
        <w:right w:val="none" w:sz="0" w:space="0" w:color="auto"/>
      </w:divBdr>
    </w:div>
    <w:div w:id="1178272628">
      <w:bodyDiv w:val="1"/>
      <w:marLeft w:val="0"/>
      <w:marRight w:val="0"/>
      <w:marTop w:val="0"/>
      <w:marBottom w:val="0"/>
      <w:divBdr>
        <w:top w:val="none" w:sz="0" w:space="0" w:color="auto"/>
        <w:left w:val="none" w:sz="0" w:space="0" w:color="auto"/>
        <w:bottom w:val="none" w:sz="0" w:space="0" w:color="auto"/>
        <w:right w:val="none" w:sz="0" w:space="0" w:color="auto"/>
      </w:divBdr>
    </w:div>
    <w:div w:id="1494250426">
      <w:bodyDiv w:val="1"/>
      <w:marLeft w:val="0"/>
      <w:marRight w:val="0"/>
      <w:marTop w:val="0"/>
      <w:marBottom w:val="0"/>
      <w:divBdr>
        <w:top w:val="none" w:sz="0" w:space="0" w:color="auto"/>
        <w:left w:val="none" w:sz="0" w:space="0" w:color="auto"/>
        <w:bottom w:val="none" w:sz="0" w:space="0" w:color="auto"/>
        <w:right w:val="none" w:sz="0" w:space="0" w:color="auto"/>
      </w:divBdr>
    </w:div>
    <w:div w:id="1738895286">
      <w:bodyDiv w:val="1"/>
      <w:marLeft w:val="0"/>
      <w:marRight w:val="0"/>
      <w:marTop w:val="0"/>
      <w:marBottom w:val="0"/>
      <w:divBdr>
        <w:top w:val="none" w:sz="0" w:space="0" w:color="auto"/>
        <w:left w:val="none" w:sz="0" w:space="0" w:color="auto"/>
        <w:bottom w:val="none" w:sz="0" w:space="0" w:color="auto"/>
        <w:right w:val="none" w:sz="0" w:space="0" w:color="auto"/>
      </w:divBdr>
    </w:div>
    <w:div w:id="1919707033">
      <w:bodyDiv w:val="1"/>
      <w:marLeft w:val="0"/>
      <w:marRight w:val="0"/>
      <w:marTop w:val="0"/>
      <w:marBottom w:val="0"/>
      <w:divBdr>
        <w:top w:val="none" w:sz="0" w:space="0" w:color="auto"/>
        <w:left w:val="none" w:sz="0" w:space="0" w:color="auto"/>
        <w:bottom w:val="none" w:sz="0" w:space="0" w:color="auto"/>
        <w:right w:val="none" w:sz="0" w:space="0" w:color="auto"/>
      </w:divBdr>
    </w:div>
    <w:div w:id="1946574135">
      <w:bodyDiv w:val="1"/>
      <w:marLeft w:val="0"/>
      <w:marRight w:val="0"/>
      <w:marTop w:val="0"/>
      <w:marBottom w:val="0"/>
      <w:divBdr>
        <w:top w:val="none" w:sz="0" w:space="0" w:color="auto"/>
        <w:left w:val="none" w:sz="0" w:space="0" w:color="auto"/>
        <w:bottom w:val="none" w:sz="0" w:space="0" w:color="auto"/>
        <w:right w:val="none" w:sz="0" w:space="0" w:color="auto"/>
      </w:divBdr>
    </w:div>
    <w:div w:id="1957128985">
      <w:bodyDiv w:val="1"/>
      <w:marLeft w:val="0"/>
      <w:marRight w:val="0"/>
      <w:marTop w:val="0"/>
      <w:marBottom w:val="0"/>
      <w:divBdr>
        <w:top w:val="none" w:sz="0" w:space="0" w:color="auto"/>
        <w:left w:val="none" w:sz="0" w:space="0" w:color="auto"/>
        <w:bottom w:val="none" w:sz="0" w:space="0" w:color="auto"/>
        <w:right w:val="none" w:sz="0" w:space="0" w:color="auto"/>
      </w:divBdr>
    </w:div>
    <w:div w:id="2093307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5</TotalTime>
  <Pages>1</Pages>
  <Words>425</Words>
  <Characters>2428</Characters>
  <Application>Microsoft Office Word</Application>
  <DocSecurity>0</DocSecurity>
  <Lines>20</Lines>
  <Paragraphs>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2848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Mastrogiacomo Tiziana</dc:creator>
  <cp:keywords/>
  <dc:description/>
  <cp:lastModifiedBy>Mastrogiacomo Tiziana</cp:lastModifiedBy>
  <cp:revision>4</cp:revision>
  <dcterms:created xsi:type="dcterms:W3CDTF">2025-01-16T08:20:00Z</dcterms:created>
  <dcterms:modified xsi:type="dcterms:W3CDTF">2025-01-16T10:06:00Z</dcterms:modified>
</cp:coreProperties>
</file>