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71D5" w14:textId="77777777" w:rsidR="00F64F00" w:rsidRDefault="00F64F00" w:rsidP="003A75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05506039"/>
    </w:p>
    <w:p w14:paraId="440AD82E" w14:textId="77777777" w:rsidR="00F64F00" w:rsidRDefault="00F64F00" w:rsidP="003A75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FA545F" w14:textId="41D2837B" w:rsidR="00FA5511" w:rsidRPr="00B544AD" w:rsidRDefault="00261B96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3A75A2" w:rsidRPr="00B544AD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29E41F13" w14:textId="77777777" w:rsidR="001D6DA1" w:rsidRPr="00B544AD" w:rsidRDefault="001D6DA1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4A224" w14:textId="0828B68A" w:rsidR="001C2F93" w:rsidRDefault="007873BC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8B6D1D">
        <w:rPr>
          <w:rFonts w:ascii="Arial" w:hAnsi="Arial" w:cs="Arial"/>
          <w:b/>
          <w:bCs/>
          <w:sz w:val="24"/>
          <w:szCs w:val="24"/>
        </w:rPr>
        <w:t xml:space="preserve">VALORE </w:t>
      </w:r>
      <w:r w:rsidR="003A4E16">
        <w:rPr>
          <w:rFonts w:ascii="Arial" w:hAnsi="Arial" w:cs="Arial"/>
          <w:b/>
          <w:bCs/>
          <w:sz w:val="24"/>
          <w:szCs w:val="24"/>
        </w:rPr>
        <w:t>E</w:t>
      </w:r>
      <w:r w:rsidR="008B6D1D">
        <w:rPr>
          <w:rFonts w:ascii="Arial" w:hAnsi="Arial" w:cs="Arial"/>
          <w:b/>
          <w:bCs/>
          <w:sz w:val="24"/>
          <w:szCs w:val="24"/>
        </w:rPr>
        <w:t xml:space="preserve"> SOSTENIBILITÀ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B37465">
        <w:rPr>
          <w:rFonts w:ascii="Arial" w:hAnsi="Arial" w:cs="Arial"/>
          <w:b/>
          <w:bCs/>
          <w:sz w:val="24"/>
          <w:szCs w:val="24"/>
        </w:rPr>
        <w:t xml:space="preserve">, DOCUMENTO GBS – COMMERCIALISTI </w:t>
      </w:r>
    </w:p>
    <w:p w14:paraId="614C3CBF" w14:textId="77777777" w:rsidR="00B37465" w:rsidRDefault="00B37465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6873CB" w14:textId="36B1D219" w:rsidR="00B37465" w:rsidRDefault="002D07B3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 position paper </w:t>
      </w:r>
      <w:r w:rsidR="00B37465" w:rsidRPr="00B37465">
        <w:rPr>
          <w:rFonts w:ascii="Arial" w:hAnsi="Arial" w:cs="Arial"/>
          <w:b/>
          <w:bCs/>
          <w:sz w:val="24"/>
          <w:szCs w:val="24"/>
        </w:rPr>
        <w:t>pensato per tutti coloro che oggi si interrogano sulla sostenibilità come valore aziendale</w:t>
      </w:r>
    </w:p>
    <w:p w14:paraId="7A444657" w14:textId="77777777" w:rsidR="00170E23" w:rsidRDefault="00170E23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0AD971" w14:textId="77777777" w:rsidR="001D2949" w:rsidRPr="00B37465" w:rsidRDefault="001D2949" w:rsidP="001D29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7A226ED9" w14:textId="77777777" w:rsidR="000F4FAB" w:rsidRDefault="00D477D2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465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1D2949">
        <w:rPr>
          <w:rFonts w:ascii="Arial" w:hAnsi="Arial" w:cs="Arial"/>
          <w:i/>
          <w:iCs/>
          <w:sz w:val="24"/>
          <w:szCs w:val="24"/>
        </w:rPr>
        <w:t>21</w:t>
      </w:r>
      <w:r w:rsidRPr="00B37465">
        <w:rPr>
          <w:rFonts w:ascii="Arial" w:hAnsi="Arial" w:cs="Arial"/>
          <w:i/>
          <w:iCs/>
          <w:sz w:val="24"/>
          <w:szCs w:val="24"/>
        </w:rPr>
        <w:t xml:space="preserve"> ottobre 2024 -</w:t>
      </w:r>
      <w:r>
        <w:rPr>
          <w:rFonts w:ascii="Arial" w:hAnsi="Arial" w:cs="Arial"/>
          <w:sz w:val="24"/>
          <w:szCs w:val="24"/>
        </w:rPr>
        <w:t xml:space="preserve"> “</w:t>
      </w:r>
      <w:r w:rsidRPr="00B37465">
        <w:rPr>
          <w:rFonts w:ascii="Arial" w:hAnsi="Arial" w:cs="Arial"/>
          <w:b/>
          <w:bCs/>
          <w:sz w:val="24"/>
          <w:szCs w:val="24"/>
        </w:rPr>
        <w:t>Valore e sostenibilità</w:t>
      </w:r>
      <w:r>
        <w:rPr>
          <w:rFonts w:ascii="Arial" w:hAnsi="Arial" w:cs="Arial"/>
          <w:sz w:val="24"/>
          <w:szCs w:val="24"/>
        </w:rPr>
        <w:t xml:space="preserve">” è il titolo del documento </w:t>
      </w:r>
      <w:r w:rsidR="00B37465">
        <w:rPr>
          <w:rFonts w:ascii="Arial" w:hAnsi="Arial" w:cs="Arial"/>
          <w:sz w:val="24"/>
          <w:szCs w:val="24"/>
        </w:rPr>
        <w:t xml:space="preserve">redatto da </w:t>
      </w:r>
      <w:r>
        <w:rPr>
          <w:rFonts w:ascii="Arial" w:hAnsi="Arial" w:cs="Arial"/>
          <w:sz w:val="24"/>
          <w:szCs w:val="24"/>
        </w:rPr>
        <w:t>GBS (</w:t>
      </w:r>
      <w:r w:rsidR="005E4AA3">
        <w:rPr>
          <w:rFonts w:ascii="Arial" w:hAnsi="Arial" w:cs="Arial"/>
          <w:sz w:val="24"/>
          <w:szCs w:val="24"/>
        </w:rPr>
        <w:t xml:space="preserve">Gruppo Bilanci e Sostenibilità) </w:t>
      </w:r>
      <w:r>
        <w:rPr>
          <w:rFonts w:ascii="Arial" w:hAnsi="Arial" w:cs="Arial"/>
          <w:sz w:val="24"/>
          <w:szCs w:val="24"/>
        </w:rPr>
        <w:t xml:space="preserve">e </w:t>
      </w:r>
      <w:r w:rsidR="00261B96">
        <w:rPr>
          <w:rFonts w:ascii="Arial" w:hAnsi="Arial" w:cs="Arial"/>
          <w:sz w:val="24"/>
          <w:szCs w:val="24"/>
        </w:rPr>
        <w:t>CNDCEC</w:t>
      </w:r>
      <w:r w:rsidR="00A6536D">
        <w:rPr>
          <w:rFonts w:ascii="Arial" w:hAnsi="Arial" w:cs="Arial"/>
          <w:sz w:val="24"/>
          <w:szCs w:val="24"/>
        </w:rPr>
        <w:t xml:space="preserve"> </w:t>
      </w:r>
      <w:r w:rsidR="00F24B81">
        <w:rPr>
          <w:rFonts w:ascii="Arial" w:hAnsi="Arial" w:cs="Arial"/>
          <w:sz w:val="24"/>
          <w:szCs w:val="24"/>
        </w:rPr>
        <w:t>(</w:t>
      </w:r>
      <w:r w:rsidR="005E4AA3">
        <w:rPr>
          <w:rFonts w:ascii="Arial" w:hAnsi="Arial" w:cs="Arial"/>
          <w:sz w:val="24"/>
          <w:szCs w:val="24"/>
        </w:rPr>
        <w:t xml:space="preserve">Consiglio Nazionale </w:t>
      </w:r>
      <w:r w:rsidR="000F4FAB">
        <w:rPr>
          <w:rFonts w:ascii="Arial" w:hAnsi="Arial" w:cs="Arial"/>
          <w:sz w:val="24"/>
          <w:szCs w:val="24"/>
        </w:rPr>
        <w:t xml:space="preserve">dei </w:t>
      </w:r>
      <w:r w:rsidR="005E4AA3">
        <w:rPr>
          <w:rFonts w:ascii="Arial" w:hAnsi="Arial" w:cs="Arial"/>
          <w:sz w:val="24"/>
          <w:szCs w:val="24"/>
        </w:rPr>
        <w:t>Dottori Commercialisti e</w:t>
      </w:r>
      <w:r w:rsidR="000F4FAB">
        <w:rPr>
          <w:rFonts w:ascii="Arial" w:hAnsi="Arial" w:cs="Arial"/>
          <w:sz w:val="24"/>
          <w:szCs w:val="24"/>
        </w:rPr>
        <w:t xml:space="preserve"> </w:t>
      </w:r>
      <w:r w:rsidR="005E4AA3">
        <w:rPr>
          <w:rFonts w:ascii="Arial" w:hAnsi="Arial" w:cs="Arial"/>
          <w:sz w:val="24"/>
          <w:szCs w:val="24"/>
        </w:rPr>
        <w:t>d</w:t>
      </w:r>
      <w:r w:rsidR="000F4FAB">
        <w:rPr>
          <w:rFonts w:ascii="Arial" w:hAnsi="Arial" w:cs="Arial"/>
          <w:sz w:val="24"/>
          <w:szCs w:val="24"/>
        </w:rPr>
        <w:t>egli</w:t>
      </w:r>
      <w:r w:rsidR="005E4AA3">
        <w:rPr>
          <w:rFonts w:ascii="Arial" w:hAnsi="Arial" w:cs="Arial"/>
          <w:sz w:val="24"/>
          <w:szCs w:val="24"/>
        </w:rPr>
        <w:t xml:space="preserve"> Esperti Contabili</w:t>
      </w:r>
      <w:r w:rsidR="00F24B81">
        <w:rPr>
          <w:rFonts w:ascii="Arial" w:hAnsi="Arial" w:cs="Arial"/>
          <w:sz w:val="24"/>
          <w:szCs w:val="24"/>
        </w:rPr>
        <w:t>)</w:t>
      </w:r>
      <w:r w:rsidR="005E4A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 intende dare </w:t>
      </w:r>
      <w:r w:rsidRPr="00B37465">
        <w:rPr>
          <w:rFonts w:ascii="Arial" w:hAnsi="Arial" w:cs="Arial"/>
          <w:b/>
          <w:bCs/>
          <w:sz w:val="24"/>
          <w:szCs w:val="24"/>
        </w:rPr>
        <w:t>risposte concrete</w:t>
      </w:r>
      <w:r>
        <w:rPr>
          <w:rFonts w:ascii="Arial" w:hAnsi="Arial" w:cs="Arial"/>
          <w:sz w:val="24"/>
          <w:szCs w:val="24"/>
        </w:rPr>
        <w:t xml:space="preserve"> alla relazione esistente tra due termini, valore e sostenibilità, il cui utilizzo è ormai abusato in contesti sociali, economici, politici e</w:t>
      </w:r>
      <w:r w:rsidR="000F4F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parte</w:t>
      </w:r>
      <w:r w:rsidR="000F4F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anche legislativi.</w:t>
      </w:r>
    </w:p>
    <w:p w14:paraId="1D6047C8" w14:textId="77777777" w:rsidR="000F4FAB" w:rsidRDefault="000F4FAB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B381F" w14:textId="6FE32514" w:rsidR="00D477D2" w:rsidRDefault="00D477D2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position paper fornisce, secondo un approccio </w:t>
      </w:r>
      <w:r w:rsidRPr="00B37465">
        <w:rPr>
          <w:rFonts w:ascii="Arial" w:hAnsi="Arial" w:cs="Arial"/>
          <w:b/>
          <w:bCs/>
          <w:sz w:val="24"/>
          <w:szCs w:val="24"/>
        </w:rPr>
        <w:t>interdisciplinare e trasversale</w:t>
      </w:r>
      <w:r>
        <w:rPr>
          <w:rFonts w:ascii="Arial" w:hAnsi="Arial" w:cs="Arial"/>
          <w:sz w:val="24"/>
          <w:szCs w:val="24"/>
        </w:rPr>
        <w:t xml:space="preserve"> in cui si </w:t>
      </w:r>
      <w:r w:rsidRPr="00192F66">
        <w:rPr>
          <w:rFonts w:ascii="Arial" w:hAnsi="Arial" w:cs="Arial"/>
          <w:sz w:val="24"/>
          <w:szCs w:val="24"/>
        </w:rPr>
        <w:t>contamina</w:t>
      </w:r>
      <w:r>
        <w:rPr>
          <w:rFonts w:ascii="Arial" w:hAnsi="Arial" w:cs="Arial"/>
          <w:sz w:val="24"/>
          <w:szCs w:val="24"/>
        </w:rPr>
        <w:t>no</w:t>
      </w:r>
      <w:r w:rsidRPr="00192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contributi dell’accademia, del mondo delle professioni e delle aziende, un contributo di tipo </w:t>
      </w:r>
      <w:r w:rsidRPr="00B37465">
        <w:rPr>
          <w:rFonts w:ascii="Arial" w:hAnsi="Arial" w:cs="Arial"/>
          <w:b/>
          <w:bCs/>
          <w:sz w:val="24"/>
          <w:szCs w:val="24"/>
        </w:rPr>
        <w:t>antropologico-storico-filosofico</w:t>
      </w:r>
      <w:r w:rsidRPr="0053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sulla matrice del significato della parola</w:t>
      </w:r>
      <w:r w:rsidRPr="00533163">
        <w:rPr>
          <w:rFonts w:ascii="Arial" w:hAnsi="Arial" w:cs="Arial"/>
          <w:sz w:val="24"/>
          <w:szCs w:val="24"/>
        </w:rPr>
        <w:t xml:space="preserve"> valore e</w:t>
      </w:r>
      <w:r>
        <w:rPr>
          <w:rFonts w:ascii="Arial" w:hAnsi="Arial" w:cs="Arial"/>
          <w:sz w:val="24"/>
          <w:szCs w:val="24"/>
        </w:rPr>
        <w:t xml:space="preserve"> della sua relazione</w:t>
      </w:r>
      <w:r w:rsidRPr="0053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la parola </w:t>
      </w:r>
      <w:r w:rsidRPr="00533163">
        <w:rPr>
          <w:rFonts w:ascii="Arial" w:hAnsi="Arial" w:cs="Arial"/>
          <w:sz w:val="24"/>
          <w:szCs w:val="24"/>
        </w:rPr>
        <w:t>sostenibilit</w:t>
      </w:r>
      <w:r>
        <w:rPr>
          <w:rFonts w:ascii="Arial" w:hAnsi="Arial" w:cs="Arial"/>
          <w:sz w:val="24"/>
          <w:szCs w:val="24"/>
        </w:rPr>
        <w:t xml:space="preserve">à, di tipo </w:t>
      </w:r>
      <w:r w:rsidRPr="00B37465">
        <w:rPr>
          <w:rFonts w:ascii="Arial" w:hAnsi="Arial" w:cs="Arial"/>
          <w:b/>
          <w:bCs/>
          <w:sz w:val="24"/>
          <w:szCs w:val="24"/>
        </w:rPr>
        <w:t>analitico</w:t>
      </w:r>
      <w:r>
        <w:rPr>
          <w:rFonts w:ascii="Arial" w:hAnsi="Arial" w:cs="Arial"/>
          <w:sz w:val="24"/>
          <w:szCs w:val="24"/>
        </w:rPr>
        <w:t xml:space="preserve"> sul modo in cui </w:t>
      </w:r>
      <w:r w:rsidRPr="00533163">
        <w:rPr>
          <w:rFonts w:ascii="Arial" w:hAnsi="Arial" w:cs="Arial"/>
          <w:sz w:val="24"/>
          <w:szCs w:val="24"/>
        </w:rPr>
        <w:t xml:space="preserve">le imprese </w:t>
      </w:r>
      <w:r>
        <w:rPr>
          <w:rFonts w:ascii="Arial" w:hAnsi="Arial" w:cs="Arial"/>
          <w:sz w:val="24"/>
          <w:szCs w:val="24"/>
        </w:rPr>
        <w:t>“dicono e fanno”</w:t>
      </w:r>
      <w:r w:rsidRPr="00533163">
        <w:rPr>
          <w:rFonts w:ascii="Arial" w:hAnsi="Arial" w:cs="Arial"/>
          <w:sz w:val="24"/>
          <w:szCs w:val="24"/>
        </w:rPr>
        <w:t xml:space="preserve"> sostenibilità</w:t>
      </w:r>
      <w:r>
        <w:rPr>
          <w:rFonts w:ascii="Arial" w:hAnsi="Arial" w:cs="Arial"/>
          <w:sz w:val="24"/>
          <w:szCs w:val="24"/>
        </w:rPr>
        <w:t xml:space="preserve"> e di tipo </w:t>
      </w:r>
      <w:r w:rsidRPr="00B37465">
        <w:rPr>
          <w:rFonts w:ascii="Arial" w:hAnsi="Arial" w:cs="Arial"/>
          <w:b/>
          <w:bCs/>
          <w:sz w:val="24"/>
          <w:szCs w:val="24"/>
        </w:rPr>
        <w:t>operativo</w:t>
      </w:r>
      <w:r>
        <w:rPr>
          <w:rFonts w:ascii="Arial" w:hAnsi="Arial" w:cs="Arial"/>
          <w:sz w:val="24"/>
          <w:szCs w:val="24"/>
        </w:rPr>
        <w:t xml:space="preserve"> per tutte le aziende</w:t>
      </w:r>
      <w:r w:rsidRPr="0053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tradurre in pratica la coerenza tra</w:t>
      </w:r>
      <w:r w:rsidRPr="00533163">
        <w:rPr>
          <w:rFonts w:ascii="Arial" w:hAnsi="Arial" w:cs="Arial"/>
          <w:sz w:val="24"/>
          <w:szCs w:val="24"/>
        </w:rPr>
        <w:t xml:space="preserve"> vincoli dell’attuale normativa e spazi di libertà concessi.</w:t>
      </w:r>
    </w:p>
    <w:p w14:paraId="3009C13D" w14:textId="77777777" w:rsidR="001D2949" w:rsidRPr="00533163" w:rsidRDefault="001D2949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9FE7E7" w14:textId="00335DE2" w:rsidR="00D477D2" w:rsidRDefault="00D477D2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533163">
        <w:rPr>
          <w:rFonts w:ascii="Arial" w:hAnsi="Arial" w:cs="Arial"/>
          <w:sz w:val="24"/>
          <w:szCs w:val="24"/>
        </w:rPr>
        <w:t>documento</w:t>
      </w:r>
      <w:r w:rsidR="00B374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D2D37">
        <w:rPr>
          <w:rFonts w:ascii="Arial" w:hAnsi="Arial" w:cs="Arial"/>
          <w:sz w:val="24"/>
          <w:szCs w:val="24"/>
        </w:rPr>
        <w:t>che coniuga aspetti di taglio</w:t>
      </w:r>
      <w:r w:rsidR="004D2D37" w:rsidRPr="00BE7A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D2D37" w:rsidRPr="00533163">
        <w:rPr>
          <w:rFonts w:ascii="Arial" w:hAnsi="Arial" w:cs="Arial"/>
          <w:sz w:val="24"/>
          <w:szCs w:val="24"/>
        </w:rPr>
        <w:t xml:space="preserve">accademico-scientifico </w:t>
      </w:r>
      <w:r w:rsidR="004D2D37">
        <w:rPr>
          <w:rFonts w:ascii="Arial" w:hAnsi="Arial" w:cs="Arial"/>
          <w:sz w:val="24"/>
          <w:szCs w:val="24"/>
        </w:rPr>
        <w:t>e</w:t>
      </w:r>
      <w:r w:rsidR="004D2D37" w:rsidRPr="00533163">
        <w:rPr>
          <w:rFonts w:ascii="Arial" w:hAnsi="Arial" w:cs="Arial"/>
          <w:sz w:val="24"/>
          <w:szCs w:val="24"/>
        </w:rPr>
        <w:t xml:space="preserve"> tecnico-professionale,</w:t>
      </w:r>
      <w:r w:rsidRPr="0053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è pensato </w:t>
      </w:r>
      <w:r w:rsidRPr="00533163">
        <w:rPr>
          <w:rFonts w:ascii="Arial" w:hAnsi="Arial" w:cs="Arial"/>
          <w:sz w:val="24"/>
          <w:szCs w:val="24"/>
        </w:rPr>
        <w:t xml:space="preserve">per tutti coloro che oggi si interrogano sulla sostenibilità come </w:t>
      </w:r>
      <w:r w:rsidRPr="00B37465">
        <w:rPr>
          <w:rFonts w:ascii="Arial" w:hAnsi="Arial" w:cs="Arial"/>
          <w:b/>
          <w:bCs/>
          <w:sz w:val="24"/>
          <w:szCs w:val="24"/>
        </w:rPr>
        <w:t>valore aziendale</w:t>
      </w:r>
      <w:r w:rsidRPr="00533163">
        <w:rPr>
          <w:rFonts w:ascii="Arial" w:hAnsi="Arial" w:cs="Arial"/>
          <w:sz w:val="24"/>
          <w:szCs w:val="24"/>
        </w:rPr>
        <w:t xml:space="preserve"> e su quali valori si debba fondare la sostenibilità</w:t>
      </w:r>
      <w:r>
        <w:rPr>
          <w:rFonts w:ascii="Arial" w:hAnsi="Arial" w:cs="Arial"/>
          <w:sz w:val="24"/>
          <w:szCs w:val="24"/>
        </w:rPr>
        <w:t>.</w:t>
      </w:r>
    </w:p>
    <w:p w14:paraId="1C6B68A3" w14:textId="77777777" w:rsidR="001D2949" w:rsidRDefault="001D2949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BFF73" w14:textId="734F8158" w:rsidR="001D2949" w:rsidRDefault="00D477D2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GBS ha dedicato al tema valore e sostenibilità e agli spunti che sono emersi dalla lettura del documento anche una </w:t>
      </w:r>
      <w:r w:rsidRPr="00B37465">
        <w:rPr>
          <w:rFonts w:ascii="Arial" w:hAnsi="Arial" w:cs="Arial"/>
          <w:b/>
          <w:bCs/>
          <w:sz w:val="24"/>
          <w:szCs w:val="24"/>
        </w:rPr>
        <w:t>serie di podcast</w:t>
      </w:r>
      <w:r>
        <w:rPr>
          <w:rFonts w:ascii="Arial" w:hAnsi="Arial" w:cs="Arial"/>
          <w:sz w:val="24"/>
          <w:szCs w:val="24"/>
        </w:rPr>
        <w:t xml:space="preserve"> in tre appuntamenti</w:t>
      </w:r>
      <w:r w:rsidR="000F4F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D2930">
        <w:rPr>
          <w:rFonts w:ascii="Arial" w:hAnsi="Arial" w:cs="Arial"/>
          <w:sz w:val="24"/>
          <w:szCs w:val="24"/>
        </w:rPr>
        <w:t>disponibili su</w:t>
      </w:r>
      <w:r>
        <w:rPr>
          <w:rFonts w:ascii="Arial" w:hAnsi="Arial" w:cs="Arial"/>
          <w:sz w:val="24"/>
          <w:szCs w:val="24"/>
        </w:rPr>
        <w:t>lla piattaforma Spotify.</w:t>
      </w:r>
    </w:p>
    <w:p w14:paraId="0745F66A" w14:textId="77777777" w:rsidR="001D2949" w:rsidRDefault="001D2949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7B6F6" w14:textId="587D515C" w:rsidR="00767C9D" w:rsidRDefault="00D477D2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documento è stato presentato a Roma nel corso di un convegno al quale ha preso parte</w:t>
      </w:r>
      <w:r w:rsidR="00B37465">
        <w:rPr>
          <w:rFonts w:ascii="Arial" w:hAnsi="Arial" w:cs="Arial"/>
          <w:sz w:val="24"/>
          <w:szCs w:val="24"/>
        </w:rPr>
        <w:t>, con altri illustri relatori appartenenti al mondo delle istituzioni,</w:t>
      </w:r>
      <w:r>
        <w:rPr>
          <w:rFonts w:ascii="Arial" w:hAnsi="Arial" w:cs="Arial"/>
          <w:sz w:val="24"/>
          <w:szCs w:val="24"/>
        </w:rPr>
        <w:t xml:space="preserve"> il professor </w:t>
      </w:r>
      <w:r w:rsidR="00767C9D" w:rsidRPr="00B37465">
        <w:rPr>
          <w:rFonts w:ascii="Arial" w:hAnsi="Arial" w:cs="Arial"/>
          <w:b/>
          <w:bCs/>
          <w:sz w:val="24"/>
          <w:szCs w:val="24"/>
        </w:rPr>
        <w:t>Robert Edward Freeman</w:t>
      </w:r>
      <w:r>
        <w:rPr>
          <w:rFonts w:ascii="Arial" w:hAnsi="Arial" w:cs="Arial"/>
          <w:sz w:val="24"/>
          <w:szCs w:val="24"/>
        </w:rPr>
        <w:t>,</w:t>
      </w:r>
      <w:r w:rsidR="00767C9D" w:rsidRPr="005E4AA3">
        <w:rPr>
          <w:rFonts w:ascii="Arial" w:hAnsi="Arial" w:cs="Arial"/>
          <w:sz w:val="24"/>
          <w:szCs w:val="24"/>
        </w:rPr>
        <w:t xml:space="preserve"> considerato il “padre” della teoria degli stakeholder</w:t>
      </w:r>
      <w:r w:rsidR="00F24B8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Per il Consiglio nazionale dei commercialisti è intervenuto il consigliere delegato allo </w:t>
      </w:r>
      <w:r w:rsidR="000F4FA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viluppo </w:t>
      </w:r>
      <w:r w:rsidR="00B37465">
        <w:rPr>
          <w:rFonts w:ascii="Arial" w:hAnsi="Arial" w:cs="Arial"/>
          <w:sz w:val="24"/>
          <w:szCs w:val="24"/>
        </w:rPr>
        <w:t xml:space="preserve">sostenibile </w:t>
      </w:r>
      <w:r w:rsidR="00B37465" w:rsidRPr="00B37465">
        <w:rPr>
          <w:rFonts w:ascii="Arial" w:hAnsi="Arial" w:cs="Arial"/>
          <w:b/>
          <w:bCs/>
          <w:sz w:val="24"/>
          <w:szCs w:val="24"/>
        </w:rPr>
        <w:t>Gianluca</w:t>
      </w:r>
      <w:r w:rsidRPr="00B37465">
        <w:rPr>
          <w:rFonts w:ascii="Arial" w:hAnsi="Arial" w:cs="Arial"/>
          <w:b/>
          <w:bCs/>
          <w:sz w:val="24"/>
          <w:szCs w:val="24"/>
        </w:rPr>
        <w:t xml:space="preserve"> Galletti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9BA88E0" w14:textId="5EA02904" w:rsidR="00103673" w:rsidRPr="009D2930" w:rsidRDefault="004C5894" w:rsidP="001D2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03673" w:rsidRPr="009D29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0C0F0" w14:textId="77777777" w:rsidR="00080B93" w:rsidRDefault="00080B93" w:rsidP="009F0724">
      <w:pPr>
        <w:spacing w:after="0" w:line="240" w:lineRule="auto"/>
      </w:pPr>
      <w:r>
        <w:separator/>
      </w:r>
    </w:p>
  </w:endnote>
  <w:endnote w:type="continuationSeparator" w:id="0">
    <w:p w14:paraId="40DAF6ED" w14:textId="77777777" w:rsidR="00080B93" w:rsidRDefault="00080B93" w:rsidP="009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6F68" w14:textId="77777777" w:rsidR="001D6DA1" w:rsidRDefault="001D6DA1" w:rsidP="001D6D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2969F0A" w14:textId="6F928F58" w:rsidR="009F0724" w:rsidRDefault="009F0724" w:rsidP="005B1BD5">
    <w:pPr>
      <w:pStyle w:val="Pidipagina"/>
      <w:tabs>
        <w:tab w:val="clear" w:pos="4819"/>
        <w:tab w:val="clear" w:pos="9638"/>
        <w:tab w:val="left" w:pos="3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2B41" w14:textId="77777777" w:rsidR="00080B93" w:rsidRDefault="00080B93" w:rsidP="009F0724">
      <w:pPr>
        <w:spacing w:after="0" w:line="240" w:lineRule="auto"/>
      </w:pPr>
      <w:r>
        <w:separator/>
      </w:r>
    </w:p>
  </w:footnote>
  <w:footnote w:type="continuationSeparator" w:id="0">
    <w:p w14:paraId="4475AE94" w14:textId="77777777" w:rsidR="00080B93" w:rsidRDefault="00080B93" w:rsidP="009F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A24C" w14:textId="119DD949" w:rsidR="009F0724" w:rsidRDefault="00261B96" w:rsidP="004D2D37">
    <w:pPr>
      <w:pStyle w:val="Intestazione"/>
      <w:jc w:val="center"/>
    </w:pPr>
    <w:r w:rsidRPr="00261B96">
      <w:rPr>
        <w:noProof/>
        <w:lang w:eastAsia="it-IT"/>
      </w:rPr>
      <w:drawing>
        <wp:inline distT="0" distB="0" distL="0" distR="0" wp14:anchorId="06D3ED0D" wp14:editId="7C0D6F88">
          <wp:extent cx="2554007" cy="866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5314" cy="88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2D37">
      <w:rPr>
        <w:noProof/>
        <w:lang w:eastAsia="it-IT"/>
      </w:rPr>
      <w:drawing>
        <wp:inline distT="0" distB="0" distL="0" distR="0" wp14:anchorId="6FA58E92" wp14:editId="3D5B7B10">
          <wp:extent cx="1390650" cy="923406"/>
          <wp:effectExtent l="0" t="0" r="0" b="0"/>
          <wp:docPr id="1422123215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123215" name="Immagine 1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61" cy="9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D03"/>
    <w:multiLevelType w:val="hybridMultilevel"/>
    <w:tmpl w:val="57362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24D"/>
    <w:multiLevelType w:val="hybridMultilevel"/>
    <w:tmpl w:val="C6AA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4255"/>
    <w:multiLevelType w:val="hybridMultilevel"/>
    <w:tmpl w:val="858E19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050D"/>
    <w:multiLevelType w:val="hybridMultilevel"/>
    <w:tmpl w:val="DEEEF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21540">
    <w:abstractNumId w:val="1"/>
  </w:num>
  <w:num w:numId="3" w16cid:durableId="551311590">
    <w:abstractNumId w:val="2"/>
  </w:num>
  <w:num w:numId="4" w16cid:durableId="411632144">
    <w:abstractNumId w:val="0"/>
  </w:num>
  <w:num w:numId="5" w16cid:durableId="31241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NjIxNTMxMDcxsjRR0lEKTi0uzszPAykwrgUA0iTPvCwAAAA="/>
  </w:docVars>
  <w:rsids>
    <w:rsidRoot w:val="0044735E"/>
    <w:rsid w:val="00002244"/>
    <w:rsid w:val="000231C6"/>
    <w:rsid w:val="00023E17"/>
    <w:rsid w:val="00075279"/>
    <w:rsid w:val="00080B93"/>
    <w:rsid w:val="00083F31"/>
    <w:rsid w:val="00092819"/>
    <w:rsid w:val="000B0EB6"/>
    <w:rsid w:val="000B4CE8"/>
    <w:rsid w:val="000C47ED"/>
    <w:rsid w:val="000C5C54"/>
    <w:rsid w:val="000D1E07"/>
    <w:rsid w:val="000E0DCD"/>
    <w:rsid w:val="000F4FAB"/>
    <w:rsid w:val="00103673"/>
    <w:rsid w:val="001063C9"/>
    <w:rsid w:val="00142566"/>
    <w:rsid w:val="00170E23"/>
    <w:rsid w:val="00177BF9"/>
    <w:rsid w:val="00192F66"/>
    <w:rsid w:val="001B323E"/>
    <w:rsid w:val="001C2E24"/>
    <w:rsid w:val="001C2F93"/>
    <w:rsid w:val="001C7D54"/>
    <w:rsid w:val="001D2949"/>
    <w:rsid w:val="001D6DA1"/>
    <w:rsid w:val="001F0F55"/>
    <w:rsid w:val="00207787"/>
    <w:rsid w:val="002110FF"/>
    <w:rsid w:val="00225F40"/>
    <w:rsid w:val="00227744"/>
    <w:rsid w:val="002513B8"/>
    <w:rsid w:val="00255E01"/>
    <w:rsid w:val="00261B96"/>
    <w:rsid w:val="002D07B3"/>
    <w:rsid w:val="002D7B38"/>
    <w:rsid w:val="00310032"/>
    <w:rsid w:val="0031137E"/>
    <w:rsid w:val="00345FE7"/>
    <w:rsid w:val="003A4E16"/>
    <w:rsid w:val="003A75A2"/>
    <w:rsid w:val="003D2CAD"/>
    <w:rsid w:val="003F04BD"/>
    <w:rsid w:val="00405E47"/>
    <w:rsid w:val="00413F8F"/>
    <w:rsid w:val="00415C20"/>
    <w:rsid w:val="0044735E"/>
    <w:rsid w:val="00492873"/>
    <w:rsid w:val="004C5894"/>
    <w:rsid w:val="004D2D37"/>
    <w:rsid w:val="004E009A"/>
    <w:rsid w:val="004E1318"/>
    <w:rsid w:val="004E3322"/>
    <w:rsid w:val="00514FA1"/>
    <w:rsid w:val="0051703D"/>
    <w:rsid w:val="0053261B"/>
    <w:rsid w:val="00533163"/>
    <w:rsid w:val="00541FFC"/>
    <w:rsid w:val="00557525"/>
    <w:rsid w:val="00582366"/>
    <w:rsid w:val="005B1BD5"/>
    <w:rsid w:val="005B46A7"/>
    <w:rsid w:val="005E4AA3"/>
    <w:rsid w:val="005E5E91"/>
    <w:rsid w:val="005F39F5"/>
    <w:rsid w:val="006252E9"/>
    <w:rsid w:val="00626716"/>
    <w:rsid w:val="00634EEF"/>
    <w:rsid w:val="006751D0"/>
    <w:rsid w:val="00676AEA"/>
    <w:rsid w:val="00684968"/>
    <w:rsid w:val="006D5D47"/>
    <w:rsid w:val="006E01CB"/>
    <w:rsid w:val="006E24E9"/>
    <w:rsid w:val="00706E22"/>
    <w:rsid w:val="0076006A"/>
    <w:rsid w:val="00767C9D"/>
    <w:rsid w:val="007737B3"/>
    <w:rsid w:val="007873BC"/>
    <w:rsid w:val="007920CB"/>
    <w:rsid w:val="007C4773"/>
    <w:rsid w:val="007E3295"/>
    <w:rsid w:val="00851630"/>
    <w:rsid w:val="008516F3"/>
    <w:rsid w:val="00861013"/>
    <w:rsid w:val="00870079"/>
    <w:rsid w:val="00893D97"/>
    <w:rsid w:val="0089708D"/>
    <w:rsid w:val="008A3146"/>
    <w:rsid w:val="008B6D1D"/>
    <w:rsid w:val="008F3BFD"/>
    <w:rsid w:val="009763DB"/>
    <w:rsid w:val="00990A2F"/>
    <w:rsid w:val="009D2930"/>
    <w:rsid w:val="009F0724"/>
    <w:rsid w:val="00A15DBE"/>
    <w:rsid w:val="00A26D28"/>
    <w:rsid w:val="00A34162"/>
    <w:rsid w:val="00A3693E"/>
    <w:rsid w:val="00A50E30"/>
    <w:rsid w:val="00A6536D"/>
    <w:rsid w:val="00AD1E23"/>
    <w:rsid w:val="00AE78BA"/>
    <w:rsid w:val="00AF2A4D"/>
    <w:rsid w:val="00B17E53"/>
    <w:rsid w:val="00B333FF"/>
    <w:rsid w:val="00B3717E"/>
    <w:rsid w:val="00B37465"/>
    <w:rsid w:val="00B404D2"/>
    <w:rsid w:val="00B44692"/>
    <w:rsid w:val="00B544AD"/>
    <w:rsid w:val="00B81021"/>
    <w:rsid w:val="00BA25C8"/>
    <w:rsid w:val="00BA70FF"/>
    <w:rsid w:val="00BB6755"/>
    <w:rsid w:val="00BE3E71"/>
    <w:rsid w:val="00BE7ABD"/>
    <w:rsid w:val="00C31DCF"/>
    <w:rsid w:val="00CD23F8"/>
    <w:rsid w:val="00CD2F2B"/>
    <w:rsid w:val="00CE1625"/>
    <w:rsid w:val="00D07820"/>
    <w:rsid w:val="00D112DF"/>
    <w:rsid w:val="00D477D2"/>
    <w:rsid w:val="00D558A3"/>
    <w:rsid w:val="00D715A9"/>
    <w:rsid w:val="00D9186D"/>
    <w:rsid w:val="00DB621A"/>
    <w:rsid w:val="00DB6CA8"/>
    <w:rsid w:val="00DF0B94"/>
    <w:rsid w:val="00E16B18"/>
    <w:rsid w:val="00E41782"/>
    <w:rsid w:val="00E66E60"/>
    <w:rsid w:val="00E92890"/>
    <w:rsid w:val="00E928A8"/>
    <w:rsid w:val="00EA466A"/>
    <w:rsid w:val="00EC0189"/>
    <w:rsid w:val="00EF171E"/>
    <w:rsid w:val="00F1128F"/>
    <w:rsid w:val="00F24B81"/>
    <w:rsid w:val="00F46B69"/>
    <w:rsid w:val="00F61254"/>
    <w:rsid w:val="00F64F00"/>
    <w:rsid w:val="00F7390C"/>
    <w:rsid w:val="00F7723B"/>
    <w:rsid w:val="00F81573"/>
    <w:rsid w:val="00F92529"/>
    <w:rsid w:val="00FA45A3"/>
    <w:rsid w:val="00FA5511"/>
    <w:rsid w:val="00FB2D3B"/>
    <w:rsid w:val="00FB6561"/>
    <w:rsid w:val="00FD0FA2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0AA21"/>
  <w15:chartTrackingRefBased/>
  <w15:docId w15:val="{803A81A6-46B4-4D6F-97D4-676EAF89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D7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47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735E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4735E"/>
    <w:pPr>
      <w:spacing w:after="0" w:line="240" w:lineRule="auto"/>
      <w:ind w:left="720"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724"/>
  </w:style>
  <w:style w:type="paragraph" w:styleId="Pidipagina">
    <w:name w:val="footer"/>
    <w:basedOn w:val="Normale"/>
    <w:link w:val="PidipaginaCarattere"/>
    <w:uiPriority w:val="99"/>
    <w:unhideWhenUsed/>
    <w:rsid w:val="009F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724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B1BD5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B1BD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6AE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72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A75A2"/>
    <w:rPr>
      <w:b/>
      <w:bCs/>
    </w:rPr>
  </w:style>
  <w:style w:type="character" w:styleId="Enfasicorsivo">
    <w:name w:val="Emphasis"/>
    <w:basedOn w:val="Carpredefinitoparagrafo"/>
    <w:uiPriority w:val="20"/>
    <w:qFormat/>
    <w:rsid w:val="003A75A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7B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036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367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36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36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36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6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2930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2024-09-18T12:37:00Z</cp:lastPrinted>
  <dcterms:created xsi:type="dcterms:W3CDTF">2024-10-17T10:08:00Z</dcterms:created>
  <dcterms:modified xsi:type="dcterms:W3CDTF">2024-10-21T08:24:00Z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1b64f0f0d8e8e778aef473d878f0edfdb438ecfce4bae6daa8642d55c3f7d214</vt:lpwstr>
  </property>
</Properties>
</file>