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E7E7" w14:textId="77777777" w:rsidR="009938C6" w:rsidRPr="00BD0AC3" w:rsidRDefault="009938C6" w:rsidP="007E4A13">
      <w:pPr>
        <w:jc w:val="both"/>
        <w:rPr>
          <w:rFonts w:ascii="Arial" w:hAnsi="Arial" w:cs="Arial"/>
          <w:b/>
          <w:bCs/>
        </w:rPr>
      </w:pPr>
    </w:p>
    <w:p w14:paraId="2AE43ED5" w14:textId="77777777" w:rsidR="007E4A13" w:rsidRPr="00BD0AC3" w:rsidRDefault="007E4A13" w:rsidP="007E4A13">
      <w:pPr>
        <w:jc w:val="center"/>
        <w:rPr>
          <w:rFonts w:ascii="Arial" w:hAnsi="Arial" w:cs="Arial"/>
          <w:b/>
          <w:bCs/>
          <w:u w:val="single"/>
        </w:rPr>
      </w:pPr>
    </w:p>
    <w:p w14:paraId="031D59A9" w14:textId="006E84AB" w:rsidR="00524C36" w:rsidRPr="00BD0AC3" w:rsidRDefault="00524C36" w:rsidP="007E4A13">
      <w:pPr>
        <w:jc w:val="center"/>
        <w:rPr>
          <w:rFonts w:ascii="Arial" w:hAnsi="Arial" w:cs="Arial"/>
          <w:b/>
          <w:bCs/>
          <w:u w:val="single"/>
        </w:rPr>
      </w:pPr>
      <w:r w:rsidRPr="00BD0AC3">
        <w:rPr>
          <w:rFonts w:ascii="Arial" w:hAnsi="Arial" w:cs="Arial"/>
          <w:b/>
          <w:bCs/>
          <w:u w:val="single"/>
        </w:rPr>
        <w:t>Comunicato stampa</w:t>
      </w:r>
    </w:p>
    <w:p w14:paraId="1C368743" w14:textId="77777777" w:rsidR="00ED6397" w:rsidRPr="00BD0AC3" w:rsidRDefault="00ED6397" w:rsidP="007E4A13">
      <w:pPr>
        <w:jc w:val="center"/>
        <w:rPr>
          <w:rFonts w:ascii="Arial" w:hAnsi="Arial" w:cs="Arial"/>
          <w:b/>
          <w:bCs/>
          <w:u w:val="single"/>
        </w:rPr>
      </w:pPr>
    </w:p>
    <w:p w14:paraId="660A1E79" w14:textId="14DB4C58" w:rsidR="00ED6397" w:rsidRPr="00BD0AC3" w:rsidRDefault="00ED6397" w:rsidP="007E4A13">
      <w:pPr>
        <w:jc w:val="center"/>
        <w:rPr>
          <w:rFonts w:ascii="Arial" w:hAnsi="Arial" w:cs="Arial"/>
          <w:b/>
          <w:bCs/>
        </w:rPr>
      </w:pPr>
      <w:r w:rsidRPr="00BD0AC3">
        <w:rPr>
          <w:rFonts w:ascii="Arial" w:hAnsi="Arial" w:cs="Arial"/>
          <w:b/>
          <w:bCs/>
        </w:rPr>
        <w:t>COMMERCIALISTI, L’ITALIANO VALENTE ALLA GUIDA DEI FISCALISTI EUROPEI</w:t>
      </w:r>
    </w:p>
    <w:p w14:paraId="28464AF8" w14:textId="77777777" w:rsidR="00ED6397" w:rsidRPr="00BD0AC3" w:rsidRDefault="00ED6397" w:rsidP="007E4A13">
      <w:pPr>
        <w:jc w:val="center"/>
        <w:rPr>
          <w:rFonts w:ascii="Arial" w:hAnsi="Arial" w:cs="Arial"/>
          <w:b/>
          <w:bCs/>
        </w:rPr>
      </w:pPr>
    </w:p>
    <w:p w14:paraId="49144C78" w14:textId="57E28715" w:rsidR="00ED6397" w:rsidRPr="00BD0AC3" w:rsidRDefault="00ED6397" w:rsidP="007E4A13">
      <w:pPr>
        <w:jc w:val="center"/>
        <w:rPr>
          <w:rFonts w:ascii="Arial" w:hAnsi="Arial" w:cs="Arial"/>
          <w:b/>
          <w:bCs/>
        </w:rPr>
      </w:pPr>
      <w:r w:rsidRPr="00BD0AC3">
        <w:rPr>
          <w:rFonts w:ascii="Arial" w:hAnsi="Arial" w:cs="Arial"/>
          <w:b/>
          <w:bCs/>
        </w:rPr>
        <w:t xml:space="preserve">Le </w:t>
      </w:r>
      <w:r w:rsidR="005E7545" w:rsidRPr="00BD0AC3">
        <w:rPr>
          <w:rFonts w:ascii="Arial" w:hAnsi="Arial" w:cs="Arial"/>
          <w:b/>
          <w:bCs/>
        </w:rPr>
        <w:t>c</w:t>
      </w:r>
      <w:r w:rsidRPr="00BD0AC3">
        <w:rPr>
          <w:rFonts w:ascii="Arial" w:hAnsi="Arial" w:cs="Arial"/>
          <w:b/>
          <w:bCs/>
        </w:rPr>
        <w:t>ongratulazioni del Consiglio nazionale della categoria. De Nuccio: “La professione italiana sempre più centrale a livello internazionale”</w:t>
      </w:r>
    </w:p>
    <w:p w14:paraId="18054AF0" w14:textId="105A0605" w:rsidR="00524C36" w:rsidRPr="00BD0AC3" w:rsidRDefault="00524C36" w:rsidP="007E4A13">
      <w:pPr>
        <w:jc w:val="center"/>
        <w:rPr>
          <w:rFonts w:ascii="Arial" w:hAnsi="Arial" w:cs="Arial"/>
        </w:rPr>
      </w:pPr>
    </w:p>
    <w:p w14:paraId="5ECAA19D" w14:textId="540B4E5A" w:rsidR="00AC4105" w:rsidRPr="00BD0AC3" w:rsidRDefault="009938C6" w:rsidP="00AC4105">
      <w:pPr>
        <w:jc w:val="both"/>
        <w:rPr>
          <w:rFonts w:ascii="Arial" w:hAnsi="Arial" w:cs="Arial"/>
          <w:color w:val="262626" w:themeColor="text1" w:themeTint="D9"/>
        </w:rPr>
      </w:pPr>
      <w:r w:rsidRPr="00BD0AC3">
        <w:rPr>
          <w:rFonts w:ascii="Arial" w:hAnsi="Arial" w:cs="Arial"/>
          <w:i/>
          <w:iCs/>
          <w:color w:val="262626" w:themeColor="text1" w:themeTint="D9"/>
        </w:rPr>
        <w:t>Roma, 23 settembre 2024 –</w:t>
      </w:r>
      <w:r w:rsidRPr="00BD0AC3">
        <w:rPr>
          <w:rFonts w:ascii="Arial" w:hAnsi="Arial" w:cs="Arial"/>
          <w:color w:val="262626" w:themeColor="text1" w:themeTint="D9"/>
        </w:rPr>
        <w:t xml:space="preserve"> L’italiano Piergiorgio Valente </w:t>
      </w:r>
      <w:r w:rsidR="00FB406C" w:rsidRPr="00BD0AC3">
        <w:rPr>
          <w:rFonts w:ascii="Arial" w:hAnsi="Arial" w:cs="Arial"/>
          <w:color w:val="262626" w:themeColor="text1" w:themeTint="D9"/>
        </w:rPr>
        <w:t xml:space="preserve">è stato </w:t>
      </w:r>
      <w:r w:rsidRPr="00BD0AC3">
        <w:rPr>
          <w:rFonts w:ascii="Arial" w:hAnsi="Arial" w:cs="Arial"/>
          <w:color w:val="262626" w:themeColor="text1" w:themeTint="D9"/>
        </w:rPr>
        <w:t>eletto</w:t>
      </w:r>
      <w:r w:rsidR="00FB406C" w:rsidRPr="00BD0AC3">
        <w:rPr>
          <w:rFonts w:ascii="Arial" w:hAnsi="Arial" w:cs="Arial"/>
          <w:color w:val="262626" w:themeColor="text1" w:themeTint="D9"/>
        </w:rPr>
        <w:t xml:space="preserve"> nei giorni scorsi a Lubiana alla</w:t>
      </w:r>
      <w:r w:rsidRPr="00BD0AC3">
        <w:rPr>
          <w:rFonts w:ascii="Arial" w:hAnsi="Arial" w:cs="Arial"/>
          <w:color w:val="262626" w:themeColor="text1" w:themeTint="D9"/>
        </w:rPr>
        <w:t xml:space="preserve"> presidenza della </w:t>
      </w:r>
      <w:r w:rsidRPr="00BD0AC3">
        <w:rPr>
          <w:rFonts w:ascii="Arial" w:hAnsi="Arial" w:cs="Arial"/>
          <w:b/>
          <w:bCs/>
          <w:color w:val="262626" w:themeColor="text1" w:themeTint="D9"/>
        </w:rPr>
        <w:t>Federazione europea degli esperti in fiscalità (CFE- Tax Advisers Europe)</w:t>
      </w:r>
      <w:r w:rsidRPr="00BD0AC3">
        <w:rPr>
          <w:rFonts w:ascii="Arial" w:hAnsi="Arial" w:cs="Arial"/>
          <w:color w:val="262626" w:themeColor="text1" w:themeTint="D9"/>
        </w:rPr>
        <w:t xml:space="preserve"> per il biennio 2024-2025.</w:t>
      </w:r>
      <w:r w:rsidR="00FB406C" w:rsidRPr="00BD0AC3">
        <w:rPr>
          <w:rFonts w:ascii="Arial" w:hAnsi="Arial" w:cs="Arial"/>
          <w:color w:val="262626" w:themeColor="text1" w:themeTint="D9"/>
        </w:rPr>
        <w:t xml:space="preserve"> L’organismo, costituito nel 1959, rappresenta più di </w:t>
      </w:r>
      <w:r w:rsidR="00FB406C" w:rsidRPr="00BD0AC3">
        <w:rPr>
          <w:rFonts w:ascii="Arial" w:hAnsi="Arial" w:cs="Arial"/>
          <w:b/>
          <w:bCs/>
          <w:color w:val="262626" w:themeColor="text1" w:themeTint="D9"/>
        </w:rPr>
        <w:t>180.000 consulenti fiscali</w:t>
      </w:r>
      <w:r w:rsidR="00FB406C" w:rsidRPr="00BD0AC3">
        <w:rPr>
          <w:rFonts w:ascii="Arial" w:hAnsi="Arial" w:cs="Arial"/>
          <w:color w:val="262626" w:themeColor="text1" w:themeTint="D9"/>
        </w:rPr>
        <w:t xml:space="preserve"> appartenenti a </w:t>
      </w:r>
      <w:r w:rsidR="00FB406C" w:rsidRPr="00BD0AC3">
        <w:rPr>
          <w:rFonts w:ascii="Arial" w:hAnsi="Arial" w:cs="Arial"/>
          <w:b/>
          <w:bCs/>
          <w:color w:val="262626" w:themeColor="text1" w:themeTint="D9"/>
        </w:rPr>
        <w:t xml:space="preserve">32 organizzazioni di 25 </w:t>
      </w:r>
      <w:r w:rsidR="00AC4105" w:rsidRPr="00BD0AC3">
        <w:rPr>
          <w:rFonts w:ascii="Arial" w:hAnsi="Arial" w:cs="Arial"/>
          <w:b/>
          <w:bCs/>
          <w:color w:val="262626" w:themeColor="text1" w:themeTint="D9"/>
        </w:rPr>
        <w:t>P</w:t>
      </w:r>
      <w:r w:rsidR="00FB406C" w:rsidRPr="00BD0AC3">
        <w:rPr>
          <w:rFonts w:ascii="Arial" w:hAnsi="Arial" w:cs="Arial"/>
          <w:b/>
          <w:bCs/>
          <w:color w:val="262626" w:themeColor="text1" w:themeTint="D9"/>
        </w:rPr>
        <w:t>aesi europei</w:t>
      </w:r>
      <w:r w:rsidR="00FB406C" w:rsidRPr="00BD0AC3">
        <w:rPr>
          <w:rFonts w:ascii="Arial" w:hAnsi="Arial" w:cs="Arial"/>
          <w:color w:val="262626" w:themeColor="text1" w:themeTint="D9"/>
        </w:rPr>
        <w:t xml:space="preserve">, </w:t>
      </w:r>
      <w:r w:rsidR="00A86BF6" w:rsidRPr="00BD0AC3">
        <w:rPr>
          <w:rFonts w:ascii="Arial" w:hAnsi="Arial" w:cs="Arial"/>
          <w:color w:val="262626" w:themeColor="text1" w:themeTint="D9"/>
        </w:rPr>
        <w:t>tra cui</w:t>
      </w:r>
      <w:r w:rsidR="00FB406C" w:rsidRPr="00BD0AC3">
        <w:rPr>
          <w:rFonts w:ascii="Arial" w:hAnsi="Arial" w:cs="Arial"/>
          <w:color w:val="262626" w:themeColor="text1" w:themeTint="D9"/>
        </w:rPr>
        <w:t xml:space="preserve"> il </w:t>
      </w:r>
      <w:r w:rsidR="00FB406C" w:rsidRPr="00BD0AC3">
        <w:rPr>
          <w:rFonts w:ascii="Arial" w:hAnsi="Arial" w:cs="Arial"/>
          <w:b/>
          <w:bCs/>
          <w:color w:val="262626" w:themeColor="text1" w:themeTint="D9"/>
        </w:rPr>
        <w:t>Consiglio nazionale dei commercialisti</w:t>
      </w:r>
      <w:r w:rsidR="00A86BF6" w:rsidRPr="00BD0AC3">
        <w:rPr>
          <w:rFonts w:ascii="Arial" w:hAnsi="Arial" w:cs="Arial"/>
          <w:color w:val="262626" w:themeColor="text1" w:themeTint="D9"/>
        </w:rPr>
        <w:t xml:space="preserve">. </w:t>
      </w:r>
      <w:r w:rsidR="00AC4105" w:rsidRPr="00BD0AC3">
        <w:rPr>
          <w:rFonts w:ascii="Arial" w:hAnsi="Arial" w:cs="Arial"/>
          <w:color w:val="262626" w:themeColor="text1" w:themeTint="D9"/>
        </w:rPr>
        <w:t xml:space="preserve">Tra le sue funzioni principali ci sono la promozione delle </w:t>
      </w:r>
      <w:r w:rsidR="00AC4105" w:rsidRPr="00BD0AC3">
        <w:rPr>
          <w:rFonts w:ascii="Arial" w:hAnsi="Arial" w:cs="Arial"/>
          <w:b/>
          <w:bCs/>
          <w:color w:val="262626" w:themeColor="text1" w:themeTint="D9"/>
        </w:rPr>
        <w:t xml:space="preserve">relazioni </w:t>
      </w:r>
      <w:r w:rsidR="00AC4105" w:rsidRPr="00BD0AC3">
        <w:rPr>
          <w:rFonts w:ascii="Arial" w:hAnsi="Arial" w:cs="Arial"/>
          <w:color w:val="262626" w:themeColor="text1" w:themeTint="D9"/>
        </w:rPr>
        <w:t xml:space="preserve">con le autorità di riferimento a livello nazionale e internazionale, rappresentando il contributo offerto dai professionisti grazie alle loro </w:t>
      </w:r>
      <w:r w:rsidR="00AC4105" w:rsidRPr="00BD0AC3">
        <w:rPr>
          <w:rFonts w:ascii="Arial" w:hAnsi="Arial" w:cs="Arial"/>
          <w:b/>
          <w:bCs/>
          <w:color w:val="262626" w:themeColor="text1" w:themeTint="D9"/>
        </w:rPr>
        <w:t>competenze tecniche</w:t>
      </w:r>
      <w:r w:rsidR="00AC4105" w:rsidRPr="00BD0AC3">
        <w:rPr>
          <w:rFonts w:ascii="Arial" w:hAnsi="Arial" w:cs="Arial"/>
          <w:color w:val="262626" w:themeColor="text1" w:themeTint="D9"/>
        </w:rPr>
        <w:t xml:space="preserve"> e l’impegno per il raggiungimento di uno </w:t>
      </w:r>
      <w:r w:rsidR="00AC4105" w:rsidRPr="00BD0AC3">
        <w:rPr>
          <w:rFonts w:ascii="Arial" w:hAnsi="Arial" w:cs="Arial"/>
          <w:b/>
          <w:bCs/>
          <w:color w:val="262626" w:themeColor="text1" w:themeTint="D9"/>
        </w:rPr>
        <w:t>standard elevato di qualità</w:t>
      </w:r>
      <w:r w:rsidR="00AC4105" w:rsidRPr="00BD0AC3">
        <w:rPr>
          <w:rFonts w:ascii="Arial" w:hAnsi="Arial" w:cs="Arial"/>
          <w:color w:val="262626" w:themeColor="text1" w:themeTint="D9"/>
        </w:rPr>
        <w:t xml:space="preserve"> nelle attività professionali svolte dagli esperti in fiscalità, comunicando efficacemente al pubblico la natura dei servizi da loro offerti. Tra i compiti della CFE anche quello di </w:t>
      </w:r>
      <w:r w:rsidR="00AC4105" w:rsidRPr="00BD0AC3">
        <w:rPr>
          <w:rFonts w:ascii="Arial" w:hAnsi="Arial" w:cs="Arial"/>
          <w:b/>
          <w:bCs/>
          <w:color w:val="262626" w:themeColor="text1" w:themeTint="D9"/>
        </w:rPr>
        <w:t>monitorare le legislazioni nazionali</w:t>
      </w:r>
      <w:r w:rsidR="00E72554" w:rsidRPr="00BD0AC3">
        <w:rPr>
          <w:rFonts w:ascii="Arial" w:hAnsi="Arial" w:cs="Arial"/>
          <w:color w:val="262626" w:themeColor="text1" w:themeTint="D9"/>
        </w:rPr>
        <w:t>,</w:t>
      </w:r>
      <w:r w:rsidR="00AC4105" w:rsidRPr="00BD0AC3">
        <w:rPr>
          <w:rFonts w:ascii="Arial" w:hAnsi="Arial" w:cs="Arial"/>
          <w:color w:val="262626" w:themeColor="text1" w:themeTint="D9"/>
        </w:rPr>
        <w:t xml:space="preserve"> contribuendo al </w:t>
      </w:r>
      <w:r w:rsidR="00AC4105" w:rsidRPr="00BD0AC3">
        <w:rPr>
          <w:rFonts w:ascii="Arial" w:hAnsi="Arial" w:cs="Arial"/>
          <w:b/>
          <w:bCs/>
          <w:color w:val="262626" w:themeColor="text1" w:themeTint="D9"/>
        </w:rPr>
        <w:t xml:space="preserve">coordinamento </w:t>
      </w:r>
      <w:r w:rsidR="00AC4105" w:rsidRPr="00BD0AC3">
        <w:rPr>
          <w:rFonts w:ascii="Arial" w:hAnsi="Arial" w:cs="Arial"/>
          <w:color w:val="262626" w:themeColor="text1" w:themeTint="D9"/>
        </w:rPr>
        <w:t xml:space="preserve">dei regimi fiscali in Europa. </w:t>
      </w:r>
    </w:p>
    <w:p w14:paraId="3535C159" w14:textId="77777777" w:rsidR="00FB406C" w:rsidRPr="00BD0AC3" w:rsidRDefault="00FB406C" w:rsidP="00FB406C">
      <w:pPr>
        <w:jc w:val="both"/>
        <w:rPr>
          <w:rFonts w:ascii="Arial" w:hAnsi="Arial" w:cs="Arial"/>
          <w:color w:val="262626" w:themeColor="text1" w:themeTint="D9"/>
        </w:rPr>
      </w:pPr>
    </w:p>
    <w:p w14:paraId="4B09B26F" w14:textId="57FE34F2" w:rsidR="00FB406C" w:rsidRPr="00BD0AC3" w:rsidRDefault="00FB406C" w:rsidP="00FB406C">
      <w:pPr>
        <w:jc w:val="both"/>
        <w:rPr>
          <w:rFonts w:ascii="Arial" w:hAnsi="Arial" w:cs="Arial"/>
          <w:color w:val="262626" w:themeColor="text1" w:themeTint="D9"/>
        </w:rPr>
      </w:pPr>
      <w:r w:rsidRPr="00BD0AC3">
        <w:rPr>
          <w:rFonts w:ascii="Arial" w:hAnsi="Arial" w:cs="Arial"/>
          <w:color w:val="262626" w:themeColor="text1" w:themeTint="D9"/>
        </w:rPr>
        <w:t xml:space="preserve">“L’elezione del collega Valente alla guida della CFE – commenta il presidente del Consiglio nazionale dei commercialisti, </w:t>
      </w:r>
      <w:r w:rsidRPr="00BD0AC3">
        <w:rPr>
          <w:rFonts w:ascii="Arial" w:hAnsi="Arial" w:cs="Arial"/>
          <w:b/>
          <w:bCs/>
          <w:color w:val="262626" w:themeColor="text1" w:themeTint="D9"/>
        </w:rPr>
        <w:t>Elbano de Nuccio</w:t>
      </w:r>
      <w:r w:rsidRPr="00BD0AC3">
        <w:rPr>
          <w:rFonts w:ascii="Arial" w:hAnsi="Arial" w:cs="Arial"/>
          <w:color w:val="262626" w:themeColor="text1" w:themeTint="D9"/>
        </w:rPr>
        <w:t xml:space="preserve"> –</w:t>
      </w:r>
      <w:r w:rsidR="00AC4105" w:rsidRPr="00BD0AC3">
        <w:rPr>
          <w:rFonts w:ascii="Arial" w:hAnsi="Arial" w:cs="Arial"/>
          <w:color w:val="262626" w:themeColor="text1" w:themeTint="D9"/>
        </w:rPr>
        <w:t>, da noi fortemente supportata,</w:t>
      </w:r>
      <w:r w:rsidRPr="00BD0AC3">
        <w:rPr>
          <w:rFonts w:ascii="Arial" w:hAnsi="Arial" w:cs="Arial"/>
          <w:color w:val="262626" w:themeColor="text1" w:themeTint="D9"/>
        </w:rPr>
        <w:t xml:space="preserve"> è un importante</w:t>
      </w:r>
      <w:r w:rsidR="00AC4105" w:rsidRPr="00BD0AC3">
        <w:rPr>
          <w:rFonts w:ascii="Arial" w:hAnsi="Arial" w:cs="Arial"/>
          <w:color w:val="262626" w:themeColor="text1" w:themeTint="D9"/>
        </w:rPr>
        <w:t xml:space="preserve"> e meritato</w:t>
      </w:r>
      <w:r w:rsidRPr="00BD0AC3">
        <w:rPr>
          <w:rFonts w:ascii="Arial" w:hAnsi="Arial" w:cs="Arial"/>
          <w:color w:val="262626" w:themeColor="text1" w:themeTint="D9"/>
        </w:rPr>
        <w:t xml:space="preserve"> riconoscimento delle sue </w:t>
      </w:r>
      <w:r w:rsidRPr="00BD0AC3">
        <w:rPr>
          <w:rFonts w:ascii="Arial" w:hAnsi="Arial" w:cs="Arial"/>
          <w:b/>
          <w:bCs/>
          <w:color w:val="262626" w:themeColor="text1" w:themeTint="D9"/>
        </w:rPr>
        <w:t>competenze</w:t>
      </w:r>
      <w:r w:rsidRPr="00BD0AC3">
        <w:rPr>
          <w:rFonts w:ascii="Arial" w:hAnsi="Arial" w:cs="Arial"/>
          <w:color w:val="262626" w:themeColor="text1" w:themeTint="D9"/>
        </w:rPr>
        <w:t xml:space="preserve"> e del suo </w:t>
      </w:r>
      <w:r w:rsidRPr="00BD0AC3">
        <w:rPr>
          <w:rFonts w:ascii="Arial" w:hAnsi="Arial" w:cs="Arial"/>
          <w:b/>
          <w:bCs/>
          <w:color w:val="262626" w:themeColor="text1" w:themeTint="D9"/>
        </w:rPr>
        <w:t>costante impegno</w:t>
      </w:r>
      <w:r w:rsidRPr="00BD0AC3">
        <w:rPr>
          <w:rFonts w:ascii="Arial" w:hAnsi="Arial" w:cs="Arial"/>
          <w:color w:val="262626" w:themeColor="text1" w:themeTint="D9"/>
        </w:rPr>
        <w:t xml:space="preserve"> sui temi della fiscalità internazionale e anche un riconoscimento del ruolo del Consiglio nazionale e della sua </w:t>
      </w:r>
      <w:r w:rsidRPr="00BD0AC3">
        <w:rPr>
          <w:rFonts w:ascii="Arial" w:hAnsi="Arial" w:cs="Arial"/>
          <w:b/>
          <w:bCs/>
          <w:color w:val="262626" w:themeColor="text1" w:themeTint="D9"/>
        </w:rPr>
        <w:t>proficua interlocuzione</w:t>
      </w:r>
      <w:r w:rsidRPr="00BD0AC3">
        <w:rPr>
          <w:rFonts w:ascii="Arial" w:hAnsi="Arial" w:cs="Arial"/>
          <w:color w:val="262626" w:themeColor="text1" w:themeTint="D9"/>
        </w:rPr>
        <w:t xml:space="preserve"> a livello internazionale con tutte le più importanti e autorevoli organizzazioni della professione mondiale, affinché l’esperienza italiana sia sempre più </w:t>
      </w:r>
      <w:r w:rsidRPr="00BD0AC3">
        <w:rPr>
          <w:rFonts w:ascii="Arial" w:hAnsi="Arial" w:cs="Arial"/>
          <w:b/>
          <w:bCs/>
          <w:color w:val="262626" w:themeColor="text1" w:themeTint="D9"/>
        </w:rPr>
        <w:t>ascoltata e centrale</w:t>
      </w:r>
      <w:r w:rsidRPr="00BD0AC3">
        <w:rPr>
          <w:rFonts w:ascii="Arial" w:hAnsi="Arial" w:cs="Arial"/>
          <w:color w:val="262626" w:themeColor="text1" w:themeTint="D9"/>
        </w:rPr>
        <w:t xml:space="preserve">”. </w:t>
      </w:r>
    </w:p>
    <w:p w14:paraId="16EB56D4" w14:textId="77777777" w:rsidR="00FB406C" w:rsidRPr="00BD0AC3" w:rsidRDefault="00FB406C" w:rsidP="00FB406C">
      <w:pPr>
        <w:jc w:val="both"/>
        <w:rPr>
          <w:rFonts w:ascii="Arial" w:hAnsi="Arial" w:cs="Arial"/>
          <w:color w:val="262626" w:themeColor="text1" w:themeTint="D9"/>
        </w:rPr>
      </w:pPr>
    </w:p>
    <w:p w14:paraId="2C65A7C3" w14:textId="66F4F285" w:rsidR="00FB406C" w:rsidRPr="00BD0AC3" w:rsidRDefault="00FB406C" w:rsidP="00FB406C">
      <w:pPr>
        <w:jc w:val="both"/>
        <w:rPr>
          <w:rFonts w:ascii="Arial" w:hAnsi="Arial" w:cs="Arial"/>
          <w:color w:val="262626" w:themeColor="text1" w:themeTint="D9"/>
        </w:rPr>
      </w:pPr>
      <w:r w:rsidRPr="00BD0AC3">
        <w:rPr>
          <w:rFonts w:ascii="Arial" w:hAnsi="Arial" w:cs="Arial"/>
          <w:color w:val="262626" w:themeColor="text1" w:themeTint="D9"/>
        </w:rPr>
        <w:t xml:space="preserve">“La sua elezione – prosegue – giunge in un </w:t>
      </w:r>
      <w:r w:rsidR="00AC4105" w:rsidRPr="00BD0AC3">
        <w:rPr>
          <w:rFonts w:ascii="Arial" w:hAnsi="Arial" w:cs="Arial"/>
          <w:color w:val="262626" w:themeColor="text1" w:themeTint="D9"/>
        </w:rPr>
        <w:t>momento particolarmente</w:t>
      </w:r>
      <w:r w:rsidRPr="00BD0AC3">
        <w:rPr>
          <w:rFonts w:ascii="Arial" w:hAnsi="Arial" w:cs="Arial"/>
          <w:color w:val="262626" w:themeColor="text1" w:themeTint="D9"/>
        </w:rPr>
        <w:t xml:space="preserve"> </w:t>
      </w:r>
      <w:r w:rsidR="00AC4105" w:rsidRPr="00BD0AC3">
        <w:rPr>
          <w:rFonts w:ascii="Arial" w:hAnsi="Arial" w:cs="Arial"/>
          <w:color w:val="262626" w:themeColor="text1" w:themeTint="D9"/>
        </w:rPr>
        <w:t>significativo</w:t>
      </w:r>
      <w:r w:rsidRPr="00BD0AC3">
        <w:rPr>
          <w:rFonts w:ascii="Arial" w:hAnsi="Arial" w:cs="Arial"/>
          <w:color w:val="262626" w:themeColor="text1" w:themeTint="D9"/>
        </w:rPr>
        <w:t xml:space="preserve"> per il nostro continente, a soli pochi giorni dall’elezione della nuova Commission</w:t>
      </w:r>
      <w:r w:rsidR="00ED6397" w:rsidRPr="00BD0AC3">
        <w:rPr>
          <w:rFonts w:ascii="Arial" w:hAnsi="Arial" w:cs="Arial"/>
          <w:color w:val="262626" w:themeColor="text1" w:themeTint="D9"/>
        </w:rPr>
        <w:t>e</w:t>
      </w:r>
      <w:r w:rsidRPr="00BD0AC3">
        <w:rPr>
          <w:rFonts w:ascii="Arial" w:hAnsi="Arial" w:cs="Arial"/>
          <w:color w:val="262626" w:themeColor="text1" w:themeTint="D9"/>
        </w:rPr>
        <w:t xml:space="preserve"> </w:t>
      </w:r>
      <w:r w:rsidR="00AC4105" w:rsidRPr="00BD0AC3">
        <w:rPr>
          <w:rFonts w:ascii="Arial" w:hAnsi="Arial" w:cs="Arial"/>
          <w:color w:val="262626" w:themeColor="text1" w:themeTint="D9"/>
        </w:rPr>
        <w:t>europea</w:t>
      </w:r>
      <w:r w:rsidRPr="00BD0AC3">
        <w:rPr>
          <w:rFonts w:ascii="Arial" w:hAnsi="Arial" w:cs="Arial"/>
          <w:color w:val="262626" w:themeColor="text1" w:themeTint="D9"/>
        </w:rPr>
        <w:t>. Una fase in cui siamo tutti chiamati a sfide importanti</w:t>
      </w:r>
      <w:r w:rsidR="00AC4105" w:rsidRPr="00BD0AC3">
        <w:rPr>
          <w:rFonts w:ascii="Arial" w:hAnsi="Arial" w:cs="Arial"/>
          <w:color w:val="262626" w:themeColor="text1" w:themeTint="D9"/>
        </w:rPr>
        <w:t xml:space="preserve">, anche quelle </w:t>
      </w:r>
      <w:r w:rsidRPr="00BD0AC3">
        <w:rPr>
          <w:rFonts w:ascii="Arial" w:hAnsi="Arial" w:cs="Arial"/>
          <w:color w:val="262626" w:themeColor="text1" w:themeTint="D9"/>
        </w:rPr>
        <w:t>che attendono la nostra professione</w:t>
      </w:r>
      <w:r w:rsidR="00AC4105" w:rsidRPr="00BD0AC3">
        <w:rPr>
          <w:rFonts w:ascii="Arial" w:hAnsi="Arial" w:cs="Arial"/>
          <w:color w:val="262626" w:themeColor="text1" w:themeTint="D9"/>
        </w:rPr>
        <w:t xml:space="preserve">, </w:t>
      </w:r>
      <w:r w:rsidRPr="00BD0AC3">
        <w:rPr>
          <w:rFonts w:ascii="Arial" w:hAnsi="Arial" w:cs="Arial"/>
          <w:color w:val="262626" w:themeColor="text1" w:themeTint="D9"/>
        </w:rPr>
        <w:t xml:space="preserve">in un contesto </w:t>
      </w:r>
      <w:r w:rsidR="00AC4105" w:rsidRPr="00BD0AC3">
        <w:rPr>
          <w:rFonts w:ascii="Arial" w:hAnsi="Arial" w:cs="Arial"/>
          <w:color w:val="262626" w:themeColor="text1" w:themeTint="D9"/>
        </w:rPr>
        <w:t xml:space="preserve">continentale che si </w:t>
      </w:r>
      <w:r w:rsidRPr="00BD0AC3">
        <w:rPr>
          <w:rFonts w:ascii="Arial" w:hAnsi="Arial" w:cs="Arial"/>
          <w:color w:val="262626" w:themeColor="text1" w:themeTint="D9"/>
        </w:rPr>
        <w:t xml:space="preserve">avvia a definire nuove frontiere di </w:t>
      </w:r>
      <w:r w:rsidRPr="00BD0AC3">
        <w:rPr>
          <w:rFonts w:ascii="Arial" w:hAnsi="Arial" w:cs="Arial"/>
          <w:b/>
          <w:bCs/>
          <w:color w:val="262626" w:themeColor="text1" w:themeTint="D9"/>
        </w:rPr>
        <w:t>legislazione</w:t>
      </w:r>
      <w:r w:rsidRPr="00BD0AC3">
        <w:rPr>
          <w:rFonts w:ascii="Arial" w:hAnsi="Arial" w:cs="Arial"/>
          <w:color w:val="262626" w:themeColor="text1" w:themeTint="D9"/>
        </w:rPr>
        <w:t xml:space="preserve"> e </w:t>
      </w:r>
      <w:r w:rsidRPr="00BD0AC3">
        <w:rPr>
          <w:rFonts w:ascii="Arial" w:hAnsi="Arial" w:cs="Arial"/>
          <w:b/>
          <w:bCs/>
          <w:color w:val="262626" w:themeColor="text1" w:themeTint="D9"/>
        </w:rPr>
        <w:t xml:space="preserve">regolamentazione </w:t>
      </w:r>
      <w:r w:rsidRPr="00BD0AC3">
        <w:rPr>
          <w:rFonts w:ascii="Arial" w:hAnsi="Arial" w:cs="Arial"/>
          <w:color w:val="262626" w:themeColor="text1" w:themeTint="D9"/>
        </w:rPr>
        <w:t>che riguardano la nostra attività quotidiana. A Piergiorgio e al nuovo Board della CFE</w:t>
      </w:r>
      <w:r w:rsidR="00ED6397" w:rsidRPr="00BD0AC3">
        <w:rPr>
          <w:rFonts w:ascii="Arial" w:hAnsi="Arial" w:cs="Arial"/>
          <w:color w:val="262626" w:themeColor="text1" w:themeTint="D9"/>
        </w:rPr>
        <w:t>,</w:t>
      </w:r>
      <w:r w:rsidR="00222485" w:rsidRPr="00BD0AC3">
        <w:rPr>
          <w:rFonts w:ascii="Arial" w:hAnsi="Arial" w:cs="Arial"/>
          <w:color w:val="262626" w:themeColor="text1" w:themeTint="D9"/>
        </w:rPr>
        <w:t xml:space="preserve"> </w:t>
      </w:r>
      <w:r w:rsidRPr="00BD0AC3">
        <w:rPr>
          <w:rFonts w:ascii="Arial" w:hAnsi="Arial" w:cs="Arial"/>
          <w:color w:val="262626" w:themeColor="text1" w:themeTint="D9"/>
        </w:rPr>
        <w:t xml:space="preserve">che lo affiancherà </w:t>
      </w:r>
      <w:r w:rsidR="00AC4105" w:rsidRPr="00BD0AC3">
        <w:rPr>
          <w:rFonts w:ascii="Arial" w:hAnsi="Arial" w:cs="Arial"/>
          <w:color w:val="262626" w:themeColor="text1" w:themeTint="D9"/>
        </w:rPr>
        <w:t>nel</w:t>
      </w:r>
      <w:r w:rsidR="00ED6397" w:rsidRPr="00BD0AC3">
        <w:rPr>
          <w:rFonts w:ascii="Arial" w:hAnsi="Arial" w:cs="Arial"/>
          <w:color w:val="262626" w:themeColor="text1" w:themeTint="D9"/>
        </w:rPr>
        <w:t>la sua attività,</w:t>
      </w:r>
      <w:r w:rsidR="00AC4105" w:rsidRPr="00BD0AC3">
        <w:rPr>
          <w:rFonts w:ascii="Arial" w:hAnsi="Arial" w:cs="Arial"/>
          <w:color w:val="262626" w:themeColor="text1" w:themeTint="D9"/>
        </w:rPr>
        <w:t xml:space="preserve"> vanno </w:t>
      </w:r>
      <w:r w:rsidRPr="00BD0AC3">
        <w:rPr>
          <w:rFonts w:ascii="Arial" w:hAnsi="Arial" w:cs="Arial"/>
          <w:color w:val="262626" w:themeColor="text1" w:themeTint="D9"/>
        </w:rPr>
        <w:t xml:space="preserve">le nostre congratulazioni </w:t>
      </w:r>
      <w:r w:rsidR="00AC4105" w:rsidRPr="00BD0AC3">
        <w:rPr>
          <w:rFonts w:ascii="Arial" w:hAnsi="Arial" w:cs="Arial"/>
          <w:color w:val="262626" w:themeColor="text1" w:themeTint="D9"/>
        </w:rPr>
        <w:t>per un lavoro che</w:t>
      </w:r>
      <w:r w:rsidR="00E72554" w:rsidRPr="00BD0AC3">
        <w:rPr>
          <w:rFonts w:ascii="Arial" w:hAnsi="Arial" w:cs="Arial"/>
          <w:color w:val="262626" w:themeColor="text1" w:themeTint="D9"/>
        </w:rPr>
        <w:t>,</w:t>
      </w:r>
      <w:r w:rsidR="00AC4105" w:rsidRPr="00BD0AC3">
        <w:rPr>
          <w:rFonts w:ascii="Arial" w:hAnsi="Arial" w:cs="Arial"/>
          <w:color w:val="262626" w:themeColor="text1" w:themeTint="D9"/>
        </w:rPr>
        <w:t xml:space="preserve"> siamo certi</w:t>
      </w:r>
      <w:r w:rsidR="00E72554" w:rsidRPr="00BD0AC3">
        <w:rPr>
          <w:rFonts w:ascii="Arial" w:hAnsi="Arial" w:cs="Arial"/>
          <w:color w:val="262626" w:themeColor="text1" w:themeTint="D9"/>
        </w:rPr>
        <w:t>,</w:t>
      </w:r>
      <w:r w:rsidR="00AC4105" w:rsidRPr="00BD0AC3">
        <w:rPr>
          <w:rFonts w:ascii="Arial" w:hAnsi="Arial" w:cs="Arial"/>
          <w:color w:val="262626" w:themeColor="text1" w:themeTint="D9"/>
        </w:rPr>
        <w:t xml:space="preserve"> sarà improntato alla</w:t>
      </w:r>
      <w:r w:rsidRPr="00BD0AC3">
        <w:rPr>
          <w:rFonts w:ascii="Arial" w:hAnsi="Arial" w:cs="Arial"/>
          <w:color w:val="262626" w:themeColor="text1" w:themeTint="D9"/>
        </w:rPr>
        <w:t xml:space="preserve"> massima sinergia </w:t>
      </w:r>
      <w:r w:rsidR="00AC4105" w:rsidRPr="00BD0AC3">
        <w:rPr>
          <w:rFonts w:ascii="Arial" w:hAnsi="Arial" w:cs="Arial"/>
          <w:color w:val="262626" w:themeColor="text1" w:themeTint="D9"/>
        </w:rPr>
        <w:t>con le diverse realtà nazionali”</w:t>
      </w:r>
      <w:r w:rsidRPr="00BD0AC3">
        <w:rPr>
          <w:rFonts w:ascii="Arial" w:hAnsi="Arial" w:cs="Arial"/>
          <w:color w:val="262626" w:themeColor="text1" w:themeTint="D9"/>
        </w:rPr>
        <w:t>.</w:t>
      </w:r>
    </w:p>
    <w:p w14:paraId="2614D933" w14:textId="52E1A51A" w:rsidR="00FB406C" w:rsidRDefault="00FB406C" w:rsidP="00FB406C">
      <w:pPr>
        <w:jc w:val="both"/>
        <w:rPr>
          <w:rFonts w:ascii="Arial" w:hAnsi="Arial" w:cs="Arial"/>
          <w:color w:val="262626" w:themeColor="text1" w:themeTint="D9"/>
          <w:sz w:val="23"/>
          <w:szCs w:val="23"/>
        </w:rPr>
      </w:pPr>
    </w:p>
    <w:sectPr w:rsidR="00FB406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B463" w14:textId="77777777" w:rsidR="008A6298" w:rsidRDefault="008A6298" w:rsidP="008A20F9">
      <w:r>
        <w:separator/>
      </w:r>
    </w:p>
  </w:endnote>
  <w:endnote w:type="continuationSeparator" w:id="0">
    <w:p w14:paraId="26E1C40E" w14:textId="77777777" w:rsidR="008A6298" w:rsidRDefault="008A6298" w:rsidP="008A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(Corpo)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776E0" w14:textId="77777777" w:rsidR="008A6298" w:rsidRDefault="008A6298" w:rsidP="008A20F9">
      <w:r>
        <w:separator/>
      </w:r>
    </w:p>
  </w:footnote>
  <w:footnote w:type="continuationSeparator" w:id="0">
    <w:p w14:paraId="74B69BD6" w14:textId="77777777" w:rsidR="008A6298" w:rsidRDefault="008A6298" w:rsidP="008A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C168" w14:textId="7377384B" w:rsidR="008A20F9" w:rsidRDefault="008A20F9" w:rsidP="008A20F9">
    <w:pPr>
      <w:pStyle w:val="Intestazione"/>
      <w:jc w:val="center"/>
    </w:pPr>
    <w:r>
      <w:rPr>
        <w:noProof/>
      </w:rPr>
      <w:drawing>
        <wp:inline distT="0" distB="0" distL="0" distR="0" wp14:anchorId="3FB781BE" wp14:editId="7DF93075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F9"/>
    <w:rsid w:val="00036A1E"/>
    <w:rsid w:val="00052BAB"/>
    <w:rsid w:val="00055F3C"/>
    <w:rsid w:val="00073211"/>
    <w:rsid w:val="00081979"/>
    <w:rsid w:val="00082A9D"/>
    <w:rsid w:val="000A7CC9"/>
    <w:rsid w:val="000D27AC"/>
    <w:rsid w:val="000E5CC8"/>
    <w:rsid w:val="000E66F1"/>
    <w:rsid w:val="00115409"/>
    <w:rsid w:val="00123117"/>
    <w:rsid w:val="001326DC"/>
    <w:rsid w:val="00184C9B"/>
    <w:rsid w:val="001936AE"/>
    <w:rsid w:val="00193ECA"/>
    <w:rsid w:val="001F164F"/>
    <w:rsid w:val="00213E08"/>
    <w:rsid w:val="00222485"/>
    <w:rsid w:val="002330A2"/>
    <w:rsid w:val="00246A14"/>
    <w:rsid w:val="002509B2"/>
    <w:rsid w:val="00251068"/>
    <w:rsid w:val="00251F37"/>
    <w:rsid w:val="00253393"/>
    <w:rsid w:val="00253551"/>
    <w:rsid w:val="00271D93"/>
    <w:rsid w:val="002957A8"/>
    <w:rsid w:val="002F4C13"/>
    <w:rsid w:val="00325C28"/>
    <w:rsid w:val="00336F75"/>
    <w:rsid w:val="00383E28"/>
    <w:rsid w:val="0039528E"/>
    <w:rsid w:val="003B396B"/>
    <w:rsid w:val="003F7323"/>
    <w:rsid w:val="00403777"/>
    <w:rsid w:val="00410A7B"/>
    <w:rsid w:val="00423A7B"/>
    <w:rsid w:val="00453CAC"/>
    <w:rsid w:val="00455CEA"/>
    <w:rsid w:val="00470DE9"/>
    <w:rsid w:val="004808BB"/>
    <w:rsid w:val="00495D0D"/>
    <w:rsid w:val="00497CC7"/>
    <w:rsid w:val="004E125E"/>
    <w:rsid w:val="004E232F"/>
    <w:rsid w:val="005043FB"/>
    <w:rsid w:val="00505E0A"/>
    <w:rsid w:val="00517A64"/>
    <w:rsid w:val="00524C36"/>
    <w:rsid w:val="00560379"/>
    <w:rsid w:val="00582A23"/>
    <w:rsid w:val="005839A6"/>
    <w:rsid w:val="005948DF"/>
    <w:rsid w:val="005A1CDB"/>
    <w:rsid w:val="005D113A"/>
    <w:rsid w:val="005E7545"/>
    <w:rsid w:val="00616738"/>
    <w:rsid w:val="0063007C"/>
    <w:rsid w:val="006359F9"/>
    <w:rsid w:val="006406DF"/>
    <w:rsid w:val="0067508F"/>
    <w:rsid w:val="006A3700"/>
    <w:rsid w:val="006D7DB0"/>
    <w:rsid w:val="00730088"/>
    <w:rsid w:val="007353A0"/>
    <w:rsid w:val="00737AB1"/>
    <w:rsid w:val="0079253B"/>
    <w:rsid w:val="007C0DA7"/>
    <w:rsid w:val="007D3A62"/>
    <w:rsid w:val="007E0C83"/>
    <w:rsid w:val="007E4A13"/>
    <w:rsid w:val="007F6A8D"/>
    <w:rsid w:val="0080260A"/>
    <w:rsid w:val="00876D76"/>
    <w:rsid w:val="00881569"/>
    <w:rsid w:val="008A20F9"/>
    <w:rsid w:val="008A6298"/>
    <w:rsid w:val="008A68AA"/>
    <w:rsid w:val="008B36DC"/>
    <w:rsid w:val="008B5892"/>
    <w:rsid w:val="008E6D2A"/>
    <w:rsid w:val="00911316"/>
    <w:rsid w:val="00920E92"/>
    <w:rsid w:val="00960DAA"/>
    <w:rsid w:val="00976B3F"/>
    <w:rsid w:val="009938C6"/>
    <w:rsid w:val="009B029E"/>
    <w:rsid w:val="009B69D9"/>
    <w:rsid w:val="009D653E"/>
    <w:rsid w:val="009D65D1"/>
    <w:rsid w:val="009D7B64"/>
    <w:rsid w:val="009D7DF7"/>
    <w:rsid w:val="009E7612"/>
    <w:rsid w:val="00A02CDA"/>
    <w:rsid w:val="00A21A98"/>
    <w:rsid w:val="00A27EC8"/>
    <w:rsid w:val="00A83ACB"/>
    <w:rsid w:val="00A86BF6"/>
    <w:rsid w:val="00A87349"/>
    <w:rsid w:val="00A961CD"/>
    <w:rsid w:val="00AB3193"/>
    <w:rsid w:val="00AC4105"/>
    <w:rsid w:val="00AD683B"/>
    <w:rsid w:val="00AE5C47"/>
    <w:rsid w:val="00B622FF"/>
    <w:rsid w:val="00B81758"/>
    <w:rsid w:val="00BD0AC3"/>
    <w:rsid w:val="00BD752B"/>
    <w:rsid w:val="00BE6B22"/>
    <w:rsid w:val="00C32D04"/>
    <w:rsid w:val="00C653DB"/>
    <w:rsid w:val="00C8258D"/>
    <w:rsid w:val="00C93E34"/>
    <w:rsid w:val="00CC0CAD"/>
    <w:rsid w:val="00CC5721"/>
    <w:rsid w:val="00CC7EBC"/>
    <w:rsid w:val="00D4253F"/>
    <w:rsid w:val="00D52088"/>
    <w:rsid w:val="00D66040"/>
    <w:rsid w:val="00DA19F5"/>
    <w:rsid w:val="00DC26A1"/>
    <w:rsid w:val="00DC7953"/>
    <w:rsid w:val="00DE22D9"/>
    <w:rsid w:val="00E01B44"/>
    <w:rsid w:val="00E31675"/>
    <w:rsid w:val="00E63630"/>
    <w:rsid w:val="00E72554"/>
    <w:rsid w:val="00E73941"/>
    <w:rsid w:val="00E8677B"/>
    <w:rsid w:val="00E87288"/>
    <w:rsid w:val="00E926E5"/>
    <w:rsid w:val="00EC353A"/>
    <w:rsid w:val="00ED6397"/>
    <w:rsid w:val="00EE4E51"/>
    <w:rsid w:val="00EE76A6"/>
    <w:rsid w:val="00EF333C"/>
    <w:rsid w:val="00EF7264"/>
    <w:rsid w:val="00F01297"/>
    <w:rsid w:val="00F01E5E"/>
    <w:rsid w:val="00F72001"/>
    <w:rsid w:val="00F94166"/>
    <w:rsid w:val="00FB2BCB"/>
    <w:rsid w:val="00FB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EAA4"/>
  <w15:chartTrackingRefBased/>
  <w15:docId w15:val="{736153C9-E62D-42C8-85B8-9DF4C538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C36"/>
    <w:pPr>
      <w:spacing w:after="0" w:line="240" w:lineRule="auto"/>
    </w:pPr>
    <w:rPr>
      <w:rFonts w:ascii="Aptos" w:hAnsi="Aptos" w:cs="Aptos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59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59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59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59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59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59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59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59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59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59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59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59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3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59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59F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59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59F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359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59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59F9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C353A"/>
    <w:rPr>
      <w:b/>
      <w:bCs/>
    </w:rPr>
  </w:style>
  <w:style w:type="character" w:styleId="Enfasicorsivo">
    <w:name w:val="Emphasis"/>
    <w:basedOn w:val="Carpredefinitoparagrafo"/>
    <w:uiPriority w:val="20"/>
    <w:qFormat/>
    <w:rsid w:val="00EC353A"/>
    <w:rPr>
      <w:i/>
      <w:iCs/>
    </w:rPr>
  </w:style>
  <w:style w:type="paragraph" w:styleId="NormaleWeb">
    <w:name w:val="Normal (Web)"/>
    <w:basedOn w:val="Normale"/>
    <w:uiPriority w:val="99"/>
    <w:unhideWhenUsed/>
    <w:rsid w:val="00EC35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A20F9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F9"/>
  </w:style>
  <w:style w:type="paragraph" w:styleId="Pidipagina">
    <w:name w:val="footer"/>
    <w:basedOn w:val="Normale"/>
    <w:link w:val="PidipaginaCarattere"/>
    <w:uiPriority w:val="99"/>
    <w:unhideWhenUsed/>
    <w:rsid w:val="008A20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F9"/>
  </w:style>
  <w:style w:type="paragraph" w:customStyle="1" w:styleId="xmsonormal">
    <w:name w:val="x_msonormal"/>
    <w:basedOn w:val="Normale"/>
    <w:rsid w:val="00A83ACB"/>
  </w:style>
  <w:style w:type="paragraph" w:styleId="Testonotaapidipagina">
    <w:name w:val="footnote text"/>
    <w:aliases w:val="Nota_2,Testo nota a piè di pagina Carattere Carattere,Testo nota a piè di pagina Carattere1 Carattere Carattere,Testo nota a piè di pagina Carattere2 Carattere Carattere,note,o,stile 1,f"/>
    <w:basedOn w:val="Normale"/>
    <w:link w:val="TestonotaapidipaginaCarattere"/>
    <w:uiPriority w:val="99"/>
    <w:unhideWhenUsed/>
    <w:qFormat/>
    <w:rsid w:val="00184C9B"/>
    <w:pPr>
      <w:jc w:val="both"/>
    </w:pPr>
    <w:rPr>
      <w:rFonts w:asciiTheme="minorHAnsi" w:eastAsiaTheme="minorEastAsia" w:hAnsiTheme="minorHAnsi" w:cstheme="minorBidi"/>
      <w:color w:val="595959" w:themeColor="text1" w:themeTint="A6"/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Nota_2 Carattere,Testo nota a piè di pagina Carattere Carattere Carattere,Testo nota a piè di pagina Carattere1 Carattere Carattere Carattere,Testo nota a piè di pagina Carattere2 Carattere Carattere Carattere"/>
    <w:basedOn w:val="Carpredefinitoparagrafo"/>
    <w:link w:val="Testonotaapidipagina"/>
    <w:uiPriority w:val="99"/>
    <w:rsid w:val="00184C9B"/>
    <w:rPr>
      <w:rFonts w:eastAsiaTheme="minorEastAsia"/>
      <w:color w:val="595959" w:themeColor="text1" w:themeTint="A6"/>
      <w:kern w:val="0"/>
      <w:sz w:val="20"/>
      <w:szCs w:val="20"/>
      <w14:ligatures w14:val="none"/>
    </w:rPr>
  </w:style>
  <w:style w:type="character" w:styleId="Rimandonotaapidipagina">
    <w:name w:val="footnote reference"/>
    <w:aliases w:val="Rimando nota a piè di pagina 2,Testo a piè di pagina,(Footnote Reference),SUPERS,EN Footnote Reference,Footnote symbol,Footnote reference number,note TESI,Footnote,Footnote number,fr,Footnotemark,FR,Footnotemark1,Footnotemar"/>
    <w:uiPriority w:val="99"/>
    <w:unhideWhenUsed/>
    <w:rsid w:val="00184C9B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D4253F"/>
    <w:pPr>
      <w:tabs>
        <w:tab w:val="left" w:pos="7938"/>
      </w:tabs>
      <w:spacing w:before="200" w:after="80" w:line="264" w:lineRule="auto"/>
      <w:ind w:left="284" w:right="907" w:hanging="284"/>
      <w:jc w:val="both"/>
    </w:pPr>
    <w:rPr>
      <w:rFonts w:asciiTheme="minorHAnsi" w:eastAsiaTheme="minorEastAsia" w:hAnsiTheme="minorHAnsi" w:cs="Calibri (Corpo)"/>
      <w:bCs/>
      <w:smallCaps/>
      <w:noProof/>
      <w:color w:val="404040" w:themeColor="text1" w:themeTint="BF"/>
      <w:sz w:val="23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4253F"/>
    <w:rPr>
      <w:color w:val="467886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D4253F"/>
    <w:pPr>
      <w:tabs>
        <w:tab w:val="left" w:pos="7938"/>
      </w:tabs>
      <w:spacing w:after="100" w:line="264" w:lineRule="auto"/>
      <w:ind w:left="709" w:right="2835" w:hanging="425"/>
      <w:jc w:val="both"/>
    </w:pPr>
    <w:rPr>
      <w:rFonts w:asciiTheme="minorHAnsi" w:eastAsiaTheme="minorEastAsia" w:hAnsiTheme="minorHAnsi" w:cstheme="minorBidi"/>
      <w:color w:val="404040" w:themeColor="text1" w:themeTint="BF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7</cp:revision>
  <dcterms:created xsi:type="dcterms:W3CDTF">2024-09-23T06:50:00Z</dcterms:created>
  <dcterms:modified xsi:type="dcterms:W3CDTF">2024-09-23T08:35:00Z</dcterms:modified>
</cp:coreProperties>
</file>