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134ED2" w14:textId="77777777" w:rsidR="00623E1B" w:rsidRPr="00833315" w:rsidRDefault="00623E1B" w:rsidP="00833315">
      <w:pPr>
        <w:spacing w:line="360" w:lineRule="auto"/>
        <w:jc w:val="center"/>
        <w:rPr>
          <w:rFonts w:ascii="Garamond" w:hAnsi="Garamond" w:cs="Times New Roman"/>
          <w:b/>
          <w:bCs/>
          <w:color w:val="FF0000"/>
          <w:sz w:val="28"/>
          <w:szCs w:val="28"/>
        </w:rPr>
      </w:pPr>
    </w:p>
    <w:p w14:paraId="27CFADD2" w14:textId="4B3490C6" w:rsidR="004D773A" w:rsidRPr="00833315" w:rsidRDefault="000E5052" w:rsidP="00833315">
      <w:pPr>
        <w:spacing w:line="360" w:lineRule="auto"/>
        <w:jc w:val="center"/>
        <w:rPr>
          <w:rFonts w:ascii="Garamond" w:hAnsi="Garamond" w:cs="Times New Roman"/>
          <w:b/>
          <w:bCs/>
          <w:color w:val="FF0000"/>
          <w:sz w:val="36"/>
          <w:szCs w:val="36"/>
        </w:rPr>
      </w:pPr>
      <w:r w:rsidRPr="00833315">
        <w:rPr>
          <w:rFonts w:ascii="Garamond" w:hAnsi="Garamond" w:cs="Times New Roman"/>
          <w:b/>
          <w:bCs/>
          <w:color w:val="FF0000"/>
          <w:sz w:val="36"/>
          <w:szCs w:val="36"/>
        </w:rPr>
        <w:t xml:space="preserve">Il messaggio </w:t>
      </w:r>
      <w:r w:rsidR="00833315" w:rsidRPr="00833315">
        <w:rPr>
          <w:rFonts w:ascii="Garamond" w:hAnsi="Garamond" w:cs="Times New Roman"/>
          <w:b/>
          <w:bCs/>
          <w:color w:val="FF0000"/>
          <w:sz w:val="36"/>
          <w:szCs w:val="36"/>
        </w:rPr>
        <w:t>del Presidente del Senato</w:t>
      </w:r>
      <w:r w:rsidR="0050013D">
        <w:rPr>
          <w:rFonts w:ascii="Garamond" w:hAnsi="Garamond" w:cs="Times New Roman"/>
          <w:b/>
          <w:bCs/>
          <w:color w:val="FF0000"/>
          <w:sz w:val="36"/>
          <w:szCs w:val="36"/>
        </w:rPr>
        <w:t xml:space="preserve"> della Repubblica</w:t>
      </w:r>
      <w:r w:rsidR="00833315" w:rsidRPr="00833315">
        <w:rPr>
          <w:rFonts w:ascii="Garamond" w:hAnsi="Garamond" w:cs="Times New Roman"/>
          <w:b/>
          <w:bCs/>
          <w:color w:val="FF0000"/>
          <w:sz w:val="36"/>
          <w:szCs w:val="36"/>
        </w:rPr>
        <w:t>, Ignazio La Russa,</w:t>
      </w:r>
      <w:r w:rsidR="0050013D">
        <w:rPr>
          <w:rFonts w:ascii="Garamond" w:hAnsi="Garamond" w:cs="Times New Roman"/>
          <w:b/>
          <w:bCs/>
          <w:color w:val="FF0000"/>
          <w:sz w:val="36"/>
          <w:szCs w:val="36"/>
        </w:rPr>
        <w:t xml:space="preserve"> </w:t>
      </w:r>
      <w:r w:rsidRPr="00833315">
        <w:rPr>
          <w:rFonts w:ascii="Garamond" w:hAnsi="Garamond" w:cs="Times New Roman"/>
          <w:b/>
          <w:bCs/>
          <w:color w:val="FF0000"/>
          <w:sz w:val="36"/>
          <w:szCs w:val="36"/>
        </w:rPr>
        <w:t>agli Stati Generali dei Commercialisti</w:t>
      </w:r>
    </w:p>
    <w:p w14:paraId="64A39FD6" w14:textId="77777777" w:rsidR="004D773A" w:rsidRPr="00833315" w:rsidRDefault="004D773A" w:rsidP="00833315">
      <w:pPr>
        <w:spacing w:line="360" w:lineRule="auto"/>
        <w:rPr>
          <w:rFonts w:ascii="Garamond" w:hAnsi="Garamond" w:cs="Times New Roman"/>
          <w:sz w:val="28"/>
          <w:szCs w:val="28"/>
        </w:rPr>
      </w:pPr>
    </w:p>
    <w:p w14:paraId="0D7E8668" w14:textId="77777777" w:rsidR="00833315" w:rsidRPr="00833315" w:rsidRDefault="00833315" w:rsidP="00833315">
      <w:pPr>
        <w:spacing w:line="360" w:lineRule="auto"/>
        <w:textAlignment w:val="baseline"/>
        <w:rPr>
          <w:rFonts w:ascii="Garamond" w:eastAsia="Tahoma" w:hAnsi="Garamond" w:cs="Times New Roman"/>
          <w:color w:val="000000"/>
          <w:spacing w:val="11"/>
          <w:sz w:val="28"/>
          <w:szCs w:val="28"/>
          <w:lang w:eastAsia="en-US"/>
        </w:rPr>
      </w:pPr>
      <w:r w:rsidRPr="00833315">
        <w:rPr>
          <w:rFonts w:ascii="Garamond" w:eastAsia="Tahoma" w:hAnsi="Garamond" w:cs="Times New Roman"/>
          <w:color w:val="000000"/>
          <w:spacing w:val="11"/>
          <w:sz w:val="28"/>
          <w:szCs w:val="28"/>
          <w:lang w:eastAsia="en-US"/>
        </w:rPr>
        <w:t>Autorità,</w:t>
      </w:r>
    </w:p>
    <w:p w14:paraId="49F6ECB1" w14:textId="77777777" w:rsidR="00833315" w:rsidRPr="00833315" w:rsidRDefault="00833315" w:rsidP="00833315">
      <w:pPr>
        <w:spacing w:line="360" w:lineRule="auto"/>
        <w:textAlignment w:val="baseline"/>
        <w:rPr>
          <w:rFonts w:ascii="Garamond" w:eastAsia="Tahoma" w:hAnsi="Garamond" w:cs="Times New Roman"/>
          <w:color w:val="000000"/>
          <w:spacing w:val="7"/>
          <w:sz w:val="28"/>
          <w:szCs w:val="28"/>
          <w:lang w:eastAsia="en-US"/>
        </w:rPr>
      </w:pPr>
      <w:r w:rsidRPr="00833315">
        <w:rPr>
          <w:rFonts w:ascii="Garamond" w:eastAsia="Tahoma" w:hAnsi="Garamond" w:cs="Times New Roman"/>
          <w:color w:val="000000"/>
          <w:spacing w:val="7"/>
          <w:sz w:val="28"/>
          <w:szCs w:val="28"/>
          <w:lang w:eastAsia="en-US"/>
        </w:rPr>
        <w:t>Signore e Signori,</w:t>
      </w:r>
    </w:p>
    <w:p w14:paraId="20E322E3" w14:textId="427DDEE0" w:rsidR="00833315" w:rsidRPr="00833315" w:rsidRDefault="00833315" w:rsidP="00833315">
      <w:pPr>
        <w:spacing w:line="360" w:lineRule="auto"/>
        <w:ind w:right="72" w:firstLine="720"/>
        <w:jc w:val="both"/>
        <w:textAlignment w:val="baseline"/>
        <w:rPr>
          <w:rFonts w:ascii="Garamond" w:eastAsia="Tahoma" w:hAnsi="Garamond" w:cs="Times New Roman"/>
          <w:color w:val="000000"/>
          <w:spacing w:val="12"/>
          <w:sz w:val="28"/>
          <w:szCs w:val="28"/>
          <w:lang w:eastAsia="en-US"/>
        </w:rPr>
      </w:pPr>
      <w:r w:rsidRPr="00833315">
        <w:rPr>
          <w:rFonts w:ascii="Garamond" w:eastAsia="Tahoma" w:hAnsi="Garamond" w:cs="Times New Roman"/>
          <w:color w:val="000000"/>
          <w:spacing w:val="12"/>
          <w:sz w:val="28"/>
          <w:szCs w:val="28"/>
          <w:lang w:eastAsia="en-US"/>
        </w:rPr>
        <w:t xml:space="preserve">è con piacere che invio il mio personale saluto e quello del Senato della Repubblica in occasione degli </w:t>
      </w:r>
      <w:r w:rsidR="009636F4">
        <w:rPr>
          <w:rFonts w:ascii="Garamond" w:eastAsia="Tahoma" w:hAnsi="Garamond" w:cs="Times New Roman"/>
          <w:color w:val="000000"/>
          <w:spacing w:val="12"/>
          <w:sz w:val="28"/>
          <w:szCs w:val="28"/>
          <w:lang w:eastAsia="en-US"/>
        </w:rPr>
        <w:t>“</w:t>
      </w:r>
      <w:r w:rsidRPr="00833315">
        <w:rPr>
          <w:rFonts w:ascii="Garamond" w:eastAsia="Tahoma" w:hAnsi="Garamond" w:cs="Times New Roman"/>
          <w:color w:val="000000"/>
          <w:spacing w:val="12"/>
          <w:sz w:val="28"/>
          <w:szCs w:val="28"/>
          <w:lang w:eastAsia="en-US"/>
        </w:rPr>
        <w:t>Stati Generali della professione</w:t>
      </w:r>
      <w:r w:rsidR="009636F4">
        <w:rPr>
          <w:rFonts w:ascii="Garamond" w:eastAsia="Tahoma" w:hAnsi="Garamond" w:cs="Times New Roman"/>
          <w:color w:val="000000"/>
          <w:spacing w:val="12"/>
          <w:sz w:val="28"/>
          <w:szCs w:val="28"/>
          <w:lang w:eastAsia="en-US"/>
        </w:rPr>
        <w:t>”</w:t>
      </w:r>
      <w:r w:rsidRPr="00833315">
        <w:rPr>
          <w:rFonts w:ascii="Garamond" w:eastAsia="Tahoma" w:hAnsi="Garamond" w:cs="Times New Roman"/>
          <w:color w:val="000000"/>
          <w:spacing w:val="12"/>
          <w:sz w:val="28"/>
          <w:szCs w:val="28"/>
          <w:lang w:eastAsia="en-US"/>
        </w:rPr>
        <w:t xml:space="preserve"> organizzati dal Consiglio Nazionale dei Dottori Commercialisti e degli Esperti Contabili.</w:t>
      </w:r>
    </w:p>
    <w:p w14:paraId="44BE171C" w14:textId="1B608315" w:rsidR="00833315" w:rsidRPr="00833315" w:rsidRDefault="00833315" w:rsidP="00833315">
      <w:pPr>
        <w:spacing w:line="360" w:lineRule="auto"/>
        <w:ind w:right="72" w:firstLine="720"/>
        <w:jc w:val="both"/>
        <w:textAlignment w:val="baseline"/>
        <w:rPr>
          <w:rFonts w:ascii="Garamond" w:eastAsia="Tahoma" w:hAnsi="Garamond" w:cs="Times New Roman"/>
          <w:color w:val="000000"/>
          <w:spacing w:val="11"/>
          <w:sz w:val="28"/>
          <w:szCs w:val="28"/>
          <w:lang w:eastAsia="en-US"/>
        </w:rPr>
      </w:pPr>
      <w:r w:rsidRPr="00833315">
        <w:rPr>
          <w:rFonts w:ascii="Garamond" w:eastAsia="Tahoma" w:hAnsi="Garamond" w:cs="Times New Roman"/>
          <w:color w:val="000000"/>
          <w:spacing w:val="11"/>
          <w:sz w:val="28"/>
          <w:szCs w:val="28"/>
          <w:lang w:eastAsia="en-US"/>
        </w:rPr>
        <w:t xml:space="preserve">Impegni istituzionali non mi hanno consentito di accogliere il gradito invito ad essere con voi oggi, ma desidero esprimere al Presidente </w:t>
      </w:r>
      <w:r w:rsidR="009636F4">
        <w:rPr>
          <w:rFonts w:ascii="Garamond" w:eastAsia="Tahoma" w:hAnsi="Garamond" w:cs="Times New Roman"/>
          <w:color w:val="000000"/>
          <w:spacing w:val="11"/>
          <w:sz w:val="28"/>
          <w:szCs w:val="28"/>
          <w:lang w:eastAsia="en-US"/>
        </w:rPr>
        <w:t>d</w:t>
      </w:r>
      <w:r w:rsidRPr="00833315">
        <w:rPr>
          <w:rFonts w:ascii="Garamond" w:eastAsia="Tahoma" w:hAnsi="Garamond" w:cs="Times New Roman"/>
          <w:color w:val="000000"/>
          <w:spacing w:val="11"/>
          <w:sz w:val="28"/>
          <w:szCs w:val="28"/>
          <w:lang w:eastAsia="en-US"/>
        </w:rPr>
        <w:t>e Nuccio e a tutti i professionisti presenti la mia convinta adesione alla vostra meritoria iniziativa di confronto e di approfondimento su alcune strategiche tematiche per la vita della Nazione.</w:t>
      </w:r>
    </w:p>
    <w:p w14:paraId="64E6F98E" w14:textId="0813F9B9" w:rsidR="00833315" w:rsidRDefault="00833315" w:rsidP="00833315">
      <w:pPr>
        <w:spacing w:line="360" w:lineRule="auto"/>
        <w:ind w:right="72" w:firstLine="720"/>
        <w:jc w:val="both"/>
        <w:textAlignment w:val="baseline"/>
        <w:rPr>
          <w:rFonts w:ascii="Garamond" w:eastAsia="Tahoma" w:hAnsi="Garamond" w:cs="Times New Roman"/>
          <w:color w:val="000000"/>
          <w:spacing w:val="13"/>
          <w:sz w:val="28"/>
          <w:szCs w:val="28"/>
          <w:lang w:eastAsia="en-US"/>
        </w:rPr>
      </w:pPr>
      <w:r w:rsidRPr="00833315">
        <w:rPr>
          <w:rFonts w:ascii="Garamond" w:eastAsia="Tahoma" w:hAnsi="Garamond" w:cs="Times New Roman"/>
          <w:color w:val="000000"/>
          <w:spacing w:val="13"/>
          <w:sz w:val="28"/>
          <w:szCs w:val="28"/>
          <w:lang w:eastAsia="en-US"/>
        </w:rPr>
        <w:t>L</w:t>
      </w:r>
      <w:r w:rsidR="009636F4">
        <w:rPr>
          <w:rFonts w:ascii="Garamond" w:eastAsia="Tahoma" w:hAnsi="Garamond" w:cs="Times New Roman"/>
          <w:color w:val="000000"/>
          <w:spacing w:val="13"/>
          <w:sz w:val="28"/>
          <w:szCs w:val="28"/>
          <w:lang w:eastAsia="en-US"/>
        </w:rPr>
        <w:t>’</w:t>
      </w:r>
      <w:r w:rsidRPr="00833315">
        <w:rPr>
          <w:rFonts w:ascii="Garamond" w:eastAsia="Tahoma" w:hAnsi="Garamond" w:cs="Times New Roman"/>
          <w:color w:val="000000"/>
          <w:spacing w:val="13"/>
          <w:sz w:val="28"/>
          <w:szCs w:val="28"/>
          <w:lang w:eastAsia="en-US"/>
        </w:rPr>
        <w:t>aver dedicato il tema principale dei lavori alle sfide verso l</w:t>
      </w:r>
      <w:r w:rsidR="009636F4">
        <w:rPr>
          <w:rFonts w:ascii="Garamond" w:eastAsia="Tahoma" w:hAnsi="Garamond" w:cs="Times New Roman"/>
          <w:color w:val="000000"/>
          <w:spacing w:val="13"/>
          <w:sz w:val="28"/>
          <w:szCs w:val="28"/>
          <w:lang w:eastAsia="en-US"/>
        </w:rPr>
        <w:t>’</w:t>
      </w:r>
      <w:r w:rsidRPr="00833315">
        <w:rPr>
          <w:rFonts w:ascii="Garamond" w:eastAsia="Tahoma" w:hAnsi="Garamond" w:cs="Times New Roman"/>
          <w:color w:val="000000"/>
          <w:spacing w:val="13"/>
          <w:sz w:val="28"/>
          <w:szCs w:val="28"/>
          <w:lang w:eastAsia="en-US"/>
        </w:rPr>
        <w:t>Europa dimostra come il vostro impegno quotidiano a sostegno di cittadini, famiglie e imprese rappresenti un fattore assolutamente qualificante per costruire un sistema Paese sempre più forte, attrattivo e competitivo.</w:t>
      </w:r>
    </w:p>
    <w:p w14:paraId="50B2F7FD" w14:textId="71DDCBF9" w:rsidR="00833315" w:rsidRPr="00833315" w:rsidRDefault="00833315" w:rsidP="00833315">
      <w:pPr>
        <w:spacing w:line="360" w:lineRule="auto"/>
        <w:ind w:right="72" w:firstLine="720"/>
        <w:jc w:val="both"/>
        <w:textAlignment w:val="baseline"/>
        <w:rPr>
          <w:rFonts w:ascii="Garamond" w:eastAsia="Tahoma" w:hAnsi="Garamond" w:cs="Times New Roman"/>
          <w:color w:val="000000"/>
          <w:spacing w:val="13"/>
          <w:sz w:val="28"/>
          <w:szCs w:val="28"/>
          <w:lang w:eastAsia="en-US"/>
        </w:rPr>
      </w:pPr>
      <w:r w:rsidRPr="00833315">
        <w:rPr>
          <w:rFonts w:ascii="Garamond" w:eastAsia="Tahoma" w:hAnsi="Garamond" w:cs="Times New Roman"/>
          <w:color w:val="000000"/>
          <w:spacing w:val="13"/>
          <w:sz w:val="28"/>
          <w:szCs w:val="28"/>
          <w:lang w:eastAsia="en-US"/>
        </w:rPr>
        <w:t>Sono certo che, dal confronto con i rappresentanti istituzionali presenti e da quello con i rappresentanti delle altre professioni economico-giuridiche, potranno prendere avvio ulteriori sinergie, scambio di buone prassi e reciproco supporto per favorire una sempre maggiore efficacia e rappresentatività delle istanze italiane a livello comunitario.</w:t>
      </w:r>
    </w:p>
    <w:p w14:paraId="7CE07588" w14:textId="47A8E06B" w:rsidR="00833315" w:rsidRPr="00833315" w:rsidRDefault="00833315" w:rsidP="00833315">
      <w:pPr>
        <w:spacing w:line="360" w:lineRule="auto"/>
        <w:ind w:right="72" w:firstLine="720"/>
        <w:jc w:val="both"/>
        <w:textAlignment w:val="baseline"/>
        <w:rPr>
          <w:rFonts w:ascii="Garamond" w:eastAsia="Tahoma" w:hAnsi="Garamond" w:cs="Times New Roman"/>
          <w:color w:val="000000"/>
          <w:spacing w:val="12"/>
          <w:sz w:val="28"/>
          <w:szCs w:val="28"/>
          <w:lang w:eastAsia="en-US"/>
        </w:rPr>
      </w:pPr>
      <w:r w:rsidRPr="00833315">
        <w:rPr>
          <w:rFonts w:ascii="Garamond" w:eastAsia="Tahoma" w:hAnsi="Garamond" w:cs="Times New Roman"/>
          <w:color w:val="000000"/>
          <w:spacing w:val="12"/>
          <w:sz w:val="28"/>
          <w:szCs w:val="28"/>
          <w:lang w:eastAsia="en-US"/>
        </w:rPr>
        <w:t xml:space="preserve">Il ruolo dei commercialisti e degli esperti contabili assume da questo punto di vista una straordinaria centralità per avvicinare i cittadini alle </w:t>
      </w:r>
      <w:r w:rsidR="009636F4">
        <w:rPr>
          <w:rFonts w:ascii="Garamond" w:eastAsia="Tahoma" w:hAnsi="Garamond" w:cs="Times New Roman"/>
          <w:color w:val="000000"/>
          <w:spacing w:val="12"/>
          <w:sz w:val="28"/>
          <w:szCs w:val="28"/>
          <w:lang w:eastAsia="en-US"/>
        </w:rPr>
        <w:t>I</w:t>
      </w:r>
      <w:r w:rsidRPr="00833315">
        <w:rPr>
          <w:rFonts w:ascii="Garamond" w:eastAsia="Tahoma" w:hAnsi="Garamond" w:cs="Times New Roman"/>
          <w:color w:val="000000"/>
          <w:spacing w:val="12"/>
          <w:sz w:val="28"/>
          <w:szCs w:val="28"/>
          <w:lang w:eastAsia="en-US"/>
        </w:rPr>
        <w:t>stituzioni e favorire un approccio virtuoso alle politiche europee, sia nella fase ascendente che in quella discendente delle scelte e delle politiche di coesione.</w:t>
      </w:r>
    </w:p>
    <w:p w14:paraId="4A09CD54" w14:textId="2525EDDB" w:rsidR="00833315" w:rsidRPr="00833315" w:rsidRDefault="00833315" w:rsidP="00833315">
      <w:pPr>
        <w:spacing w:line="360" w:lineRule="auto"/>
        <w:ind w:right="72" w:firstLine="720"/>
        <w:jc w:val="both"/>
        <w:textAlignment w:val="baseline"/>
        <w:rPr>
          <w:rFonts w:ascii="Garamond" w:eastAsia="Tahoma" w:hAnsi="Garamond" w:cs="Times New Roman"/>
          <w:color w:val="000000"/>
          <w:spacing w:val="10"/>
          <w:sz w:val="28"/>
          <w:szCs w:val="28"/>
          <w:lang w:eastAsia="en-US"/>
        </w:rPr>
      </w:pPr>
      <w:r w:rsidRPr="00833315">
        <w:rPr>
          <w:rFonts w:ascii="Garamond" w:eastAsia="Tahoma" w:hAnsi="Garamond" w:cs="Times New Roman"/>
          <w:color w:val="000000"/>
          <w:spacing w:val="10"/>
          <w:sz w:val="28"/>
          <w:szCs w:val="28"/>
          <w:lang w:eastAsia="en-US"/>
        </w:rPr>
        <w:lastRenderedPageBreak/>
        <w:t xml:space="preserve">La storia della vostra professione, la vostra competenza e la capacità che dimostrate quotidianamente nel saper guidare i processi di innovazione in atto — sia a livello nazionale sia a livello internazionale </w:t>
      </w:r>
      <w:r w:rsidR="009636F4">
        <w:rPr>
          <w:rFonts w:ascii="Garamond" w:eastAsia="Tahoma" w:hAnsi="Garamond" w:cs="Times New Roman"/>
          <w:color w:val="000000"/>
          <w:spacing w:val="10"/>
          <w:sz w:val="28"/>
          <w:szCs w:val="28"/>
          <w:lang w:eastAsia="en-US"/>
        </w:rPr>
        <w:t>–</w:t>
      </w:r>
      <w:r w:rsidRPr="00833315">
        <w:rPr>
          <w:rFonts w:ascii="Garamond" w:eastAsia="Tahoma" w:hAnsi="Garamond" w:cs="Times New Roman"/>
          <w:color w:val="000000"/>
          <w:spacing w:val="10"/>
          <w:sz w:val="28"/>
          <w:szCs w:val="28"/>
          <w:lang w:eastAsia="en-US"/>
        </w:rPr>
        <w:t xml:space="preserve"> sono la migliore garanzia per accompagnare e supportare gli attori economici italiani nelle sfide dei mercati globali.</w:t>
      </w:r>
    </w:p>
    <w:p w14:paraId="7516F125" w14:textId="7D2916A5" w:rsidR="00833315" w:rsidRPr="00833315" w:rsidRDefault="00833315" w:rsidP="00833315">
      <w:pPr>
        <w:spacing w:line="360" w:lineRule="auto"/>
        <w:ind w:right="72" w:firstLine="720"/>
        <w:jc w:val="both"/>
        <w:textAlignment w:val="baseline"/>
        <w:rPr>
          <w:rFonts w:ascii="Garamond" w:eastAsia="Tahoma" w:hAnsi="Garamond" w:cs="Times New Roman"/>
          <w:color w:val="000000"/>
          <w:spacing w:val="13"/>
          <w:sz w:val="28"/>
          <w:szCs w:val="28"/>
          <w:lang w:eastAsia="en-US"/>
        </w:rPr>
      </w:pPr>
      <w:r w:rsidRPr="00833315">
        <w:rPr>
          <w:rFonts w:ascii="Garamond" w:eastAsia="Tahoma" w:hAnsi="Garamond" w:cs="Times New Roman"/>
          <w:color w:val="000000"/>
          <w:spacing w:val="13"/>
          <w:sz w:val="28"/>
          <w:szCs w:val="28"/>
          <w:lang w:eastAsia="en-US"/>
        </w:rPr>
        <w:t>Rinnovo quindi i miei auguri ai vostri lavori, nella certezza che le riflessioni di questa importante manifestazione sapranno tradursi in un</w:t>
      </w:r>
      <w:r w:rsidR="009636F4">
        <w:rPr>
          <w:rFonts w:ascii="Garamond" w:eastAsia="Tahoma" w:hAnsi="Garamond" w:cs="Times New Roman"/>
          <w:color w:val="000000"/>
          <w:spacing w:val="13"/>
          <w:sz w:val="28"/>
          <w:szCs w:val="28"/>
          <w:lang w:eastAsia="en-US"/>
        </w:rPr>
        <w:t>’</w:t>
      </w:r>
      <w:r w:rsidRPr="00833315">
        <w:rPr>
          <w:rFonts w:ascii="Garamond" w:eastAsia="Tahoma" w:hAnsi="Garamond" w:cs="Times New Roman"/>
          <w:color w:val="000000"/>
          <w:spacing w:val="13"/>
          <w:sz w:val="28"/>
          <w:szCs w:val="28"/>
          <w:lang w:eastAsia="en-US"/>
        </w:rPr>
        <w:t>occasione per rinnovare un forte sentimento di appartenenza professionale nell</w:t>
      </w:r>
      <w:r w:rsidR="009636F4">
        <w:rPr>
          <w:rFonts w:ascii="Garamond" w:eastAsia="Tahoma" w:hAnsi="Garamond" w:cs="Times New Roman"/>
          <w:color w:val="000000"/>
          <w:spacing w:val="13"/>
          <w:sz w:val="28"/>
          <w:szCs w:val="28"/>
          <w:lang w:eastAsia="en-US"/>
        </w:rPr>
        <w:t>’</w:t>
      </w:r>
      <w:r w:rsidRPr="00833315">
        <w:rPr>
          <w:rFonts w:ascii="Garamond" w:eastAsia="Tahoma" w:hAnsi="Garamond" w:cs="Times New Roman"/>
          <w:color w:val="000000"/>
          <w:spacing w:val="13"/>
          <w:sz w:val="28"/>
          <w:szCs w:val="28"/>
          <w:lang w:eastAsia="en-US"/>
        </w:rPr>
        <w:t>ambito di un condiviso orgoglio nazionale.</w:t>
      </w:r>
    </w:p>
    <w:p w14:paraId="54B14D49" w14:textId="77777777" w:rsidR="004D773A" w:rsidRDefault="004D773A" w:rsidP="00833315">
      <w:pPr>
        <w:spacing w:line="360" w:lineRule="auto"/>
        <w:rPr>
          <w:rFonts w:ascii="Garamond" w:hAnsi="Garamond" w:cs="Times New Roman"/>
          <w:sz w:val="28"/>
          <w:szCs w:val="28"/>
        </w:rPr>
      </w:pPr>
    </w:p>
    <w:p w14:paraId="0EC297D3" w14:textId="3F9291A9" w:rsidR="00833315" w:rsidRPr="00833315" w:rsidRDefault="00833315" w:rsidP="00833315">
      <w:pPr>
        <w:spacing w:line="360" w:lineRule="auto"/>
        <w:rPr>
          <w:rFonts w:ascii="Garamond" w:hAnsi="Garamond" w:cs="Times New Roman"/>
          <w:b/>
          <w:bCs/>
          <w:sz w:val="28"/>
          <w:szCs w:val="28"/>
        </w:rPr>
      </w:pPr>
      <w:r w:rsidRPr="00833315">
        <w:rPr>
          <w:rFonts w:ascii="Garamond" w:hAnsi="Garamond" w:cs="Times New Roman"/>
          <w:b/>
          <w:bCs/>
          <w:sz w:val="28"/>
          <w:szCs w:val="28"/>
        </w:rPr>
        <w:t>Ignazio La Russa</w:t>
      </w:r>
    </w:p>
    <w:p w14:paraId="284571B8" w14:textId="77777777" w:rsidR="004D773A" w:rsidRPr="00833315" w:rsidRDefault="004D773A" w:rsidP="00833315">
      <w:pPr>
        <w:spacing w:line="360" w:lineRule="auto"/>
        <w:rPr>
          <w:rFonts w:ascii="Garamond" w:hAnsi="Garamond" w:cs="Times New Roman"/>
          <w:sz w:val="28"/>
          <w:szCs w:val="28"/>
        </w:rPr>
      </w:pPr>
    </w:p>
    <w:sectPr w:rsidR="004D773A" w:rsidRPr="00833315" w:rsidSect="003A0EE9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6FAC94" w14:textId="77777777" w:rsidR="003A0EE9" w:rsidRDefault="003A0EE9" w:rsidP="004D773A">
      <w:r>
        <w:separator/>
      </w:r>
    </w:p>
  </w:endnote>
  <w:endnote w:type="continuationSeparator" w:id="0">
    <w:p w14:paraId="08034588" w14:textId="77777777" w:rsidR="003A0EE9" w:rsidRDefault="003A0EE9" w:rsidP="004D7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6F6A69" w14:textId="77777777" w:rsidR="003A0EE9" w:rsidRDefault="003A0EE9" w:rsidP="004D773A">
      <w:r>
        <w:separator/>
      </w:r>
    </w:p>
  </w:footnote>
  <w:footnote w:type="continuationSeparator" w:id="0">
    <w:p w14:paraId="5563F344" w14:textId="77777777" w:rsidR="003A0EE9" w:rsidRDefault="003A0EE9" w:rsidP="004D7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6D0A98" w14:textId="5E21718D" w:rsidR="00623E1B" w:rsidRDefault="00623E1B" w:rsidP="00623E1B">
    <w:pPr>
      <w:pStyle w:val="Intestazione"/>
      <w:jc w:val="center"/>
    </w:pPr>
    <w:r>
      <w:rPr>
        <w:noProof/>
        <w14:ligatures w14:val="standardContextual"/>
      </w:rPr>
      <w:drawing>
        <wp:inline distT="0" distB="0" distL="0" distR="0" wp14:anchorId="440E25A9" wp14:editId="6DC78C66">
          <wp:extent cx="2628900" cy="939800"/>
          <wp:effectExtent l="0" t="0" r="0" b="0"/>
          <wp:docPr id="2036422599" name="Immagine 1" descr="Immagine che contiene testo, Carattere, Elementi grafici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6422599" name="Immagine 1" descr="Immagine che contiene testo, Carattere, Elementi grafici, logo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73A"/>
    <w:rsid w:val="00003A90"/>
    <w:rsid w:val="000E5052"/>
    <w:rsid w:val="001A3424"/>
    <w:rsid w:val="003A0EE9"/>
    <w:rsid w:val="003E58B4"/>
    <w:rsid w:val="003E7BD8"/>
    <w:rsid w:val="004D773A"/>
    <w:rsid w:val="0050013D"/>
    <w:rsid w:val="00623E1B"/>
    <w:rsid w:val="006B2F0D"/>
    <w:rsid w:val="006B7D44"/>
    <w:rsid w:val="00764670"/>
    <w:rsid w:val="00833315"/>
    <w:rsid w:val="009636F4"/>
    <w:rsid w:val="00984BE9"/>
    <w:rsid w:val="00C50A81"/>
    <w:rsid w:val="00C77133"/>
    <w:rsid w:val="00EB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0526C"/>
  <w15:chartTrackingRefBased/>
  <w15:docId w15:val="{2394D7F6-3528-468D-90F5-E4150B74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773A"/>
    <w:pPr>
      <w:spacing w:after="0" w:line="240" w:lineRule="auto"/>
    </w:pPr>
    <w:rPr>
      <w:rFonts w:ascii="Calibri" w:hAnsi="Calibri" w:cs="Calibri"/>
      <w:kern w:val="0"/>
      <w:sz w:val="22"/>
      <w:szCs w:val="22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D773A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D773A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D773A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D773A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D773A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D773A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D773A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D773A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D773A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D773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D773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D773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D773A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D773A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D773A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D773A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D773A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D773A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D773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4D77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D773A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D773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D773A"/>
    <w:pPr>
      <w:spacing w:before="160" w:after="160" w:line="278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 w:val="24"/>
      <w:szCs w:val="24"/>
      <w:lang w:eastAsia="en-US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D773A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4D773A"/>
    <w:pPr>
      <w:spacing w:after="160" w:line="278" w:lineRule="auto"/>
      <w:ind w:left="720"/>
      <w:contextualSpacing/>
    </w:pPr>
    <w:rPr>
      <w:rFonts w:asciiTheme="minorHAnsi" w:hAnsiTheme="minorHAnsi" w:cstheme="minorBidi"/>
      <w:kern w:val="2"/>
      <w:sz w:val="24"/>
      <w:szCs w:val="24"/>
      <w:lang w:eastAsia="en-US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4D773A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D773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D773A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4D773A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4D77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773A"/>
    <w:rPr>
      <w:rFonts w:ascii="Calibri" w:hAnsi="Calibri" w:cs="Calibri"/>
      <w:kern w:val="0"/>
      <w:sz w:val="22"/>
      <w:szCs w:val="22"/>
      <w:lang w:eastAsia="it-IT"/>
      <w14:ligatures w14:val="none"/>
    </w:rPr>
  </w:style>
  <w:style w:type="paragraph" w:styleId="Pidipagina">
    <w:name w:val="footer"/>
    <w:basedOn w:val="Normale"/>
    <w:link w:val="PidipaginaCarattere"/>
    <w:unhideWhenUsed/>
    <w:rsid w:val="004D77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D773A"/>
    <w:rPr>
      <w:rFonts w:ascii="Calibri" w:hAnsi="Calibri" w:cs="Calibri"/>
      <w:kern w:val="0"/>
      <w:sz w:val="22"/>
      <w:szCs w:val="22"/>
      <w:lang w:eastAsia="it-IT"/>
      <w14:ligatures w14:val="none"/>
    </w:rPr>
  </w:style>
  <w:style w:type="character" w:styleId="Collegamentoipertestuale">
    <w:name w:val="Hyperlink"/>
    <w:rsid w:val="004D773A"/>
    <w:rPr>
      <w:color w:val="0563C1"/>
      <w:u w:val="single"/>
    </w:rPr>
  </w:style>
  <w:style w:type="character" w:customStyle="1" w:styleId="normaltextrun">
    <w:name w:val="normaltextrun"/>
    <w:basedOn w:val="Carpredefinitoparagrafo"/>
    <w:rsid w:val="004D7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5</cp:revision>
  <dcterms:created xsi:type="dcterms:W3CDTF">2024-05-06T15:38:00Z</dcterms:created>
  <dcterms:modified xsi:type="dcterms:W3CDTF">2024-05-06T15:42:00Z</dcterms:modified>
</cp:coreProperties>
</file>