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5F575" w14:textId="77777777" w:rsidR="002529AE" w:rsidRDefault="002529AE" w:rsidP="002529AE"/>
    <w:p w14:paraId="6410C760" w14:textId="77777777" w:rsidR="002529AE" w:rsidRPr="007E7258" w:rsidRDefault="002529AE" w:rsidP="002529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7258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E9BABAA" w14:textId="77777777" w:rsidR="002529AE" w:rsidRPr="00626B35" w:rsidRDefault="002529AE" w:rsidP="002529A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COMMERCIALISTI, UN ACCORDO PER CRESCERE NELLE </w:t>
      </w:r>
      <w:r w:rsidRPr="00626B35">
        <w:rPr>
          <w:rFonts w:ascii="Arial" w:eastAsia="Times New Roman" w:hAnsi="Arial" w:cs="Arial"/>
          <w:b/>
          <w:bCs/>
          <w:color w:val="222222"/>
          <w:lang w:eastAsia="it-IT"/>
        </w:rPr>
        <w:t>VENDITE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COMPETITIVE</w:t>
      </w:r>
      <w:r w:rsidRPr="00626B35">
        <w:rPr>
          <w:rFonts w:ascii="Arial" w:eastAsia="Times New Roman" w:hAnsi="Arial" w:cs="Arial"/>
          <w:b/>
          <w:bCs/>
          <w:color w:val="222222"/>
          <w:lang w:eastAsia="it-IT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br/>
        <w:t>P</w:t>
      </w:r>
      <w:r w:rsidRPr="00626B35">
        <w:rPr>
          <w:rFonts w:ascii="Arial" w:eastAsia="Times New Roman" w:hAnsi="Arial" w:cs="Arial"/>
          <w:b/>
          <w:bCs/>
          <w:color w:val="222222"/>
          <w:lang w:eastAsia="it-IT"/>
        </w:rPr>
        <w:t xml:space="preserve">rotocollo d’intesa 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>tra il Consiglio nazionale della categoria e R</w:t>
      </w:r>
      <w:r w:rsidRPr="00626B35">
        <w:rPr>
          <w:rFonts w:ascii="Arial" w:eastAsia="Times New Roman" w:hAnsi="Arial" w:cs="Arial"/>
          <w:b/>
          <w:bCs/>
          <w:color w:val="222222"/>
          <w:lang w:eastAsia="it-IT"/>
        </w:rPr>
        <w:t xml:space="preserve">ete 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>A</w:t>
      </w:r>
      <w:r w:rsidRPr="00626B35">
        <w:rPr>
          <w:rFonts w:ascii="Arial" w:eastAsia="Times New Roman" w:hAnsi="Arial" w:cs="Arial"/>
          <w:b/>
          <w:bCs/>
          <w:color w:val="222222"/>
          <w:lang w:eastAsia="it-IT"/>
        </w:rPr>
        <w:t>ste</w:t>
      </w:r>
    </w:p>
    <w:p w14:paraId="601DC6D7" w14:textId="5FB370BB" w:rsidR="002529AE" w:rsidRPr="003E3515" w:rsidRDefault="002529AE" w:rsidP="002529AE">
      <w:pPr>
        <w:jc w:val="both"/>
        <w:rPr>
          <w:rFonts w:ascii="Arial" w:hAnsi="Arial" w:cs="Arial"/>
          <w:sz w:val="24"/>
          <w:szCs w:val="24"/>
        </w:rPr>
      </w:pPr>
      <w:r w:rsidRPr="003E3515">
        <w:rPr>
          <w:rFonts w:ascii="Arial" w:hAnsi="Arial" w:cs="Arial"/>
          <w:i/>
          <w:iCs/>
          <w:kern w:val="0"/>
          <w:sz w:val="24"/>
          <w:szCs w:val="24"/>
          <w:lang w:eastAsia="it-IT"/>
          <w14:ligatures w14:val="none"/>
        </w:rPr>
        <w:t xml:space="preserve">Roma, </w:t>
      </w:r>
      <w:r w:rsidR="00AA21B0">
        <w:rPr>
          <w:rFonts w:ascii="Arial" w:hAnsi="Arial" w:cs="Arial"/>
          <w:i/>
          <w:iCs/>
          <w:kern w:val="0"/>
          <w:sz w:val="24"/>
          <w:szCs w:val="24"/>
          <w:lang w:eastAsia="it-IT"/>
          <w14:ligatures w14:val="none"/>
        </w:rPr>
        <w:t>3</w:t>
      </w:r>
      <w:r w:rsidRPr="003E3515">
        <w:rPr>
          <w:rFonts w:ascii="Arial" w:hAnsi="Arial" w:cs="Arial"/>
          <w:i/>
          <w:iCs/>
          <w:kern w:val="0"/>
          <w:sz w:val="24"/>
          <w:szCs w:val="24"/>
          <w:lang w:eastAsia="it-IT"/>
          <w14:ligatures w14:val="none"/>
        </w:rPr>
        <w:t xml:space="preserve"> maggio 2024</w:t>
      </w:r>
      <w:r w:rsidRPr="003E3515">
        <w:rPr>
          <w:rFonts w:ascii="Arial" w:hAnsi="Arial" w:cs="Arial"/>
          <w:sz w:val="24"/>
          <w:szCs w:val="24"/>
        </w:rPr>
        <w:t xml:space="preserve"> - Il Consiglio Nazionale dei Commercialisti ha annunciato la firma di un accordo di collaborazione con Rete Aste, network leader nel settore delle vendite competitive. Questa partnership strategica, siglata dai rispettivi rappresentanti </w:t>
      </w:r>
      <w:r w:rsidRPr="00AA21B0">
        <w:rPr>
          <w:rFonts w:ascii="Arial" w:hAnsi="Arial" w:cs="Arial"/>
          <w:b/>
          <w:bCs/>
          <w:sz w:val="24"/>
          <w:szCs w:val="24"/>
        </w:rPr>
        <w:t>Elbano de Nuccio</w:t>
      </w:r>
      <w:r w:rsidRPr="003E3515">
        <w:rPr>
          <w:rFonts w:ascii="Arial" w:hAnsi="Arial" w:cs="Arial"/>
          <w:sz w:val="24"/>
          <w:szCs w:val="24"/>
        </w:rPr>
        <w:t xml:space="preserve">, Presidente dei Commercialisti, e </w:t>
      </w:r>
      <w:r w:rsidRPr="00AA21B0">
        <w:rPr>
          <w:rFonts w:ascii="Arial" w:hAnsi="Arial" w:cs="Arial"/>
          <w:b/>
          <w:bCs/>
          <w:sz w:val="24"/>
          <w:szCs w:val="24"/>
        </w:rPr>
        <w:t>Gian Luca Montanini</w:t>
      </w:r>
      <w:r w:rsidRPr="003E3515">
        <w:rPr>
          <w:rFonts w:ascii="Arial" w:hAnsi="Arial" w:cs="Arial"/>
          <w:sz w:val="24"/>
          <w:szCs w:val="24"/>
        </w:rPr>
        <w:t xml:space="preserve">, rappresentante legale di Rete Aste, mira a favorire e </w:t>
      </w:r>
      <w:r w:rsidRPr="003E3515">
        <w:rPr>
          <w:rFonts w:ascii="Arial" w:hAnsi="Arial" w:cs="Arial"/>
          <w:b/>
          <w:bCs/>
          <w:sz w:val="24"/>
          <w:szCs w:val="24"/>
        </w:rPr>
        <w:t>accrescere il ruolo dei commercialisti nel settore delle vendite commerciali, industriali e residenziali</w:t>
      </w:r>
      <w:r w:rsidRPr="003E3515">
        <w:rPr>
          <w:rFonts w:ascii="Arial" w:hAnsi="Arial" w:cs="Arial"/>
          <w:sz w:val="24"/>
          <w:szCs w:val="24"/>
        </w:rPr>
        <w:t>, sia giudiziarie che stragiudiziali e private.</w:t>
      </w:r>
    </w:p>
    <w:p w14:paraId="57CCF6C6" w14:textId="185CDDA4" w:rsidR="002529AE" w:rsidRPr="003E3515" w:rsidRDefault="002529AE" w:rsidP="002529AE">
      <w:pPr>
        <w:jc w:val="both"/>
        <w:rPr>
          <w:rFonts w:ascii="Arial" w:hAnsi="Arial" w:cs="Arial"/>
          <w:sz w:val="24"/>
          <w:szCs w:val="24"/>
        </w:rPr>
      </w:pPr>
      <w:r w:rsidRPr="003E3515">
        <w:rPr>
          <w:rFonts w:ascii="Arial" w:hAnsi="Arial" w:cs="Arial"/>
          <w:sz w:val="24"/>
          <w:szCs w:val="24"/>
        </w:rPr>
        <w:t xml:space="preserve">L'obiettivo principale dell'accordo è quello di </w:t>
      </w:r>
      <w:r w:rsidRPr="003E3515">
        <w:rPr>
          <w:rFonts w:ascii="Arial" w:hAnsi="Arial" w:cs="Arial"/>
          <w:b/>
          <w:bCs/>
          <w:sz w:val="24"/>
          <w:szCs w:val="24"/>
        </w:rPr>
        <w:t>valorizzare ed espandere il raggio di azione professionale dei Commercialisti nelle vendite</w:t>
      </w:r>
      <w:r w:rsidRPr="003E3515">
        <w:rPr>
          <w:rFonts w:ascii="Arial" w:hAnsi="Arial" w:cs="Arial"/>
          <w:sz w:val="24"/>
          <w:szCs w:val="24"/>
        </w:rPr>
        <w:t xml:space="preserve">, già previsto negli incarichi giudiziari e stragiudiziali </w:t>
      </w:r>
      <w:r w:rsidR="008D2CB5" w:rsidRPr="003E3515">
        <w:rPr>
          <w:rFonts w:ascii="Arial" w:hAnsi="Arial" w:cs="Arial"/>
          <w:sz w:val="24"/>
          <w:szCs w:val="24"/>
        </w:rPr>
        <w:t xml:space="preserve">in qualità di </w:t>
      </w:r>
      <w:r w:rsidRPr="003E3515">
        <w:rPr>
          <w:rFonts w:ascii="Arial" w:hAnsi="Arial" w:cs="Arial"/>
          <w:sz w:val="24"/>
          <w:szCs w:val="24"/>
        </w:rPr>
        <w:t>delegati, curatori o liquidatori, proponendo ai propri clienti privati la possibilità di vendere in modo efficace e trasparente attività produttive, patrimoni e singoli beni, in attuazione dell’art.1 c2 dell’Ordinamento.</w:t>
      </w:r>
    </w:p>
    <w:p w14:paraId="17AEAE2B" w14:textId="7EB28D1C" w:rsidR="002529AE" w:rsidRPr="003E3515" w:rsidRDefault="00676E3C" w:rsidP="002529AE">
      <w:pPr>
        <w:jc w:val="both"/>
        <w:rPr>
          <w:rFonts w:ascii="Arial" w:hAnsi="Arial" w:cs="Arial"/>
          <w:sz w:val="24"/>
          <w:szCs w:val="24"/>
        </w:rPr>
      </w:pPr>
      <w:r w:rsidRPr="003E3515">
        <w:rPr>
          <w:rFonts w:ascii="Arial" w:hAnsi="Arial" w:cs="Arial"/>
          <w:b/>
          <w:bCs/>
          <w:sz w:val="24"/>
          <w:szCs w:val="24"/>
        </w:rPr>
        <w:t xml:space="preserve">Il network </w:t>
      </w:r>
      <w:r w:rsidR="002529AE" w:rsidRPr="003E3515">
        <w:rPr>
          <w:rFonts w:ascii="Arial" w:hAnsi="Arial" w:cs="Arial"/>
          <w:b/>
          <w:bCs/>
          <w:sz w:val="24"/>
          <w:szCs w:val="24"/>
        </w:rPr>
        <w:t xml:space="preserve">Rete Aste, </w:t>
      </w:r>
      <w:r w:rsidR="002529AE" w:rsidRPr="00AA21B0">
        <w:rPr>
          <w:rFonts w:ascii="Arial" w:hAnsi="Arial" w:cs="Arial"/>
          <w:sz w:val="24"/>
          <w:szCs w:val="24"/>
        </w:rPr>
        <w:t>con la sua esperienza trentennale, garantisce</w:t>
      </w:r>
      <w:r w:rsidR="002529AE" w:rsidRPr="003E3515">
        <w:rPr>
          <w:rFonts w:ascii="Arial" w:hAnsi="Arial" w:cs="Arial"/>
          <w:b/>
          <w:bCs/>
          <w:sz w:val="24"/>
          <w:szCs w:val="24"/>
        </w:rPr>
        <w:t xml:space="preserve"> l</w:t>
      </w:r>
      <w:r w:rsidR="002529AE" w:rsidRPr="00AA21B0">
        <w:rPr>
          <w:rFonts w:ascii="Arial" w:hAnsi="Arial" w:cs="Arial"/>
          <w:sz w:val="24"/>
          <w:szCs w:val="24"/>
        </w:rPr>
        <w:t>a</w:t>
      </w:r>
      <w:r w:rsidR="002529AE" w:rsidRPr="003E3515">
        <w:rPr>
          <w:rFonts w:ascii="Arial" w:hAnsi="Arial" w:cs="Arial"/>
          <w:b/>
          <w:bCs/>
          <w:sz w:val="24"/>
          <w:szCs w:val="24"/>
        </w:rPr>
        <w:t xml:space="preserve"> massima professionalità</w:t>
      </w:r>
      <w:r w:rsidR="002529AE" w:rsidRPr="003E3515">
        <w:rPr>
          <w:rFonts w:ascii="Arial" w:hAnsi="Arial" w:cs="Arial"/>
          <w:sz w:val="24"/>
          <w:szCs w:val="24"/>
        </w:rPr>
        <w:t xml:space="preserve"> sia </w:t>
      </w:r>
      <w:r w:rsidR="00304F0C" w:rsidRPr="003E3515">
        <w:rPr>
          <w:rFonts w:ascii="Arial" w:hAnsi="Arial" w:cs="Arial"/>
          <w:sz w:val="24"/>
          <w:szCs w:val="24"/>
        </w:rPr>
        <w:t xml:space="preserve">nelle </w:t>
      </w:r>
      <w:r w:rsidR="002529AE" w:rsidRPr="00AA21B0">
        <w:rPr>
          <w:rFonts w:ascii="Arial" w:hAnsi="Arial" w:cs="Arial"/>
          <w:sz w:val="24"/>
          <w:szCs w:val="24"/>
        </w:rPr>
        <w:t>vendite giudiziarie</w:t>
      </w:r>
      <w:r w:rsidR="002529AE" w:rsidRPr="003E3515">
        <w:rPr>
          <w:rFonts w:ascii="Arial" w:hAnsi="Arial" w:cs="Arial"/>
          <w:sz w:val="24"/>
          <w:szCs w:val="24"/>
        </w:rPr>
        <w:t>, tramite Aste Giudiziarie</w:t>
      </w:r>
      <w:r w:rsidR="00B73FE1" w:rsidRPr="003E3515">
        <w:rPr>
          <w:rFonts w:ascii="Arial" w:hAnsi="Arial" w:cs="Arial"/>
          <w:sz w:val="24"/>
          <w:szCs w:val="24"/>
        </w:rPr>
        <w:t xml:space="preserve"> Inlinea </w:t>
      </w:r>
      <w:r w:rsidR="002529AE" w:rsidRPr="003E3515">
        <w:rPr>
          <w:rFonts w:ascii="Arial" w:hAnsi="Arial" w:cs="Arial"/>
          <w:sz w:val="24"/>
          <w:szCs w:val="24"/>
        </w:rPr>
        <w:t xml:space="preserve">Spa soggetto specializzato nella gestione di vendite ex art. 107 L.F. e 216 CCII, che </w:t>
      </w:r>
      <w:r w:rsidR="00367390" w:rsidRPr="003E3515">
        <w:rPr>
          <w:rFonts w:ascii="Arial" w:hAnsi="Arial" w:cs="Arial"/>
          <w:sz w:val="24"/>
          <w:szCs w:val="24"/>
        </w:rPr>
        <w:t xml:space="preserve">nelle </w:t>
      </w:r>
      <w:r w:rsidR="002529AE" w:rsidRPr="003E3515">
        <w:rPr>
          <w:rFonts w:ascii="Arial" w:hAnsi="Arial" w:cs="Arial"/>
          <w:sz w:val="24"/>
          <w:szCs w:val="24"/>
        </w:rPr>
        <w:t xml:space="preserve">vendite </w:t>
      </w:r>
      <w:r w:rsidR="002529AE" w:rsidRPr="003E3515">
        <w:rPr>
          <w:rFonts w:ascii="Arial" w:hAnsi="Arial" w:cs="Arial"/>
          <w:b/>
          <w:bCs/>
          <w:sz w:val="24"/>
          <w:szCs w:val="24"/>
        </w:rPr>
        <w:t>stragiudiziali e private</w:t>
      </w:r>
      <w:r w:rsidR="008D2CB5" w:rsidRPr="003E3515">
        <w:rPr>
          <w:rFonts w:ascii="Arial" w:hAnsi="Arial" w:cs="Arial"/>
          <w:b/>
          <w:bCs/>
          <w:sz w:val="24"/>
          <w:szCs w:val="24"/>
        </w:rPr>
        <w:t>.</w:t>
      </w:r>
      <w:r w:rsidR="002529AE" w:rsidRPr="003E3515">
        <w:rPr>
          <w:rFonts w:ascii="Arial" w:hAnsi="Arial" w:cs="Arial"/>
          <w:sz w:val="24"/>
          <w:szCs w:val="24"/>
        </w:rPr>
        <w:t xml:space="preserve"> </w:t>
      </w:r>
    </w:p>
    <w:p w14:paraId="66CCF8B7" w14:textId="3322EB6E" w:rsidR="009737DD" w:rsidRPr="003E3515" w:rsidRDefault="009737DD" w:rsidP="0073207F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3515">
        <w:rPr>
          <w:rFonts w:ascii="Arial" w:hAnsi="Arial" w:cs="Arial"/>
          <w:sz w:val="24"/>
          <w:szCs w:val="24"/>
          <w:shd w:val="clear" w:color="auto" w:fill="FFFFFF"/>
        </w:rPr>
        <w:t xml:space="preserve">L’accordo consente ai Commercialisti di </w:t>
      </w:r>
      <w:r w:rsidRPr="00AA21B0">
        <w:rPr>
          <w:rFonts w:ascii="Arial" w:hAnsi="Arial" w:cs="Arial"/>
          <w:sz w:val="24"/>
          <w:szCs w:val="24"/>
          <w:shd w:val="clear" w:color="auto" w:fill="FFFFFF"/>
        </w:rPr>
        <w:t xml:space="preserve">ampliare la propria azione di consulenza verso i clienti privati </w:t>
      </w:r>
      <w:r w:rsidRPr="003E3515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Pr="003E35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E3515">
        <w:rPr>
          <w:rFonts w:ascii="Arial" w:hAnsi="Arial" w:cs="Arial"/>
          <w:sz w:val="24"/>
          <w:szCs w:val="24"/>
          <w:shd w:val="clear" w:color="auto" w:fill="FFFFFF"/>
        </w:rPr>
        <w:t xml:space="preserve">l’affiancamento del partner Rete Aste, che offre un’ampia gamma di servizi </w:t>
      </w:r>
      <w:r w:rsidR="0073207F" w:rsidRPr="003E3515">
        <w:rPr>
          <w:rFonts w:ascii="Arial" w:hAnsi="Arial" w:cs="Arial"/>
          <w:sz w:val="24"/>
          <w:szCs w:val="24"/>
          <w:shd w:val="clear" w:color="auto" w:fill="FFFFFF"/>
        </w:rPr>
        <w:t xml:space="preserve">specializzati </w:t>
      </w:r>
      <w:r w:rsidRPr="003E3515">
        <w:rPr>
          <w:rFonts w:ascii="Arial" w:hAnsi="Arial" w:cs="Arial"/>
          <w:sz w:val="24"/>
          <w:szCs w:val="24"/>
          <w:shd w:val="clear" w:color="auto" w:fill="FFFFFF"/>
        </w:rPr>
        <w:t>come la definizione delle migliori strategie di vendita, la valorizzazione dei beni, la promozione attraverso attività di marketing.</w:t>
      </w:r>
    </w:p>
    <w:p w14:paraId="4169EF96" w14:textId="25F3E50E" w:rsidR="002529AE" w:rsidRPr="003E3515" w:rsidRDefault="002529AE" w:rsidP="002529AE">
      <w:pPr>
        <w:jc w:val="both"/>
        <w:rPr>
          <w:rFonts w:ascii="Arial" w:hAnsi="Arial" w:cs="Arial"/>
          <w:sz w:val="24"/>
          <w:szCs w:val="24"/>
        </w:rPr>
      </w:pPr>
      <w:r w:rsidRPr="003E3515">
        <w:rPr>
          <w:rFonts w:ascii="Arial" w:hAnsi="Arial" w:cs="Arial"/>
          <w:sz w:val="24"/>
          <w:szCs w:val="24"/>
        </w:rPr>
        <w:t xml:space="preserve">Rete Aste si occupa della </w:t>
      </w:r>
      <w:r w:rsidRPr="003E3515">
        <w:rPr>
          <w:rFonts w:ascii="Arial" w:hAnsi="Arial" w:cs="Arial"/>
          <w:b/>
          <w:bCs/>
          <w:sz w:val="24"/>
          <w:szCs w:val="24"/>
        </w:rPr>
        <w:t xml:space="preserve">gestione completa </w:t>
      </w:r>
      <w:r w:rsidRPr="00AA21B0">
        <w:rPr>
          <w:rFonts w:ascii="Arial" w:hAnsi="Arial" w:cs="Arial"/>
          <w:sz w:val="24"/>
          <w:szCs w:val="24"/>
        </w:rPr>
        <w:t>della vendita telematica</w:t>
      </w:r>
      <w:r w:rsidRPr="003E3515">
        <w:rPr>
          <w:rFonts w:ascii="Arial" w:hAnsi="Arial" w:cs="Arial"/>
          <w:sz w:val="24"/>
          <w:szCs w:val="24"/>
        </w:rPr>
        <w:t xml:space="preserve"> </w:t>
      </w:r>
      <w:r w:rsidR="00EA3FE2" w:rsidRPr="003E3515">
        <w:rPr>
          <w:rFonts w:ascii="Arial" w:hAnsi="Arial" w:cs="Arial"/>
          <w:sz w:val="24"/>
          <w:szCs w:val="24"/>
        </w:rPr>
        <w:t>attraverso le piattaforme proprietarie</w:t>
      </w:r>
      <w:r w:rsidR="002B6582" w:rsidRPr="003E351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A3FE2" w:rsidRPr="001F119D">
          <w:rPr>
            <w:rStyle w:val="Collegamentoipertestuale"/>
            <w:rFonts w:ascii="Arial" w:hAnsi="Arial" w:cs="Arial"/>
            <w:sz w:val="24"/>
            <w:szCs w:val="24"/>
          </w:rPr>
          <w:t>astegiudiz</w:t>
        </w:r>
        <w:r w:rsidR="002B6582" w:rsidRPr="001F119D">
          <w:rPr>
            <w:rStyle w:val="Collegamentoipertestuale"/>
            <w:rFonts w:ascii="Arial" w:hAnsi="Arial" w:cs="Arial"/>
            <w:sz w:val="24"/>
            <w:szCs w:val="24"/>
          </w:rPr>
          <w:t>iarie.it</w:t>
        </w:r>
      </w:hyperlink>
      <w:r w:rsidR="002B6582" w:rsidRPr="003E351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2B6582" w:rsidRPr="005A68D3">
          <w:rPr>
            <w:rStyle w:val="Collegamentoipertestuale"/>
            <w:rFonts w:ascii="Arial" w:hAnsi="Arial" w:cs="Arial"/>
            <w:sz w:val="24"/>
            <w:szCs w:val="24"/>
          </w:rPr>
          <w:t>astetelematiche.it</w:t>
        </w:r>
      </w:hyperlink>
      <w:r w:rsidR="002B6582" w:rsidRPr="003E351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2B6582" w:rsidRPr="005A68D3">
          <w:rPr>
            <w:rStyle w:val="Collegamentoipertestuale"/>
            <w:rFonts w:ascii="Arial" w:hAnsi="Arial" w:cs="Arial"/>
            <w:sz w:val="24"/>
            <w:szCs w:val="24"/>
          </w:rPr>
          <w:t>astetraprivati.it</w:t>
        </w:r>
      </w:hyperlink>
      <w:r w:rsidRPr="003E3515">
        <w:rPr>
          <w:rFonts w:ascii="Arial" w:hAnsi="Arial" w:cs="Arial"/>
          <w:sz w:val="24"/>
          <w:szCs w:val="24"/>
        </w:rPr>
        <w:t xml:space="preserve">, </w:t>
      </w:r>
      <w:r w:rsidR="002B6582" w:rsidRPr="003E3515">
        <w:rPr>
          <w:rFonts w:ascii="Arial" w:hAnsi="Arial" w:cs="Arial"/>
          <w:sz w:val="24"/>
          <w:szCs w:val="24"/>
        </w:rPr>
        <w:t xml:space="preserve">fornendo altresì </w:t>
      </w:r>
      <w:r w:rsidRPr="003E3515">
        <w:rPr>
          <w:rFonts w:ascii="Arial" w:hAnsi="Arial" w:cs="Arial"/>
          <w:sz w:val="24"/>
          <w:szCs w:val="24"/>
        </w:rPr>
        <w:t>assistenza</w:t>
      </w:r>
      <w:r w:rsidR="009777F2" w:rsidRPr="003E3515">
        <w:rPr>
          <w:rFonts w:ascii="Arial" w:hAnsi="Arial" w:cs="Arial"/>
          <w:sz w:val="24"/>
          <w:szCs w:val="24"/>
        </w:rPr>
        <w:t xml:space="preserve"> </w:t>
      </w:r>
      <w:r w:rsidRPr="003E3515">
        <w:rPr>
          <w:rFonts w:ascii="Arial" w:hAnsi="Arial" w:cs="Arial"/>
          <w:sz w:val="24"/>
          <w:szCs w:val="24"/>
        </w:rPr>
        <w:t xml:space="preserve">ai potenziali acquirenti </w:t>
      </w:r>
      <w:r w:rsidR="009777F2" w:rsidRPr="003E3515">
        <w:rPr>
          <w:rFonts w:ascii="Arial" w:hAnsi="Arial" w:cs="Arial"/>
          <w:sz w:val="24"/>
          <w:szCs w:val="24"/>
        </w:rPr>
        <w:t xml:space="preserve">durante l’intero processo di </w:t>
      </w:r>
      <w:r w:rsidRPr="003E3515">
        <w:rPr>
          <w:rFonts w:ascii="Arial" w:hAnsi="Arial" w:cs="Arial"/>
          <w:sz w:val="24"/>
          <w:szCs w:val="24"/>
        </w:rPr>
        <w:t xml:space="preserve">vendita. Inoltre, offre </w:t>
      </w:r>
      <w:r w:rsidR="00570CD9" w:rsidRPr="003E3515">
        <w:rPr>
          <w:rFonts w:ascii="Arial" w:hAnsi="Arial" w:cs="Arial"/>
          <w:sz w:val="24"/>
          <w:szCs w:val="24"/>
        </w:rPr>
        <w:t xml:space="preserve">ulteriori </w:t>
      </w:r>
      <w:r w:rsidRPr="003E3515">
        <w:rPr>
          <w:rFonts w:ascii="Arial" w:hAnsi="Arial" w:cs="Arial"/>
          <w:sz w:val="24"/>
          <w:szCs w:val="24"/>
        </w:rPr>
        <w:t xml:space="preserve">servizi </w:t>
      </w:r>
      <w:r w:rsidR="002D288D" w:rsidRPr="003E3515">
        <w:rPr>
          <w:rFonts w:ascii="Arial" w:hAnsi="Arial" w:cs="Arial"/>
          <w:sz w:val="24"/>
          <w:szCs w:val="24"/>
        </w:rPr>
        <w:t>propedeutici</w:t>
      </w:r>
      <w:r w:rsidR="00496C7E" w:rsidRPr="003E3515">
        <w:rPr>
          <w:rFonts w:ascii="Arial" w:hAnsi="Arial" w:cs="Arial"/>
          <w:sz w:val="24"/>
          <w:szCs w:val="24"/>
        </w:rPr>
        <w:t xml:space="preserve">, quali </w:t>
      </w:r>
      <w:r w:rsidRPr="003E3515">
        <w:rPr>
          <w:rFonts w:ascii="Arial" w:hAnsi="Arial" w:cs="Arial"/>
          <w:sz w:val="24"/>
          <w:szCs w:val="24"/>
        </w:rPr>
        <w:t>la definizione di piani di vendita, la verifica e integrazione della documentazione, consulenze giuridiche, commerciali e tecniche.</w:t>
      </w:r>
    </w:p>
    <w:p w14:paraId="2B0B6F7B" w14:textId="18A7B250" w:rsidR="002C0792" w:rsidRDefault="002529AE" w:rsidP="002529AE">
      <w:pPr>
        <w:jc w:val="both"/>
        <w:rPr>
          <w:rFonts w:ascii="Arial" w:hAnsi="Arial" w:cs="Arial"/>
          <w:kern w:val="0"/>
          <w:sz w:val="24"/>
          <w:szCs w:val="24"/>
          <w:lang w:eastAsia="it-IT"/>
          <w14:ligatures w14:val="none"/>
        </w:rPr>
      </w:pPr>
      <w:r w:rsidRPr="003E3515">
        <w:rPr>
          <w:rFonts w:ascii="Arial" w:hAnsi="Arial" w:cs="Arial"/>
          <w:kern w:val="0"/>
          <w:sz w:val="24"/>
          <w:szCs w:val="24"/>
          <w:lang w:eastAsia="it-IT"/>
          <w14:ligatures w14:val="none"/>
        </w:rPr>
        <w:t xml:space="preserve">L'accordo prevede anche la collaborazione nella realizzazione di </w:t>
      </w:r>
      <w:r w:rsidRPr="003E3515">
        <w:rPr>
          <w:rFonts w:ascii="Arial" w:hAnsi="Arial" w:cs="Arial"/>
          <w:b/>
          <w:bCs/>
          <w:kern w:val="0"/>
          <w:sz w:val="24"/>
          <w:szCs w:val="24"/>
          <w:lang w:eastAsia="it-IT"/>
          <w14:ligatures w14:val="none"/>
        </w:rPr>
        <w:t>eventi</w:t>
      </w:r>
      <w:r w:rsidRPr="003E3515">
        <w:rPr>
          <w:rFonts w:ascii="Arial" w:hAnsi="Arial" w:cs="Arial"/>
          <w:kern w:val="0"/>
          <w:sz w:val="24"/>
          <w:szCs w:val="24"/>
          <w:lang w:eastAsia="it-IT"/>
          <w14:ligatures w14:val="none"/>
        </w:rPr>
        <w:t xml:space="preserve"> e </w:t>
      </w:r>
      <w:r w:rsidRPr="003E3515">
        <w:rPr>
          <w:rFonts w:ascii="Arial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corsi di formazione </w:t>
      </w:r>
      <w:r w:rsidRPr="003E3515">
        <w:rPr>
          <w:rFonts w:ascii="Arial" w:hAnsi="Arial" w:cs="Arial"/>
          <w:kern w:val="0"/>
          <w:sz w:val="24"/>
          <w:szCs w:val="24"/>
          <w:lang w:eastAsia="it-IT"/>
          <w14:ligatures w14:val="none"/>
        </w:rPr>
        <w:t xml:space="preserve">per migliorare le competenze dei commercialisti e sviluppare standard professionali e linee guida nel settore delle vendite competitive private, giudiziarie </w:t>
      </w:r>
      <w:r w:rsidRPr="002529AE">
        <w:rPr>
          <w:rFonts w:ascii="Arial" w:hAnsi="Arial" w:cs="Arial"/>
          <w:kern w:val="0"/>
          <w:sz w:val="24"/>
          <w:szCs w:val="24"/>
          <w:lang w:eastAsia="it-IT"/>
          <w14:ligatures w14:val="none"/>
        </w:rPr>
        <w:t>e stragiudiziali.</w:t>
      </w:r>
    </w:p>
    <w:p w14:paraId="21D335CF" w14:textId="05C7F795" w:rsidR="002529AE" w:rsidRDefault="002529AE" w:rsidP="002529AE">
      <w:pPr>
        <w:jc w:val="both"/>
        <w:rPr>
          <w:rFonts w:ascii="Arial" w:hAnsi="Arial" w:cs="Arial"/>
          <w:sz w:val="24"/>
          <w:szCs w:val="24"/>
        </w:rPr>
      </w:pPr>
      <w:r w:rsidRPr="00A314D8">
        <w:rPr>
          <w:rFonts w:ascii="Arial" w:hAnsi="Arial" w:cs="Arial"/>
          <w:sz w:val="24"/>
          <w:szCs w:val="24"/>
        </w:rPr>
        <w:t>Per ulteriori informazioni</w:t>
      </w:r>
      <w:r>
        <w:rPr>
          <w:rFonts w:ascii="Arial" w:hAnsi="Arial" w:cs="Arial"/>
          <w:sz w:val="24"/>
          <w:szCs w:val="24"/>
        </w:rPr>
        <w:t xml:space="preserve"> </w:t>
      </w:r>
      <w:r w:rsidR="003E3515">
        <w:rPr>
          <w:rFonts w:ascii="Arial" w:hAnsi="Arial" w:cs="Arial"/>
          <w:sz w:val="24"/>
          <w:szCs w:val="24"/>
        </w:rPr>
        <w:t>è possibile contattare Rete Aste ai seguenti recapiti:</w:t>
      </w:r>
    </w:p>
    <w:p w14:paraId="105DA036" w14:textId="77777777" w:rsidR="003E3515" w:rsidRDefault="003E3515" w:rsidP="00252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B0DAF" w:rsidRPr="003E3515">
        <w:rPr>
          <w:rFonts w:ascii="Arial" w:hAnsi="Arial" w:cs="Arial"/>
          <w:sz w:val="24"/>
          <w:szCs w:val="24"/>
        </w:rPr>
        <w:t>-</w:t>
      </w:r>
      <w:r w:rsidR="002529AE" w:rsidRPr="003E3515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="002529AE" w:rsidRPr="003E351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529AE" w:rsidRPr="003E3515">
          <w:rPr>
            <w:rStyle w:val="Collegamentoipertestuale"/>
            <w:rFonts w:ascii="Arial" w:hAnsi="Arial" w:cs="Arial"/>
            <w:sz w:val="24"/>
            <w:szCs w:val="24"/>
          </w:rPr>
          <w:t>commercialisti@reteaste.it</w:t>
        </w:r>
      </w:hyperlink>
      <w:r w:rsidR="002529AE" w:rsidRPr="003E3515">
        <w:rPr>
          <w:rFonts w:ascii="Arial" w:hAnsi="Arial" w:cs="Arial"/>
          <w:sz w:val="24"/>
          <w:szCs w:val="24"/>
        </w:rPr>
        <w:t>;</w:t>
      </w:r>
    </w:p>
    <w:p w14:paraId="1226528A" w14:textId="130BEA27" w:rsidR="009E0269" w:rsidRPr="009E0269" w:rsidRDefault="009E0269" w:rsidP="002529A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E0269">
        <w:rPr>
          <w:rFonts w:ascii="Arial" w:hAnsi="Arial" w:cs="Arial"/>
          <w:sz w:val="24"/>
          <w:szCs w:val="24"/>
          <w:lang w:val="en-US"/>
        </w:rPr>
        <w:t xml:space="preserve">web: </w:t>
      </w:r>
      <w:hyperlink r:id="rId11" w:history="1">
        <w:r w:rsidRPr="00D75E6E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www.reteaste.it/commercialisti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07FF1F" w14:textId="474BFDF9" w:rsidR="002529AE" w:rsidRPr="009E0269" w:rsidRDefault="003E3515" w:rsidP="002529A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E0269">
        <w:rPr>
          <w:rFonts w:ascii="Arial" w:hAnsi="Arial" w:cs="Arial"/>
          <w:sz w:val="24"/>
          <w:szCs w:val="24"/>
          <w:lang w:val="en-US"/>
        </w:rPr>
        <w:t>T</w:t>
      </w:r>
      <w:r w:rsidR="002529AE" w:rsidRPr="009E0269">
        <w:rPr>
          <w:rFonts w:ascii="Arial" w:hAnsi="Arial" w:cs="Arial"/>
          <w:sz w:val="24"/>
          <w:szCs w:val="24"/>
          <w:lang w:val="en-US"/>
        </w:rPr>
        <w:t>el.: 0586/095366</w:t>
      </w:r>
      <w:r w:rsidRPr="009E0269">
        <w:rPr>
          <w:rFonts w:ascii="Arial" w:hAnsi="Arial" w:cs="Arial"/>
          <w:sz w:val="24"/>
          <w:szCs w:val="24"/>
          <w:lang w:val="en-US"/>
        </w:rPr>
        <w:t>.</w:t>
      </w:r>
    </w:p>
    <w:sectPr w:rsidR="002529AE" w:rsidRPr="009E026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CCC38" w14:textId="77777777" w:rsidR="00573006" w:rsidRDefault="00573006" w:rsidP="002529AE">
      <w:pPr>
        <w:spacing w:after="0" w:line="240" w:lineRule="auto"/>
      </w:pPr>
      <w:r>
        <w:separator/>
      </w:r>
    </w:p>
  </w:endnote>
  <w:endnote w:type="continuationSeparator" w:id="0">
    <w:p w14:paraId="659E1FFC" w14:textId="77777777" w:rsidR="00573006" w:rsidRDefault="00573006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8405E" w14:textId="77777777" w:rsidR="00573006" w:rsidRDefault="00573006" w:rsidP="002529AE">
      <w:pPr>
        <w:spacing w:after="0" w:line="240" w:lineRule="auto"/>
      </w:pPr>
      <w:r>
        <w:separator/>
      </w:r>
    </w:p>
  </w:footnote>
  <w:footnote w:type="continuationSeparator" w:id="0">
    <w:p w14:paraId="1A253D75" w14:textId="77777777" w:rsidR="00573006" w:rsidRDefault="00573006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44211EF6" w:rsidR="002529AE" w:rsidRDefault="002529AE" w:rsidP="002529AE">
    <w:pPr>
      <w:pStyle w:val="Intestazione"/>
      <w:jc w:val="center"/>
    </w:pPr>
    <w:r>
      <w:rPr>
        <w:noProof/>
      </w:rPr>
      <w:drawing>
        <wp:inline distT="0" distB="0" distL="0" distR="0" wp14:anchorId="45AD9783" wp14:editId="2F9A55C1">
          <wp:extent cx="2926080" cy="993913"/>
          <wp:effectExtent l="0" t="0" r="0" b="0"/>
          <wp:docPr id="1682802937" name="Immagine 168280293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1F119D"/>
    <w:rsid w:val="002529AE"/>
    <w:rsid w:val="002B6582"/>
    <w:rsid w:val="002C0792"/>
    <w:rsid w:val="002D288D"/>
    <w:rsid w:val="002D7FB3"/>
    <w:rsid w:val="00304F0C"/>
    <w:rsid w:val="00337292"/>
    <w:rsid w:val="00367390"/>
    <w:rsid w:val="003E3515"/>
    <w:rsid w:val="003F7109"/>
    <w:rsid w:val="00496C7E"/>
    <w:rsid w:val="00535204"/>
    <w:rsid w:val="00570CD9"/>
    <w:rsid w:val="00573006"/>
    <w:rsid w:val="005A68D3"/>
    <w:rsid w:val="005C6A24"/>
    <w:rsid w:val="00676E3C"/>
    <w:rsid w:val="006D6FFA"/>
    <w:rsid w:val="0073207F"/>
    <w:rsid w:val="0087211F"/>
    <w:rsid w:val="00896A68"/>
    <w:rsid w:val="008D2CB5"/>
    <w:rsid w:val="00926E20"/>
    <w:rsid w:val="009737DD"/>
    <w:rsid w:val="009777F2"/>
    <w:rsid w:val="00987A16"/>
    <w:rsid w:val="009E0269"/>
    <w:rsid w:val="00A863D4"/>
    <w:rsid w:val="00AA21B0"/>
    <w:rsid w:val="00B552D6"/>
    <w:rsid w:val="00B73FE1"/>
    <w:rsid w:val="00BB6502"/>
    <w:rsid w:val="00C7020F"/>
    <w:rsid w:val="00EA3FE2"/>
    <w:rsid w:val="00EB0DAF"/>
    <w:rsid w:val="00EC1E8F"/>
    <w:rsid w:val="00F05FD7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etelematich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tegiudiziarie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teaste.it/commercialist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ercialisti@reteas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etraprivat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Parracino Mauro</cp:lastModifiedBy>
  <cp:revision>2</cp:revision>
  <dcterms:created xsi:type="dcterms:W3CDTF">2024-05-03T16:28:00Z</dcterms:created>
  <dcterms:modified xsi:type="dcterms:W3CDTF">2024-05-03T16:28:00Z</dcterms:modified>
</cp:coreProperties>
</file>