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2D06" w14:textId="77777777" w:rsidR="00BF4798" w:rsidRPr="0019368B" w:rsidRDefault="00BF4798" w:rsidP="00BF47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10C760" w14:textId="5A96FD12" w:rsidR="002529AE" w:rsidRPr="00302FA6" w:rsidRDefault="002529AE" w:rsidP="00BF479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302FA6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3774EB65" w14:textId="77777777" w:rsidR="00777BB4" w:rsidRPr="00302FA6" w:rsidRDefault="00777BB4" w:rsidP="00BF479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4B1977EF" w14:textId="28AC123B" w:rsidR="00777BB4" w:rsidRPr="00302FA6" w:rsidRDefault="00777BB4" w:rsidP="00BF479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02FA6">
        <w:rPr>
          <w:rFonts w:ascii="Arial" w:hAnsi="Arial" w:cs="Arial"/>
          <w:b/>
          <w:bCs/>
          <w:sz w:val="23"/>
          <w:szCs w:val="23"/>
        </w:rPr>
        <w:t>COMMERCIALISTI: OLTRE 69 MILA STUDI, PIU’ DI 290MILA ADDETTI, QUASI L’1% DEL PIL CREATO</w:t>
      </w:r>
    </w:p>
    <w:p w14:paraId="049D4A2C" w14:textId="77777777" w:rsidR="00BF4798" w:rsidRPr="00302FA6" w:rsidRDefault="00BF4798" w:rsidP="00BF479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FC8536F" w14:textId="6D090CA5" w:rsidR="00777BB4" w:rsidRPr="00302FA6" w:rsidRDefault="00777BB4" w:rsidP="00BF479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02FA6">
        <w:rPr>
          <w:rFonts w:ascii="Arial" w:hAnsi="Arial" w:cs="Arial"/>
          <w:b/>
          <w:bCs/>
          <w:sz w:val="23"/>
          <w:szCs w:val="23"/>
        </w:rPr>
        <w:t xml:space="preserve">I numeri della </w:t>
      </w:r>
      <w:r w:rsidR="004B6D9C" w:rsidRPr="00302FA6">
        <w:rPr>
          <w:rFonts w:ascii="Arial" w:hAnsi="Arial" w:cs="Arial"/>
          <w:b/>
          <w:bCs/>
          <w:sz w:val="23"/>
          <w:szCs w:val="23"/>
        </w:rPr>
        <w:t>professione</w:t>
      </w:r>
      <w:r w:rsidRPr="00302FA6">
        <w:rPr>
          <w:rFonts w:ascii="Arial" w:hAnsi="Arial" w:cs="Arial"/>
          <w:b/>
          <w:bCs/>
          <w:sz w:val="23"/>
          <w:szCs w:val="23"/>
        </w:rPr>
        <w:t xml:space="preserve"> </w:t>
      </w:r>
      <w:r w:rsidR="004B6D9C" w:rsidRPr="00302FA6">
        <w:rPr>
          <w:rFonts w:ascii="Arial" w:hAnsi="Arial" w:cs="Arial"/>
          <w:b/>
          <w:bCs/>
          <w:sz w:val="23"/>
          <w:szCs w:val="23"/>
        </w:rPr>
        <w:t xml:space="preserve">illustrati agli Stati generali </w:t>
      </w:r>
      <w:r w:rsidRPr="00302FA6">
        <w:rPr>
          <w:rFonts w:ascii="Arial" w:hAnsi="Arial" w:cs="Arial"/>
          <w:b/>
          <w:bCs/>
          <w:sz w:val="23"/>
          <w:szCs w:val="23"/>
        </w:rPr>
        <w:t xml:space="preserve">della </w:t>
      </w:r>
      <w:r w:rsidR="004B6D9C" w:rsidRPr="00302FA6">
        <w:rPr>
          <w:rFonts w:ascii="Arial" w:hAnsi="Arial" w:cs="Arial"/>
          <w:b/>
          <w:bCs/>
          <w:sz w:val="23"/>
          <w:szCs w:val="23"/>
        </w:rPr>
        <w:t>categoria</w:t>
      </w:r>
      <w:r w:rsidRPr="00302FA6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6D585FB" w14:textId="77777777" w:rsidR="00BF4798" w:rsidRPr="00302FA6" w:rsidRDefault="00BF4798" w:rsidP="00BF479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3004901" w14:textId="18789979" w:rsidR="00777BB4" w:rsidRPr="00302FA6" w:rsidRDefault="0059205B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02FA6">
        <w:rPr>
          <w:rFonts w:ascii="Arial" w:hAnsi="Arial" w:cs="Arial"/>
          <w:i/>
          <w:iCs/>
          <w:sz w:val="23"/>
          <w:szCs w:val="23"/>
        </w:rPr>
        <w:t xml:space="preserve">Roma, </w:t>
      </w:r>
      <w:r w:rsidR="00777BB4" w:rsidRPr="00302FA6">
        <w:rPr>
          <w:rFonts w:ascii="Arial" w:hAnsi="Arial" w:cs="Arial"/>
          <w:i/>
          <w:iCs/>
          <w:sz w:val="23"/>
          <w:szCs w:val="23"/>
        </w:rPr>
        <w:t>7</w:t>
      </w:r>
      <w:r w:rsidRPr="00302FA6">
        <w:rPr>
          <w:rFonts w:ascii="Arial" w:hAnsi="Arial" w:cs="Arial"/>
          <w:i/>
          <w:iCs/>
          <w:sz w:val="23"/>
          <w:szCs w:val="23"/>
        </w:rPr>
        <w:t xml:space="preserve"> maggio 2024 –</w:t>
      </w:r>
      <w:r w:rsidRPr="00302FA6">
        <w:rPr>
          <w:rFonts w:ascii="Arial" w:hAnsi="Arial" w:cs="Arial"/>
          <w:sz w:val="23"/>
          <w:szCs w:val="23"/>
        </w:rPr>
        <w:t xml:space="preserve"> </w:t>
      </w:r>
      <w:r w:rsidR="00777BB4"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I Commercialisti iscritti all’Albo sono 120.424</w:t>
      </w:r>
      <w:r w:rsidR="00777BB4" w:rsidRPr="00302FA6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777BB4" w:rsidRPr="00302FA6">
        <w:rPr>
          <w:rFonts w:ascii="Arial" w:hAnsi="Arial" w:cs="Arial"/>
          <w:sz w:val="23"/>
          <w:szCs w:val="23"/>
        </w:rPr>
        <w:t xml:space="preserve"> </w:t>
      </w:r>
      <w:r w:rsidR="00777BB4"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Svolgono la libera professione nell’ambito di </w:t>
      </w:r>
      <w:r w:rsidR="00777BB4"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69.210 studi professionali</w:t>
      </w:r>
      <w:r w:rsidR="00777BB4"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dislocati su tutto il territorio nazionale, nell’ambito dei quali sono occupati circa </w:t>
      </w:r>
      <w:r w:rsidR="00777BB4"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297mila addetti</w:t>
      </w:r>
      <w:r w:rsidR="00777BB4"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, tra professionisti, collaboratori, dipendenti e praticanti che concorrono alla creazione di valore aggiunto nazionale in misura pari allo </w:t>
      </w:r>
      <w:r w:rsidR="00777BB4"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0,9%del PIL</w:t>
      </w:r>
      <w:r w:rsidR="00777BB4"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. Sono alcuni dei numeri della </w:t>
      </w:r>
      <w:r w:rsidR="004B6D9C" w:rsidRPr="00302FA6">
        <w:rPr>
          <w:rFonts w:ascii="Arial" w:hAnsi="Arial" w:cs="Arial"/>
          <w:sz w:val="23"/>
          <w:szCs w:val="23"/>
          <w:shd w:val="clear" w:color="auto" w:fill="FFFFFF"/>
        </w:rPr>
        <w:t>professione</w:t>
      </w:r>
      <w:r w:rsidR="00777BB4"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B6D9C" w:rsidRPr="00302FA6">
        <w:rPr>
          <w:rFonts w:ascii="Arial" w:hAnsi="Arial" w:cs="Arial"/>
          <w:sz w:val="23"/>
          <w:szCs w:val="23"/>
          <w:shd w:val="clear" w:color="auto" w:fill="FFFFFF"/>
        </w:rPr>
        <w:t>illustrati</w:t>
      </w:r>
      <w:r w:rsidR="00777BB4"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oggi agli Stati generali della </w:t>
      </w:r>
      <w:r w:rsidR="00BF4798" w:rsidRPr="00302FA6">
        <w:rPr>
          <w:rFonts w:ascii="Arial" w:hAnsi="Arial" w:cs="Arial"/>
          <w:sz w:val="23"/>
          <w:szCs w:val="23"/>
          <w:shd w:val="clear" w:color="auto" w:fill="FFFFFF"/>
        </w:rPr>
        <w:t>categoria in</w:t>
      </w:r>
      <w:r w:rsidR="00777BB4"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corso di svolgimento a Roma.</w:t>
      </w:r>
    </w:p>
    <w:p w14:paraId="6FE4725F" w14:textId="77777777" w:rsidR="00BF4798" w:rsidRPr="00302FA6" w:rsidRDefault="00BF4798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CFD7312" w14:textId="1FD314E7" w:rsidR="00777BB4" w:rsidRPr="00302FA6" w:rsidRDefault="00777BB4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I dati relativi agli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invii telematici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sul canale Entratel dell’Agenzia delle Entrate attestano che, su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circa 5,8 milioni di soggetti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tra lavoratori autonomi e imprese individuali, società di persone e associazioni professionali, società di capitali ed enti non commerciali, sono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circa 4,35 milioni, pari al 75% del totale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>, quelli che adempiono ai propri obblighi fiscali per il tramite degli studi dei commercialisti.</w:t>
      </w:r>
    </w:p>
    <w:p w14:paraId="0F5FCD86" w14:textId="77777777" w:rsidR="00BF4798" w:rsidRPr="00302FA6" w:rsidRDefault="00BF4798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12344CDD" w14:textId="2A04A5F7" w:rsidR="00777BB4" w:rsidRPr="00302FA6" w:rsidRDefault="00777BB4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02FA6">
        <w:rPr>
          <w:rFonts w:ascii="Arial" w:hAnsi="Arial" w:cs="Arial"/>
          <w:sz w:val="23"/>
          <w:szCs w:val="23"/>
          <w:shd w:val="clear" w:color="auto" w:fill="FFFFFF"/>
        </w:rPr>
        <w:t>Se si considera il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gettito fiscale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che proviene anche soltanto dalle principali imposte pagate dalle imprese e dai professionisti (IVA, IRPEF, IRES e IRAP), pari a circa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281 miliardi di euro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, è dunque possibile stimare in circa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211 miliardi di euro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quello che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affluisce alle casse dello Stato per il tramite dell’attività di consulenza e assistenza fiscale prestata dai Commercialisti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14A3BD0A" w14:textId="77777777" w:rsidR="00BF4798" w:rsidRPr="00302FA6" w:rsidRDefault="00BF4798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7B756D28" w14:textId="695C4A85" w:rsidR="00777BB4" w:rsidRPr="00302FA6" w:rsidRDefault="00777BB4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Tra le numerose altre attività svolte dai Commercialisti a sostegno e supporto dell’economia italiana e del sistema produttivo del Paese, altrettanto significativi sono i numeri che riguardano il ruolo di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controllo della legalità dell’amministrazione nelle società di capitali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che è affidato al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collegio sindacale 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o al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sindaco unico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281CEABB" w14:textId="77777777" w:rsidR="00BF4798" w:rsidRPr="00302FA6" w:rsidRDefault="00BF4798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62E9A48B" w14:textId="6897F19C" w:rsidR="00777BB4" w:rsidRPr="00302FA6" w:rsidRDefault="00777BB4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Le società di capitali italiane sono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circa 1,10 milioni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, hanno circa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10,3 milioni di addetti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e sviluppano un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fatturato globale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pari a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circa 3.900 miliardi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, cui corrisponde una contribuzione al valore aggiunto nazionale di circa 1.000 miliardi, ossia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il 53% del PIL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72BC5257" w14:textId="77777777" w:rsidR="00BF4798" w:rsidRPr="00302FA6" w:rsidRDefault="00BF4798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385A6301" w14:textId="7865C17A" w:rsidR="00777BB4" w:rsidRPr="00302FA6" w:rsidRDefault="00777BB4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Il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77% delle cariche di componente del collegio sindacale o di sindaco unico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 per il controllo della legalità dell’amministrazione sulle società di capitali che sviluppano circa il 50% del PIL nazionale è ricoperta da Commercialisti; una percentuale che sale al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90% 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 xml:space="preserve">se consideriamo solo le </w:t>
      </w:r>
      <w:r w:rsidRPr="00302FA6">
        <w:rPr>
          <w:rFonts w:ascii="Arial" w:hAnsi="Arial" w:cs="Arial"/>
          <w:b/>
          <w:bCs/>
          <w:sz w:val="23"/>
          <w:szCs w:val="23"/>
          <w:shd w:val="clear" w:color="auto" w:fill="FFFFFF"/>
        </w:rPr>
        <w:t>prime 100mila società di capitali per grandezza di fatturato</w:t>
      </w:r>
      <w:r w:rsidRPr="00302FA6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6407FF1F" w14:textId="7E94F686" w:rsidR="002529AE" w:rsidRPr="00302FA6" w:rsidRDefault="002529AE" w:rsidP="00BF47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2529AE" w:rsidRPr="00302F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2EE9" w14:textId="77777777" w:rsidR="005310C5" w:rsidRDefault="005310C5" w:rsidP="002529AE">
      <w:pPr>
        <w:spacing w:after="0" w:line="240" w:lineRule="auto"/>
      </w:pPr>
      <w:r>
        <w:separator/>
      </w:r>
    </w:p>
  </w:endnote>
  <w:endnote w:type="continuationSeparator" w:id="0">
    <w:p w14:paraId="11808C1F" w14:textId="77777777" w:rsidR="005310C5" w:rsidRDefault="005310C5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B2CEC" w14:textId="77777777" w:rsidR="005310C5" w:rsidRDefault="005310C5" w:rsidP="002529AE">
      <w:pPr>
        <w:spacing w:after="0" w:line="240" w:lineRule="auto"/>
      </w:pPr>
      <w:r>
        <w:separator/>
      </w:r>
    </w:p>
  </w:footnote>
  <w:footnote w:type="continuationSeparator" w:id="0">
    <w:p w14:paraId="3F1FA590" w14:textId="77777777" w:rsidR="005310C5" w:rsidRDefault="005310C5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B271C4E" w:rsidR="002529AE" w:rsidRDefault="00302FA6" w:rsidP="002529AE">
    <w:pPr>
      <w:pStyle w:val="Intestazione"/>
      <w:jc w:val="center"/>
    </w:pPr>
    <w:r>
      <w:rPr>
        <w:noProof/>
      </w:rPr>
      <w:drawing>
        <wp:inline distT="0" distB="0" distL="0" distR="0" wp14:anchorId="4675973B" wp14:editId="28379A70">
          <wp:extent cx="2628900" cy="939800"/>
          <wp:effectExtent l="0" t="0" r="0" b="0"/>
          <wp:docPr id="2036422599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22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23E2E"/>
    <w:rsid w:val="00104F8C"/>
    <w:rsid w:val="0019368B"/>
    <w:rsid w:val="001F119D"/>
    <w:rsid w:val="002529AE"/>
    <w:rsid w:val="002B6582"/>
    <w:rsid w:val="002C0792"/>
    <w:rsid w:val="002D288D"/>
    <w:rsid w:val="002D7FB3"/>
    <w:rsid w:val="00302FA6"/>
    <w:rsid w:val="00304F0C"/>
    <w:rsid w:val="00337292"/>
    <w:rsid w:val="00367390"/>
    <w:rsid w:val="003E3515"/>
    <w:rsid w:val="003F7109"/>
    <w:rsid w:val="00496C7E"/>
    <w:rsid w:val="004B6D9C"/>
    <w:rsid w:val="005310C5"/>
    <w:rsid w:val="00535204"/>
    <w:rsid w:val="00570CD9"/>
    <w:rsid w:val="00573006"/>
    <w:rsid w:val="0059205B"/>
    <w:rsid w:val="005A68D3"/>
    <w:rsid w:val="005A6DA4"/>
    <w:rsid w:val="005C6A24"/>
    <w:rsid w:val="00645A7C"/>
    <w:rsid w:val="00676E3C"/>
    <w:rsid w:val="006D6FFA"/>
    <w:rsid w:val="007057A4"/>
    <w:rsid w:val="0073207F"/>
    <w:rsid w:val="00773A2F"/>
    <w:rsid w:val="00777BB4"/>
    <w:rsid w:val="00790E58"/>
    <w:rsid w:val="007D561B"/>
    <w:rsid w:val="0087211F"/>
    <w:rsid w:val="00896A68"/>
    <w:rsid w:val="008D2CB5"/>
    <w:rsid w:val="00926E20"/>
    <w:rsid w:val="009737DD"/>
    <w:rsid w:val="009777F2"/>
    <w:rsid w:val="00987A16"/>
    <w:rsid w:val="009E0269"/>
    <w:rsid w:val="00A863D4"/>
    <w:rsid w:val="00AA21B0"/>
    <w:rsid w:val="00B552D6"/>
    <w:rsid w:val="00B73FE1"/>
    <w:rsid w:val="00BB6502"/>
    <w:rsid w:val="00BF4798"/>
    <w:rsid w:val="00C7020F"/>
    <w:rsid w:val="00D02E2F"/>
    <w:rsid w:val="00D95618"/>
    <w:rsid w:val="00EA3FE2"/>
    <w:rsid w:val="00EB0DAF"/>
    <w:rsid w:val="00EC1E8F"/>
    <w:rsid w:val="00F05FD7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Mastrogiacomo Tiziana</cp:lastModifiedBy>
  <cp:revision>5</cp:revision>
  <dcterms:created xsi:type="dcterms:W3CDTF">2024-05-05T12:54:00Z</dcterms:created>
  <dcterms:modified xsi:type="dcterms:W3CDTF">2024-05-06T09:39:00Z</dcterms:modified>
</cp:coreProperties>
</file>