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D9DC2" w14:textId="5D79ACCA" w:rsidR="00477785" w:rsidRDefault="006A7C6F" w:rsidP="00BB03B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Ordine dei Dot</w:t>
      </w:r>
      <w:r w:rsidR="00C25C0C">
        <w:rPr>
          <w:rFonts w:ascii="Times New Roman" w:hAnsi="Times New Roman" w:cs="Times New Roman"/>
          <w:b/>
          <w:sz w:val="36"/>
          <w:szCs w:val="36"/>
        </w:rPr>
        <w:t>tori Commercialisti ed Esperti C</w:t>
      </w:r>
      <w:r>
        <w:rPr>
          <w:rFonts w:ascii="Times New Roman" w:hAnsi="Times New Roman" w:cs="Times New Roman"/>
          <w:b/>
          <w:sz w:val="36"/>
          <w:szCs w:val="36"/>
        </w:rPr>
        <w:t xml:space="preserve">ontabili </w:t>
      </w:r>
      <w:r w:rsidRPr="00114A83">
        <w:rPr>
          <w:rFonts w:ascii="Times New Roman" w:hAnsi="Times New Roman" w:cs="Times New Roman"/>
          <w:b/>
          <w:sz w:val="36"/>
          <w:szCs w:val="36"/>
        </w:rPr>
        <w:t>di…</w:t>
      </w:r>
      <w:r w:rsidR="00114A83">
        <w:rPr>
          <w:rFonts w:ascii="Times New Roman" w:hAnsi="Times New Roman" w:cs="Times New Roman"/>
          <w:b/>
          <w:sz w:val="36"/>
          <w:szCs w:val="36"/>
        </w:rPr>
        <w:t>…</w:t>
      </w:r>
    </w:p>
    <w:p w14:paraId="7D007B68" w14:textId="77777777" w:rsidR="0022042A" w:rsidRDefault="0022042A" w:rsidP="00BB03B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AED849" w14:textId="32C9C6BF" w:rsidR="00BB03B7" w:rsidRDefault="00B57C50" w:rsidP="00BB03B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LINEE GUIDA</w:t>
      </w:r>
      <w:r w:rsidR="00BB03B7">
        <w:rPr>
          <w:rFonts w:ascii="Times New Roman" w:hAnsi="Times New Roman" w:cs="Times New Roman"/>
          <w:b/>
          <w:sz w:val="36"/>
          <w:szCs w:val="36"/>
        </w:rPr>
        <w:t xml:space="preserve"> IN MATERIA DI PRIVACY E PROTEZIONE DEI DATI PERSONALI</w:t>
      </w:r>
    </w:p>
    <w:p w14:paraId="4AAC44AE" w14:textId="1FDE1528" w:rsidR="00BB03B7" w:rsidRDefault="000C59FF" w:rsidP="00BB03B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Maggio</w:t>
      </w:r>
      <w:r w:rsidR="00BB03B7">
        <w:rPr>
          <w:rFonts w:ascii="Times New Roman" w:hAnsi="Times New Roman" w:cs="Times New Roman"/>
          <w:b/>
          <w:sz w:val="36"/>
          <w:szCs w:val="36"/>
        </w:rPr>
        <w:t xml:space="preserve"> 2018</w:t>
      </w:r>
    </w:p>
    <w:p w14:paraId="4DD3B116" w14:textId="77777777" w:rsidR="00BB03B7" w:rsidRDefault="00BB03B7" w:rsidP="00BB03B7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4CA3943F" w14:textId="01C0F23E" w:rsidR="00BB03B7" w:rsidRDefault="00AB426F" w:rsidP="003378AC">
      <w:pPr>
        <w:pStyle w:val="Paragrafoelenco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B03B7">
        <w:rPr>
          <w:rFonts w:ascii="Times New Roman" w:hAnsi="Times New Roman" w:cs="Times New Roman"/>
          <w:b/>
        </w:rPr>
        <w:t>Premesse</w:t>
      </w:r>
    </w:p>
    <w:p w14:paraId="3A7B0E47" w14:textId="5F0D69A1" w:rsidR="00BB03B7" w:rsidRDefault="00477785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114A83">
        <w:rPr>
          <w:rFonts w:ascii="Times New Roman" w:hAnsi="Times New Roman" w:cs="Times New Roman"/>
        </w:rPr>
        <w:t xml:space="preserve">L’Ordine </w:t>
      </w:r>
      <w:r w:rsidR="006A7C6F" w:rsidRPr="00114A83">
        <w:rPr>
          <w:rFonts w:ascii="Times New Roman" w:hAnsi="Times New Roman" w:cs="Times New Roman"/>
        </w:rPr>
        <w:t>dei Dot</w:t>
      </w:r>
      <w:r w:rsidR="00C25C0C" w:rsidRPr="00114A83">
        <w:rPr>
          <w:rFonts w:ascii="Times New Roman" w:hAnsi="Times New Roman" w:cs="Times New Roman"/>
        </w:rPr>
        <w:t>tori Commercialisti ed Esperti C</w:t>
      </w:r>
      <w:r w:rsidR="006A7C6F" w:rsidRPr="00114A83">
        <w:rPr>
          <w:rFonts w:ascii="Times New Roman" w:hAnsi="Times New Roman" w:cs="Times New Roman"/>
        </w:rPr>
        <w:t>ontabili di…</w:t>
      </w:r>
      <w:r w:rsidR="00114A83">
        <w:rPr>
          <w:rFonts w:ascii="Times New Roman" w:hAnsi="Times New Roman" w:cs="Times New Roman"/>
        </w:rPr>
        <w:t>………..</w:t>
      </w:r>
      <w:r w:rsidR="009108E8" w:rsidRPr="00114A83">
        <w:rPr>
          <w:rFonts w:ascii="Times New Roman" w:hAnsi="Times New Roman" w:cs="Times New Roman"/>
        </w:rPr>
        <w:t xml:space="preserve"> </w:t>
      </w:r>
      <w:r w:rsidR="00BB03B7" w:rsidRPr="00114A83">
        <w:rPr>
          <w:rFonts w:ascii="Times New Roman" w:hAnsi="Times New Roman" w:cs="Times New Roman"/>
        </w:rPr>
        <w:t>(</w:t>
      </w:r>
      <w:r w:rsidR="00BB03B7">
        <w:rPr>
          <w:rFonts w:ascii="Times New Roman" w:hAnsi="Times New Roman" w:cs="Times New Roman"/>
        </w:rPr>
        <w:t xml:space="preserve">di seguito, per brevità </w:t>
      </w:r>
      <w:r w:rsidR="009108E8">
        <w:rPr>
          <w:rFonts w:ascii="Times New Roman" w:hAnsi="Times New Roman" w:cs="Times New Roman"/>
        </w:rPr>
        <w:t>“ORDINE”)</w:t>
      </w:r>
      <w:r w:rsidR="00BB03B7">
        <w:rPr>
          <w:rFonts w:ascii="Times New Roman" w:hAnsi="Times New Roman" w:cs="Times New Roman"/>
        </w:rPr>
        <w:t xml:space="preserve"> adotta il </w:t>
      </w:r>
      <w:r w:rsidR="00417FDD">
        <w:rPr>
          <w:rFonts w:ascii="Times New Roman" w:hAnsi="Times New Roman" w:cs="Times New Roman"/>
        </w:rPr>
        <w:t>presente</w:t>
      </w:r>
      <w:r w:rsidR="00BB03B7">
        <w:rPr>
          <w:rFonts w:ascii="Times New Roman" w:hAnsi="Times New Roman" w:cs="Times New Roman"/>
        </w:rPr>
        <w:t xml:space="preserve"> Regolamento - suscettibile di costante aggiornamento – al fine di conformarsi alle disposizioni in materia di Privacy e protezione dei dati personali previste dal </w:t>
      </w:r>
      <w:r w:rsidR="00BB03B7" w:rsidRPr="007A1F81">
        <w:rPr>
          <w:rFonts w:ascii="Times New Roman" w:hAnsi="Times New Roman" w:cs="Times New Roman"/>
          <w:i/>
        </w:rPr>
        <w:t>General Data Protection Regulation</w:t>
      </w:r>
      <w:r w:rsidR="00BB03B7">
        <w:rPr>
          <w:rFonts w:ascii="Times New Roman" w:hAnsi="Times New Roman" w:cs="Times New Roman"/>
        </w:rPr>
        <w:t xml:space="preserve">, ovvero Regolamento UE 679/2016 (di seguito, per brevità “GDPR” o “Regolamento UE”), </w:t>
      </w:r>
      <w:r w:rsidR="00DF36C4">
        <w:rPr>
          <w:rFonts w:ascii="Times New Roman" w:hAnsi="Times New Roman" w:cs="Times New Roman"/>
        </w:rPr>
        <w:t>applicabile</w:t>
      </w:r>
      <w:r w:rsidR="00BB03B7">
        <w:rPr>
          <w:rFonts w:ascii="Times New Roman" w:hAnsi="Times New Roman" w:cs="Times New Roman"/>
        </w:rPr>
        <w:t xml:space="preserve"> a partire dal 25 maggio 2018.</w:t>
      </w:r>
    </w:p>
    <w:p w14:paraId="1DDF8805" w14:textId="77777777" w:rsidR="00BB03B7" w:rsidRDefault="00BB03B7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5E331E55" w14:textId="1201E548" w:rsidR="00BB03B7" w:rsidRDefault="009108E8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L’ORDINE</w:t>
      </w:r>
      <w:r w:rsidR="00BB03B7">
        <w:rPr>
          <w:rFonts w:ascii="Times New Roman" w:hAnsi="Times New Roman" w:cs="Times New Roman"/>
        </w:rPr>
        <w:t xml:space="preserve"> garantisce che i trattamenti </w:t>
      </w:r>
      <w:r w:rsidR="0099720C">
        <w:rPr>
          <w:rFonts w:ascii="Times New Roman" w:hAnsi="Times New Roman" w:cs="Times New Roman"/>
        </w:rPr>
        <w:t xml:space="preserve">dei dati personali </w:t>
      </w:r>
      <w:r w:rsidR="00BB03B7">
        <w:rPr>
          <w:rFonts w:ascii="Times New Roman" w:hAnsi="Times New Roman" w:cs="Times New Roman"/>
        </w:rPr>
        <w:t>si svolgano nel rispetto dei diritti e delle libertà fondamentali dell’interessato e della normativa in materia, sensibilizzando in tal senso tutti i membri del personale.</w:t>
      </w:r>
    </w:p>
    <w:p w14:paraId="6A1F9DC2" w14:textId="77777777" w:rsidR="00BB03B7" w:rsidRDefault="00BB03B7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59F4177B" w14:textId="08889924" w:rsidR="00BB03B7" w:rsidRPr="001A4447" w:rsidRDefault="00BB03B7" w:rsidP="003378AC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</w:rPr>
      </w:pPr>
      <w:r w:rsidRPr="001A4447">
        <w:rPr>
          <w:rFonts w:ascii="Times New Roman" w:hAnsi="Times New Roman" w:cs="Times New Roman"/>
          <w:b/>
        </w:rPr>
        <w:t>La nuova normativa privacy alla luce del Regolamento UE 679/2016</w:t>
      </w:r>
    </w:p>
    <w:p w14:paraId="0435BB21" w14:textId="77777777" w:rsidR="00BB03B7" w:rsidRPr="001A4447" w:rsidRDefault="00BB03B7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1A4447">
        <w:rPr>
          <w:rFonts w:ascii="Times New Roman" w:hAnsi="Times New Roman" w:cs="Times New Roman"/>
        </w:rPr>
        <w:t>Il GDPR relativo alla protezione delle persone fisiche con riguardo al trattamento dei dati personali, nonché alla libera circolazione degli stessi, è volto ad armonizzare tutte le normative in materia di Privacy presenti all’interno dell’Unione Europea.</w:t>
      </w:r>
    </w:p>
    <w:p w14:paraId="1C58949E" w14:textId="77777777" w:rsidR="00BB03B7" w:rsidRPr="001A4447" w:rsidRDefault="00BB03B7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0D4A2AA6" w14:textId="77777777" w:rsidR="00BB03B7" w:rsidRPr="001A4447" w:rsidRDefault="00BB03B7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1A4447">
        <w:rPr>
          <w:rFonts w:ascii="Times New Roman" w:hAnsi="Times New Roman" w:cs="Times New Roman"/>
        </w:rPr>
        <w:t xml:space="preserve">Il Regolamento UE muta l’approccio al tema della protezione dei dati personali, rafforzando ed incrementando la tutela dei diritti dell’interessato ed affidando un ruolo pro-attivo al Titolare ed al Responsabile del trattamento, accrescendone così la cd. </w:t>
      </w:r>
      <w:r w:rsidRPr="001A4447">
        <w:rPr>
          <w:rFonts w:ascii="Times New Roman" w:hAnsi="Times New Roman" w:cs="Times New Roman"/>
          <w:i/>
        </w:rPr>
        <w:t>accountability</w:t>
      </w:r>
      <w:r w:rsidRPr="001A4447">
        <w:rPr>
          <w:rFonts w:ascii="Times New Roman" w:hAnsi="Times New Roman" w:cs="Times New Roman"/>
        </w:rPr>
        <w:t>.</w:t>
      </w:r>
    </w:p>
    <w:p w14:paraId="7152CD16" w14:textId="77777777" w:rsidR="00BB03B7" w:rsidRPr="001A4447" w:rsidRDefault="00BB03B7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1092BA55" w14:textId="77777777" w:rsidR="00BB03B7" w:rsidRPr="001A4447" w:rsidRDefault="00BB03B7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1A4447">
        <w:rPr>
          <w:rFonts w:ascii="Times New Roman" w:hAnsi="Times New Roman" w:cs="Times New Roman"/>
        </w:rPr>
        <w:t>Inoltre, il Regolamento UE mira a focalizzare l’attenzione di tutte le figure coinvolte sul rispetto e sulla conformità dei trattamenti effettuati alla normativa europea, mediante:</w:t>
      </w:r>
    </w:p>
    <w:p w14:paraId="680313BC" w14:textId="77777777" w:rsidR="00BB03B7" w:rsidRPr="001A4447" w:rsidRDefault="00BB03B7" w:rsidP="00BB03B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A4447">
        <w:rPr>
          <w:rFonts w:ascii="Times New Roman" w:hAnsi="Times New Roman" w:cs="Times New Roman"/>
        </w:rPr>
        <w:t>la cooperazione con le Autorità;</w:t>
      </w:r>
    </w:p>
    <w:p w14:paraId="591910BA" w14:textId="77777777" w:rsidR="00BB03B7" w:rsidRPr="001A4447" w:rsidRDefault="00BB03B7" w:rsidP="00BB03B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A4447">
        <w:rPr>
          <w:rFonts w:ascii="Times New Roman" w:hAnsi="Times New Roman" w:cs="Times New Roman"/>
        </w:rPr>
        <w:t>l’incoraggiamento di meccanismi di certificazione;</w:t>
      </w:r>
    </w:p>
    <w:p w14:paraId="31A38BF5" w14:textId="77777777" w:rsidR="00BB03B7" w:rsidRPr="001A4447" w:rsidRDefault="00BB03B7" w:rsidP="00BB03B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A4447">
        <w:rPr>
          <w:rFonts w:ascii="Times New Roman" w:hAnsi="Times New Roman" w:cs="Times New Roman"/>
        </w:rPr>
        <w:lastRenderedPageBreak/>
        <w:t>l’ampliamento del sistema di vigilanza;</w:t>
      </w:r>
    </w:p>
    <w:p w14:paraId="6A3D0E6B" w14:textId="77777777" w:rsidR="00BB03B7" w:rsidRPr="001A4447" w:rsidRDefault="00BB03B7" w:rsidP="00BB03B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A4447">
        <w:rPr>
          <w:rFonts w:ascii="Times New Roman" w:hAnsi="Times New Roman" w:cs="Times New Roman"/>
        </w:rPr>
        <w:t>il rafforzamento del sistema sanzionatorio.</w:t>
      </w:r>
    </w:p>
    <w:p w14:paraId="435F0599" w14:textId="77777777" w:rsidR="00BB03B7" w:rsidRPr="001A4447" w:rsidRDefault="00BB03B7" w:rsidP="00BB03B7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2F66998C" w14:textId="7046F718" w:rsidR="00BB03B7" w:rsidRDefault="00BB03B7" w:rsidP="00BB03B7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A4447">
        <w:rPr>
          <w:rFonts w:ascii="Times New Roman" w:hAnsi="Times New Roman" w:cs="Times New Roman"/>
        </w:rPr>
        <w:t xml:space="preserve">Quanto all’ambito di applicazione, il GDPR  supera il principio della territorialità e si applica a tutti i trattamenti di dati personali da parte di Titolari non necessariamente stabiliti nell’Unione Europea, </w:t>
      </w:r>
      <w:r w:rsidR="00D563A7" w:rsidRPr="001A4447">
        <w:rPr>
          <w:rFonts w:ascii="Times New Roman" w:hAnsi="Times New Roman" w:cs="Times New Roman"/>
        </w:rPr>
        <w:t>purché</w:t>
      </w:r>
      <w:r w:rsidRPr="001A4447">
        <w:rPr>
          <w:rFonts w:ascii="Times New Roman" w:hAnsi="Times New Roman" w:cs="Times New Roman"/>
        </w:rPr>
        <w:t xml:space="preserve"> questi riguardino beni, servizi o comportamenti degli interessati all’interno dell’UE.</w:t>
      </w:r>
    </w:p>
    <w:p w14:paraId="0E1D56F8" w14:textId="77777777" w:rsidR="00BB03B7" w:rsidRDefault="00BB03B7" w:rsidP="00BB03B7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169E2A09" w14:textId="6219EF44" w:rsidR="00BB03B7" w:rsidRDefault="00AB426F" w:rsidP="003378AC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BB03B7">
        <w:rPr>
          <w:rFonts w:ascii="Times New Roman" w:hAnsi="Times New Roman" w:cs="Times New Roman"/>
          <w:b/>
        </w:rPr>
        <w:t>Principi del Trattamento</w:t>
      </w:r>
    </w:p>
    <w:p w14:paraId="4CBF48C0" w14:textId="1682C96D" w:rsidR="00BB03B7" w:rsidRDefault="00BB03B7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trattamento dei dati personali da parte </w:t>
      </w:r>
      <w:r w:rsidR="009108E8">
        <w:rPr>
          <w:rFonts w:ascii="Times New Roman" w:hAnsi="Times New Roman" w:cs="Times New Roman"/>
        </w:rPr>
        <w:t>dell’ORDINE</w:t>
      </w:r>
      <w:r>
        <w:rPr>
          <w:rFonts w:ascii="Times New Roman" w:hAnsi="Times New Roman" w:cs="Times New Roman"/>
        </w:rPr>
        <w:t xml:space="preserve"> è effettuato nel rispetto dei principi di cui all’art. 5 GDPR e, nello specifico:</w:t>
      </w:r>
    </w:p>
    <w:p w14:paraId="6156D167" w14:textId="77777777" w:rsidR="00BB03B7" w:rsidRDefault="00BB03B7" w:rsidP="00BB03B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261D0">
        <w:rPr>
          <w:rFonts w:ascii="Times New Roman" w:hAnsi="Times New Roman" w:cs="Times New Roman"/>
        </w:rPr>
        <w:t>liceità, correttezza e trasparenza nei confronti dell’interessato;</w:t>
      </w:r>
    </w:p>
    <w:p w14:paraId="5AAC4C96" w14:textId="77777777" w:rsidR="00BB03B7" w:rsidRDefault="00BB03B7" w:rsidP="00BB03B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261D0">
        <w:rPr>
          <w:rFonts w:ascii="Times New Roman" w:hAnsi="Times New Roman" w:cs="Times New Roman"/>
        </w:rPr>
        <w:t>limitazione della finalità del trattamento;</w:t>
      </w:r>
    </w:p>
    <w:p w14:paraId="1F02ED1D" w14:textId="77777777" w:rsidR="00BB03B7" w:rsidRDefault="00BB03B7" w:rsidP="00BB03B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261D0">
        <w:rPr>
          <w:rFonts w:ascii="Times New Roman" w:hAnsi="Times New Roman" w:cs="Times New Roman"/>
        </w:rPr>
        <w:t>minimizzazione della raccolta dei dati;</w:t>
      </w:r>
    </w:p>
    <w:p w14:paraId="4E4F241C" w14:textId="77777777" w:rsidR="00BB03B7" w:rsidRDefault="00BB03B7" w:rsidP="00BB03B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261D0">
        <w:rPr>
          <w:rFonts w:ascii="Times New Roman" w:hAnsi="Times New Roman" w:cs="Times New Roman"/>
        </w:rPr>
        <w:t>esattezza dei dati rispetto alle finalità per le quali vengono trattati;</w:t>
      </w:r>
    </w:p>
    <w:p w14:paraId="4D293750" w14:textId="77777777" w:rsidR="00BB03B7" w:rsidRDefault="00BB03B7" w:rsidP="00BB03B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261D0">
        <w:rPr>
          <w:rFonts w:ascii="Times New Roman" w:hAnsi="Times New Roman" w:cs="Times New Roman"/>
        </w:rPr>
        <w:t>limitazione temporale della conservazione dei dati;</w:t>
      </w:r>
    </w:p>
    <w:p w14:paraId="413BDC8B" w14:textId="77777777" w:rsidR="00BB03B7" w:rsidRDefault="00BB03B7" w:rsidP="00BB03B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261D0">
        <w:rPr>
          <w:rFonts w:ascii="Times New Roman" w:hAnsi="Times New Roman" w:cs="Times New Roman"/>
        </w:rPr>
        <w:t>integrità e riservatezza;</w:t>
      </w:r>
      <w:r>
        <w:rPr>
          <w:rFonts w:ascii="Times New Roman" w:hAnsi="Times New Roman" w:cs="Times New Roman"/>
        </w:rPr>
        <w:t xml:space="preserve"> </w:t>
      </w:r>
    </w:p>
    <w:p w14:paraId="30888A3A" w14:textId="77777777" w:rsidR="00BB03B7" w:rsidRDefault="00BB03B7" w:rsidP="00BB03B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777A2">
        <w:rPr>
          <w:rFonts w:ascii="Times New Roman" w:hAnsi="Times New Roman" w:cs="Times New Roman"/>
        </w:rPr>
        <w:t>responsabilizzazione del titolare.</w:t>
      </w:r>
    </w:p>
    <w:p w14:paraId="1FC82226" w14:textId="77777777" w:rsidR="00F07DCB" w:rsidRDefault="00F07DCB" w:rsidP="00F07DCB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117C9B33" w14:textId="17FCED22" w:rsidR="00F07DCB" w:rsidRPr="00F07DCB" w:rsidRDefault="00AB426F" w:rsidP="00F07DCB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F07DCB" w:rsidRPr="00F07DCB">
        <w:rPr>
          <w:rFonts w:ascii="Times New Roman" w:hAnsi="Times New Roman" w:cs="Times New Roman"/>
          <w:b/>
        </w:rPr>
        <w:t>Definizioni</w:t>
      </w:r>
    </w:p>
    <w:p w14:paraId="012BA2B9" w14:textId="5DD2A812" w:rsidR="00BB03B7" w:rsidRDefault="00BB03B7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FB4F60">
        <w:rPr>
          <w:rFonts w:ascii="Times New Roman" w:hAnsi="Times New Roman" w:cs="Times New Roman"/>
        </w:rPr>
        <w:t xml:space="preserve"> </w:t>
      </w:r>
      <w:r w:rsidR="005D7784">
        <w:rPr>
          <w:rFonts w:ascii="Times New Roman" w:hAnsi="Times New Roman" w:cs="Times New Roman"/>
        </w:rPr>
        <w:t>Ai fini di una agevole comprensione del presente Regolamento, si riportano alcune delle definizioni contenute nell’art. 4 del Regolamento UE</w:t>
      </w:r>
      <w:r w:rsidR="008C31FC">
        <w:rPr>
          <w:rFonts w:ascii="Times New Roman" w:hAnsi="Times New Roman" w:cs="Times New Roman"/>
        </w:rPr>
        <w:t>:</w:t>
      </w:r>
    </w:p>
    <w:p w14:paraId="6ADACAD9" w14:textId="407C15E1" w:rsidR="008C31FC" w:rsidRDefault="008C31FC" w:rsidP="008C31F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8C31FC">
        <w:rPr>
          <w:rFonts w:ascii="Times New Roman" w:hAnsi="Times New Roman" w:cs="Times New Roman"/>
          <w:i/>
        </w:rPr>
        <w:t>dato personale</w:t>
      </w:r>
      <w:r>
        <w:rPr>
          <w:rFonts w:ascii="Times New Roman" w:hAnsi="Times New Roman" w:cs="Times New Roman"/>
        </w:rPr>
        <w:t xml:space="preserve">”: </w:t>
      </w:r>
      <w:r w:rsidR="006B0D8F" w:rsidRPr="006B0D8F">
        <w:rPr>
          <w:rFonts w:ascii="Times New Roman" w:hAnsi="Times New Roman" w:cs="Times New Roman"/>
          <w:color w:val="000000"/>
        </w:rPr>
        <w:t>qualsiasi informazione riguardante una persona fisic</w:t>
      </w:r>
      <w:r w:rsidR="006B0D8F">
        <w:rPr>
          <w:rFonts w:ascii="Times New Roman" w:hAnsi="Times New Roman" w:cs="Times New Roman"/>
          <w:color w:val="000000"/>
        </w:rPr>
        <w:t>a identificata o identificabile. S</w:t>
      </w:r>
      <w:r w:rsidR="006B0D8F" w:rsidRPr="006B0D8F">
        <w:rPr>
          <w:rFonts w:ascii="Times New Roman" w:hAnsi="Times New Roman" w:cs="Times New Roman"/>
          <w:color w:val="000000"/>
        </w:rPr>
        <w:t>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</w:t>
      </w:r>
      <w:r w:rsidR="006B0D8F">
        <w:rPr>
          <w:rFonts w:ascii="Times New Roman" w:hAnsi="Times New Roman" w:cs="Times New Roman"/>
          <w:color w:val="000000"/>
        </w:rPr>
        <w:t>;</w:t>
      </w:r>
    </w:p>
    <w:p w14:paraId="29517014" w14:textId="3753DF6B" w:rsidR="008C31FC" w:rsidRPr="006B0D8F" w:rsidRDefault="008C31FC" w:rsidP="008C31F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5D7784">
        <w:rPr>
          <w:rFonts w:ascii="Times New Roman" w:hAnsi="Times New Roman" w:cs="Times New Roman"/>
          <w:i/>
        </w:rPr>
        <w:t>trattamento</w:t>
      </w:r>
      <w:r>
        <w:rPr>
          <w:rFonts w:ascii="Times New Roman" w:hAnsi="Times New Roman" w:cs="Times New Roman"/>
        </w:rPr>
        <w:t>”:</w:t>
      </w:r>
      <w:r w:rsidR="006B0D8F">
        <w:rPr>
          <w:rFonts w:ascii="Times New Roman" w:hAnsi="Times New Roman" w:cs="Times New Roman"/>
        </w:rPr>
        <w:t xml:space="preserve"> </w:t>
      </w:r>
      <w:r w:rsidR="006B0D8F" w:rsidRPr="006B0D8F">
        <w:rPr>
          <w:rFonts w:ascii="Times New Roman" w:hAnsi="Times New Roman" w:cs="Times New Roman"/>
          <w:color w:val="000000"/>
        </w:rPr>
        <w:t>qualsiasi operazione o insieme di operazioni, compiute con o senza l’ausilio di processi automatizzati e applicate a dati personali o insiemi di dati personali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</w:t>
      </w:r>
      <w:r w:rsidR="006B0D8F">
        <w:rPr>
          <w:rFonts w:ascii="Times New Roman" w:hAnsi="Times New Roman" w:cs="Times New Roman"/>
          <w:color w:val="000000"/>
        </w:rPr>
        <w:t>;</w:t>
      </w:r>
    </w:p>
    <w:p w14:paraId="6F5B7EB1" w14:textId="62866810" w:rsidR="008C31FC" w:rsidRDefault="008C31FC" w:rsidP="008C31F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5D7784">
        <w:rPr>
          <w:rFonts w:ascii="Times New Roman" w:hAnsi="Times New Roman" w:cs="Times New Roman"/>
          <w:i/>
        </w:rPr>
        <w:t>titolare del trattamento</w:t>
      </w:r>
      <w:r>
        <w:rPr>
          <w:rFonts w:ascii="Times New Roman" w:hAnsi="Times New Roman" w:cs="Times New Roman"/>
        </w:rPr>
        <w:t>”:</w:t>
      </w:r>
      <w:r w:rsidR="006B0D8F">
        <w:rPr>
          <w:rFonts w:ascii="Times New Roman" w:hAnsi="Times New Roman" w:cs="Times New Roman"/>
        </w:rPr>
        <w:t xml:space="preserve"> </w:t>
      </w:r>
      <w:r w:rsidR="006B0D8F" w:rsidRPr="006B0D8F">
        <w:rPr>
          <w:rFonts w:ascii="Times New Roman" w:hAnsi="Times New Roman" w:cs="Times New Roman"/>
          <w:color w:val="000000"/>
        </w:rPr>
        <w:t>la persona fisica o giuridica, l’autorità pubblica, il servizio o altro organismo che, singolarmente o insieme ad altri, determina le finalità ed i mezzi del trattamento dei dati personali</w:t>
      </w:r>
      <w:r w:rsidR="006B0D8F">
        <w:rPr>
          <w:rFonts w:ascii="Times New Roman" w:hAnsi="Times New Roman" w:cs="Times New Roman"/>
          <w:color w:val="000000"/>
        </w:rPr>
        <w:t>;</w:t>
      </w:r>
    </w:p>
    <w:p w14:paraId="0D10AE2B" w14:textId="0D7AC05A" w:rsidR="008C31FC" w:rsidRDefault="008C31FC" w:rsidP="008C31F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5D7784">
        <w:rPr>
          <w:rFonts w:ascii="Times New Roman" w:hAnsi="Times New Roman" w:cs="Times New Roman"/>
          <w:i/>
        </w:rPr>
        <w:t>responsabile del trattamento</w:t>
      </w:r>
      <w:r>
        <w:rPr>
          <w:rFonts w:ascii="Times New Roman" w:hAnsi="Times New Roman" w:cs="Times New Roman"/>
        </w:rPr>
        <w:t>”:</w:t>
      </w:r>
      <w:r w:rsidR="006B0D8F">
        <w:rPr>
          <w:rFonts w:ascii="Times New Roman" w:hAnsi="Times New Roman" w:cs="Times New Roman"/>
        </w:rPr>
        <w:t xml:space="preserve"> </w:t>
      </w:r>
      <w:r w:rsidR="006B0D8F" w:rsidRPr="006B0D8F">
        <w:rPr>
          <w:rFonts w:ascii="Times New Roman" w:hAnsi="Times New Roman" w:cs="Times New Roman"/>
          <w:color w:val="000000"/>
        </w:rPr>
        <w:t>la persona fisica o giuridica, l’autorità pubblica, il servizio o altro organismo che tratta dati personali per conto del Titolare</w:t>
      </w:r>
      <w:r w:rsidR="006B0D8F">
        <w:rPr>
          <w:rFonts w:ascii="Times New Roman" w:hAnsi="Times New Roman" w:cs="Times New Roman"/>
          <w:color w:val="000000"/>
        </w:rPr>
        <w:t>;</w:t>
      </w:r>
    </w:p>
    <w:p w14:paraId="1D27E776" w14:textId="1A3D5295" w:rsidR="008C31FC" w:rsidRDefault="005D7784" w:rsidP="008C31F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5D7784">
        <w:rPr>
          <w:rFonts w:ascii="Times New Roman" w:hAnsi="Times New Roman" w:cs="Times New Roman"/>
          <w:i/>
        </w:rPr>
        <w:t>destinatario</w:t>
      </w:r>
      <w:r>
        <w:rPr>
          <w:rFonts w:ascii="Times New Roman" w:hAnsi="Times New Roman" w:cs="Times New Roman"/>
        </w:rPr>
        <w:t>”:</w:t>
      </w:r>
      <w:r w:rsidR="00F53FEE">
        <w:rPr>
          <w:rFonts w:ascii="Times New Roman" w:hAnsi="Times New Roman" w:cs="Times New Roman"/>
        </w:rPr>
        <w:t xml:space="preserve"> la persona fisica o giuridica, l’autorità pubblica, il servizio o altro organismo che riceve comunicazione di dati personali, che si tratti o meno di terzi; ( non sono considerati destinatari quelle autorità pubbliche che possono ricevere comunicazioni nell’ambito di una specifica indagine conformemente al diritto dell’Unione Europea).</w:t>
      </w:r>
    </w:p>
    <w:p w14:paraId="19BD9016" w14:textId="3725B276" w:rsidR="00A27A9D" w:rsidRDefault="00A27A9D" w:rsidP="008C31F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A27A9D">
        <w:rPr>
          <w:rFonts w:ascii="Times New Roman" w:hAnsi="Times New Roman" w:cs="Times New Roman"/>
          <w:i/>
        </w:rPr>
        <w:t>autorità di controllo</w:t>
      </w:r>
      <w:r>
        <w:rPr>
          <w:rFonts w:ascii="Times New Roman" w:hAnsi="Times New Roman" w:cs="Times New Roman"/>
        </w:rPr>
        <w:t>”</w:t>
      </w:r>
      <w:r w:rsidR="00935FCD">
        <w:rPr>
          <w:rFonts w:ascii="Times New Roman" w:hAnsi="Times New Roman" w:cs="Times New Roman"/>
        </w:rPr>
        <w:t xml:space="preserve">: </w:t>
      </w:r>
      <w:r w:rsidR="003515F9">
        <w:rPr>
          <w:rFonts w:ascii="Times New Roman" w:hAnsi="Times New Roman" w:cs="Times New Roman"/>
        </w:rPr>
        <w:t>l’autorità pubblica indipendente istituita da uno stato membro ai sensi dell’art. 51 GDPR</w:t>
      </w:r>
    </w:p>
    <w:p w14:paraId="36263284" w14:textId="6B7C52FC" w:rsidR="006450A1" w:rsidRDefault="006450A1" w:rsidP="008C31F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6450A1">
        <w:rPr>
          <w:rFonts w:ascii="Times New Roman" w:hAnsi="Times New Roman" w:cs="Times New Roman"/>
          <w:i/>
        </w:rPr>
        <w:t>profilazione</w:t>
      </w:r>
      <w:r>
        <w:rPr>
          <w:rFonts w:ascii="Times New Roman" w:hAnsi="Times New Roman" w:cs="Times New Roman"/>
        </w:rPr>
        <w:t>”</w:t>
      </w:r>
      <w:r w:rsidR="0022042A">
        <w:rPr>
          <w:rFonts w:ascii="Times New Roman" w:hAnsi="Times New Roman" w:cs="Times New Roman"/>
        </w:rPr>
        <w:t>:</w:t>
      </w:r>
      <w:r w:rsidR="003515F9">
        <w:rPr>
          <w:rFonts w:ascii="Times New Roman" w:hAnsi="Times New Roman" w:cs="Times New Roman"/>
        </w:rPr>
        <w:t xml:space="preserve"> qualsiasi forma di trattamento automatizzato di dati personali consistente nell’utilizzo di tali dati personali  per valutare determinati aspetti personali relativi a una persona fisica, in particolare per analizzare o prevedere aspetti riguardanti il rendimento professionale, la situazione economica, la saluta, le preferenze personali, gli interessi, l’affidabilità, il comportamento, l’ubicazione o gli spostamenti di detta persona fisica; </w:t>
      </w:r>
    </w:p>
    <w:p w14:paraId="6078503F" w14:textId="728E8B4D" w:rsidR="000A2AEF" w:rsidRDefault="000A2AEF" w:rsidP="008C31F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0A2AEF">
        <w:rPr>
          <w:rFonts w:ascii="Times New Roman" w:hAnsi="Times New Roman" w:cs="Times New Roman"/>
          <w:i/>
        </w:rPr>
        <w:t>pseudonimizzazione</w:t>
      </w:r>
      <w:r>
        <w:rPr>
          <w:rFonts w:ascii="Times New Roman" w:hAnsi="Times New Roman" w:cs="Times New Roman"/>
        </w:rPr>
        <w:t>”:</w:t>
      </w:r>
      <w:r w:rsidR="003515F9">
        <w:rPr>
          <w:rFonts w:ascii="Times New Roman" w:hAnsi="Times New Roman" w:cs="Times New Roman"/>
        </w:rPr>
        <w:t xml:space="preserve"> il trattamento dei dati personali in modo tale che </w:t>
      </w:r>
      <w:r w:rsidR="000050D0">
        <w:rPr>
          <w:rFonts w:ascii="Times New Roman" w:hAnsi="Times New Roman" w:cs="Times New Roman"/>
        </w:rPr>
        <w:t>gli stessi</w:t>
      </w:r>
      <w:r w:rsidR="003515F9">
        <w:rPr>
          <w:rFonts w:ascii="Times New Roman" w:hAnsi="Times New Roman" w:cs="Times New Roman"/>
        </w:rPr>
        <w:t xml:space="preserve"> non possano più essere attribuiti a</w:t>
      </w:r>
      <w:r w:rsidR="000050D0">
        <w:rPr>
          <w:rFonts w:ascii="Times New Roman" w:hAnsi="Times New Roman" w:cs="Times New Roman"/>
        </w:rPr>
        <w:t>d</w:t>
      </w:r>
      <w:r w:rsidR="003515F9">
        <w:rPr>
          <w:rFonts w:ascii="Times New Roman" w:hAnsi="Times New Roman" w:cs="Times New Roman"/>
        </w:rPr>
        <w:t xml:space="preserve"> un interessato specifico senza l’utilizzo di informazioni </w:t>
      </w:r>
      <w:r w:rsidR="000050D0">
        <w:rPr>
          <w:rFonts w:ascii="Times New Roman" w:hAnsi="Times New Roman" w:cs="Times New Roman"/>
        </w:rPr>
        <w:t>aggiuntive, purchè le medesime siano conservate separatamente e soggette a misure tecniche e organizzative tali da assicurare che i dati non siano attribuiti ad una persona fisica identificata o identificabile;</w:t>
      </w:r>
    </w:p>
    <w:p w14:paraId="7D645DB9" w14:textId="0DDA2CB9" w:rsidR="0022042A" w:rsidRDefault="000050D0" w:rsidP="008C31F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042A">
        <w:rPr>
          <w:rFonts w:ascii="Times New Roman" w:hAnsi="Times New Roman" w:cs="Times New Roman"/>
        </w:rPr>
        <w:t>“</w:t>
      </w:r>
      <w:r w:rsidRPr="000050D0">
        <w:rPr>
          <w:rFonts w:ascii="Times New Roman" w:hAnsi="Times New Roman" w:cs="Times New Roman"/>
          <w:i/>
        </w:rPr>
        <w:t>consenso dell’</w:t>
      </w:r>
      <w:r w:rsidR="0022042A" w:rsidRPr="000050D0">
        <w:rPr>
          <w:rFonts w:ascii="Times New Roman" w:hAnsi="Times New Roman" w:cs="Times New Roman"/>
          <w:i/>
        </w:rPr>
        <w:t>interessato</w:t>
      </w:r>
      <w:r w:rsidR="0022042A">
        <w:rPr>
          <w:rFonts w:ascii="Times New Roman" w:hAnsi="Times New Roman" w:cs="Times New Roman"/>
        </w:rPr>
        <w:t>”:</w:t>
      </w:r>
      <w:r>
        <w:rPr>
          <w:rFonts w:ascii="Times New Roman" w:hAnsi="Times New Roman" w:cs="Times New Roman"/>
        </w:rPr>
        <w:t xml:space="preserve"> qualsiasi manifestazione di volontà libera, specifica, informata ed inequivocabile dell’interessato, con la quale lo stesso manifesta il proprio assenso, mediante dichiarazione o azione positiva inequivocabile, che i dati personali che lo riguardano siano oggetto di trattamento;</w:t>
      </w:r>
    </w:p>
    <w:p w14:paraId="18B08593" w14:textId="6D2BC7DD" w:rsidR="003268F7" w:rsidRDefault="003268F7" w:rsidP="008C31F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3268F7">
        <w:rPr>
          <w:rFonts w:ascii="Times New Roman" w:hAnsi="Times New Roman" w:cs="Times New Roman"/>
          <w:i/>
        </w:rPr>
        <w:t>violazione dei dati personali</w:t>
      </w:r>
      <w:r>
        <w:rPr>
          <w:rFonts w:ascii="Times New Roman" w:hAnsi="Times New Roman" w:cs="Times New Roman"/>
        </w:rPr>
        <w:t>”</w:t>
      </w:r>
      <w:r w:rsidR="000050D0">
        <w:rPr>
          <w:rFonts w:ascii="Times New Roman" w:hAnsi="Times New Roman" w:cs="Times New Roman"/>
        </w:rPr>
        <w:t>: la violazione di sicurezza che comporta accidentalmente o in modo illecito la distruzione, la perdita, la modifica</w:t>
      </w:r>
      <w:r w:rsidR="00E57B7F">
        <w:rPr>
          <w:rFonts w:ascii="Times New Roman" w:hAnsi="Times New Roman" w:cs="Times New Roman"/>
        </w:rPr>
        <w:t>, la divulgazione non autorizzata o l’accesso ai dati personali trasmessi, conservati o comunque trattati.</w:t>
      </w:r>
    </w:p>
    <w:p w14:paraId="521BE0AB" w14:textId="77777777" w:rsidR="003378AC" w:rsidRDefault="003378AC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5E47174A" w14:textId="19445AF6" w:rsidR="003378AC" w:rsidRPr="006A7C6F" w:rsidRDefault="00AB426F" w:rsidP="003378AC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6A7C6F">
        <w:rPr>
          <w:rFonts w:ascii="Times New Roman" w:hAnsi="Times New Roman" w:cs="Times New Roman"/>
          <w:b/>
        </w:rPr>
        <w:t xml:space="preserve">4. </w:t>
      </w:r>
      <w:r w:rsidR="003378AC" w:rsidRPr="00C25C0C">
        <w:rPr>
          <w:rFonts w:ascii="Times New Roman" w:hAnsi="Times New Roman" w:cs="Times New Roman"/>
          <w:b/>
        </w:rPr>
        <w:t>Tipologia trattamenti</w:t>
      </w:r>
      <w:r w:rsidR="00C25C0C">
        <w:rPr>
          <w:rFonts w:ascii="Times New Roman" w:hAnsi="Times New Roman" w:cs="Times New Roman"/>
          <w:b/>
        </w:rPr>
        <w:t xml:space="preserve"> </w:t>
      </w:r>
    </w:p>
    <w:p w14:paraId="68556B31" w14:textId="79025BAE" w:rsidR="003378AC" w:rsidRDefault="005D7784" w:rsidP="003378A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378AC">
        <w:rPr>
          <w:rFonts w:ascii="Times New Roman" w:hAnsi="Times New Roman" w:cs="Times New Roman"/>
        </w:rPr>
        <w:t>ono individuate le seguenti tipologie di trattamento:</w:t>
      </w:r>
    </w:p>
    <w:p w14:paraId="2FFE1390" w14:textId="6A30EC21" w:rsidR="003378AC" w:rsidRDefault="003378AC" w:rsidP="003378A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gestione </w:t>
      </w:r>
      <w:r w:rsidR="006A7C6F">
        <w:rPr>
          <w:rFonts w:ascii="Times New Roman" w:hAnsi="Times New Roman" w:cs="Times New Roman"/>
        </w:rPr>
        <w:t>anagrafica iscritti</w:t>
      </w:r>
      <w:r>
        <w:rPr>
          <w:rFonts w:ascii="Times New Roman" w:hAnsi="Times New Roman" w:cs="Times New Roman"/>
        </w:rPr>
        <w:t>;</w:t>
      </w:r>
    </w:p>
    <w:p w14:paraId="41415035" w14:textId="2D36B52A" w:rsidR="003378AC" w:rsidRDefault="003378AC" w:rsidP="003378A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gestione e tutela </w:t>
      </w:r>
      <w:r w:rsidRPr="00FB026D">
        <w:rPr>
          <w:rFonts w:ascii="Times New Roman" w:hAnsi="Times New Roman" w:cs="Times New Roman"/>
        </w:rPr>
        <w:t>dell’Albo, dei registri e degli elenchi;</w:t>
      </w:r>
    </w:p>
    <w:p w14:paraId="01AED361" w14:textId="77777777" w:rsidR="003378AC" w:rsidRPr="00FB026D" w:rsidRDefault="003378AC" w:rsidP="003378A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B026D">
        <w:rPr>
          <w:rFonts w:ascii="Times New Roman" w:hAnsi="Times New Roman" w:cs="Times New Roman"/>
        </w:rPr>
        <w:t>organizzazione e gestione degli Esami di Stato;</w:t>
      </w:r>
    </w:p>
    <w:p w14:paraId="2AEFE6B6" w14:textId="5952EF9A" w:rsidR="003378AC" w:rsidRDefault="003378AC" w:rsidP="003378A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66CC1">
        <w:rPr>
          <w:rFonts w:ascii="Times New Roman" w:hAnsi="Times New Roman" w:cs="Times New Roman"/>
        </w:rPr>
        <w:t>gestione d</w:t>
      </w:r>
      <w:r>
        <w:rPr>
          <w:rFonts w:ascii="Times New Roman" w:hAnsi="Times New Roman" w:cs="Times New Roman"/>
        </w:rPr>
        <w:t>ei dati in materia disciplinare</w:t>
      </w:r>
      <w:r w:rsidR="00FB026D">
        <w:rPr>
          <w:rFonts w:ascii="Times New Roman" w:hAnsi="Times New Roman" w:cs="Times New Roman"/>
        </w:rPr>
        <w:t xml:space="preserve"> (ricorsi/reclami)</w:t>
      </w:r>
      <w:r>
        <w:rPr>
          <w:rFonts w:ascii="Times New Roman" w:hAnsi="Times New Roman" w:cs="Times New Roman"/>
        </w:rPr>
        <w:t>;</w:t>
      </w:r>
    </w:p>
    <w:p w14:paraId="5072AFFB" w14:textId="4A2219CB" w:rsidR="003378AC" w:rsidRDefault="003378AC" w:rsidP="003378A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gestione </w:t>
      </w:r>
      <w:r w:rsidR="00A661AC">
        <w:rPr>
          <w:rFonts w:ascii="Times New Roman" w:hAnsi="Times New Roman" w:cs="Times New Roman"/>
        </w:rPr>
        <w:t xml:space="preserve">dei </w:t>
      </w:r>
      <w:r>
        <w:rPr>
          <w:rFonts w:ascii="Times New Roman" w:hAnsi="Times New Roman" w:cs="Times New Roman"/>
        </w:rPr>
        <w:t>dati in materia elettorale e dei membri degli organi elettivi;</w:t>
      </w:r>
    </w:p>
    <w:p w14:paraId="2F1FC597" w14:textId="43D2B9D5" w:rsidR="00FB026D" w:rsidRDefault="003378AC" w:rsidP="00FB026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di formazione sia obbligatoria che facoltativa degli iscritti e gestione delle iscrizioni;</w:t>
      </w:r>
    </w:p>
    <w:p w14:paraId="062FFF65" w14:textId="21705D99" w:rsidR="00FB026D" w:rsidRPr="00FB026D" w:rsidRDefault="00FB026D" w:rsidP="00FB026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gestione dei compensi e contratti dei dipendenti, consulenti e fornitori;</w:t>
      </w:r>
    </w:p>
    <w:p w14:paraId="61F7A695" w14:textId="0BEFCD58" w:rsidR="003378AC" w:rsidRDefault="003378AC" w:rsidP="00FB026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B026D">
        <w:rPr>
          <w:rFonts w:ascii="Times New Roman" w:hAnsi="Times New Roman" w:cs="Times New Roman"/>
        </w:rPr>
        <w:t>gestione del contenzioso giudiziale, stragiudi</w:t>
      </w:r>
      <w:r w:rsidR="00A661AC">
        <w:rPr>
          <w:rFonts w:ascii="Times New Roman" w:hAnsi="Times New Roman" w:cs="Times New Roman"/>
        </w:rPr>
        <w:t>ziale ed attività di consulenza;</w:t>
      </w:r>
    </w:p>
    <w:p w14:paraId="37D1EFF8" w14:textId="2A490DB2" w:rsidR="00A661AC" w:rsidRDefault="00A661AC" w:rsidP="00FB026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[altro]: ………………</w:t>
      </w:r>
    </w:p>
    <w:p w14:paraId="46F822C7" w14:textId="77777777" w:rsidR="00DF5F49" w:rsidRDefault="00DF5F49" w:rsidP="00DF5F49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7EC3EE9F" w14:textId="315BE470" w:rsidR="00DF5F49" w:rsidRDefault="00DF5F49" w:rsidP="00DF5F49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DF5F49">
        <w:rPr>
          <w:rFonts w:ascii="Times New Roman" w:hAnsi="Times New Roman" w:cs="Times New Roman"/>
          <w:b/>
        </w:rPr>
        <w:t>Finalità del trattamento</w:t>
      </w:r>
    </w:p>
    <w:p w14:paraId="69586347" w14:textId="330DE1D0" w:rsidR="00417FDD" w:rsidRPr="00417FDD" w:rsidRDefault="00417FDD" w:rsidP="00DF5F49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il presente Regolamento l’ORDINE garantisce che i</w:t>
      </w:r>
      <w:r w:rsidR="00C91017">
        <w:rPr>
          <w:rFonts w:ascii="Times New Roman" w:hAnsi="Times New Roman" w:cs="Times New Roman"/>
        </w:rPr>
        <w:t xml:space="preserve"> trattamenti di cu</w:t>
      </w:r>
      <w:r w:rsidR="006F2DFE">
        <w:rPr>
          <w:rFonts w:ascii="Times New Roman" w:hAnsi="Times New Roman" w:cs="Times New Roman"/>
        </w:rPr>
        <w:t>i al paragrafo che precede venga</w:t>
      </w:r>
      <w:r w:rsidR="00C91017">
        <w:rPr>
          <w:rFonts w:ascii="Times New Roman" w:hAnsi="Times New Roman" w:cs="Times New Roman"/>
        </w:rPr>
        <w:t>no effettuati per finalità strettamente connesse all’attività svolta dall’</w:t>
      </w:r>
      <w:r w:rsidR="00A661AC">
        <w:rPr>
          <w:rFonts w:ascii="Times New Roman" w:hAnsi="Times New Roman" w:cs="Times New Roman"/>
        </w:rPr>
        <w:t>ORDINE</w:t>
      </w:r>
      <w:r w:rsidR="00C91017">
        <w:rPr>
          <w:rFonts w:ascii="Times New Roman" w:hAnsi="Times New Roman" w:cs="Times New Roman"/>
        </w:rPr>
        <w:t xml:space="preserve"> stesso - nel rispetto dei diritti e delle libertà fondamentali degli iscritti – e,</w:t>
      </w:r>
      <w:r w:rsidR="00A53C16">
        <w:rPr>
          <w:rFonts w:ascii="Times New Roman" w:hAnsi="Times New Roman" w:cs="Times New Roman"/>
        </w:rPr>
        <w:t xml:space="preserve"> nello specifico per: motivi</w:t>
      </w:r>
      <w:r w:rsidR="00C91017">
        <w:rPr>
          <w:rFonts w:ascii="Times New Roman" w:hAnsi="Times New Roman" w:cs="Times New Roman"/>
        </w:rPr>
        <w:t xml:space="preserve"> istituzionali, amministrativo-contabili,</w:t>
      </w:r>
      <w:r w:rsidR="00A53C16">
        <w:rPr>
          <w:rFonts w:ascii="Times New Roman" w:hAnsi="Times New Roman" w:cs="Times New Roman"/>
        </w:rPr>
        <w:t xml:space="preserve"> di ricerca, commerciali,</w:t>
      </w:r>
      <w:r w:rsidR="00C91017">
        <w:rPr>
          <w:rFonts w:ascii="Times New Roman" w:hAnsi="Times New Roman" w:cs="Times New Roman"/>
        </w:rPr>
        <w:t xml:space="preserve"> </w:t>
      </w:r>
      <w:r w:rsidR="00A661AC">
        <w:rPr>
          <w:rFonts w:ascii="Times New Roman" w:hAnsi="Times New Roman" w:cs="Times New Roman"/>
        </w:rPr>
        <w:t>[</w:t>
      </w:r>
      <w:r w:rsidR="00C91017" w:rsidRPr="00A661AC">
        <w:rPr>
          <w:rFonts w:ascii="Times New Roman" w:hAnsi="Times New Roman" w:cs="Times New Roman"/>
        </w:rPr>
        <w:t>altro…</w:t>
      </w:r>
      <w:r w:rsidR="00A661AC" w:rsidRPr="00A661AC">
        <w:rPr>
          <w:rFonts w:ascii="Times New Roman" w:hAnsi="Times New Roman" w:cs="Times New Roman"/>
        </w:rPr>
        <w:t>].</w:t>
      </w:r>
    </w:p>
    <w:p w14:paraId="1286F3E3" w14:textId="77777777" w:rsidR="003378AC" w:rsidRPr="00FB4F60" w:rsidRDefault="003378AC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249FDD94" w14:textId="0F510BE2" w:rsidR="00781E7B" w:rsidRDefault="00DF5F49" w:rsidP="00781E7B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AB426F">
        <w:rPr>
          <w:rFonts w:ascii="Times New Roman" w:hAnsi="Times New Roman" w:cs="Times New Roman"/>
          <w:b/>
        </w:rPr>
        <w:t xml:space="preserve">. </w:t>
      </w:r>
      <w:r w:rsidR="003378AC">
        <w:rPr>
          <w:rFonts w:ascii="Times New Roman" w:hAnsi="Times New Roman" w:cs="Times New Roman"/>
          <w:b/>
        </w:rPr>
        <w:t>B</w:t>
      </w:r>
      <w:r w:rsidR="00BB03B7">
        <w:rPr>
          <w:rFonts w:ascii="Times New Roman" w:hAnsi="Times New Roman" w:cs="Times New Roman"/>
          <w:b/>
        </w:rPr>
        <w:t>anche dati</w:t>
      </w:r>
    </w:p>
    <w:p w14:paraId="309D46D6" w14:textId="07C3D275" w:rsidR="00BB03B7" w:rsidRPr="00781E7B" w:rsidRDefault="00BB03B7" w:rsidP="00781E7B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</w:rPr>
      </w:pPr>
      <w:r w:rsidRPr="00781E7B">
        <w:rPr>
          <w:rFonts w:ascii="Times New Roman" w:hAnsi="Times New Roman" w:cs="Times New Roman"/>
        </w:rPr>
        <w:t xml:space="preserve">Per banca dati si intende il complesso organizzato di una o più unità, dislocate in uno o più siti. </w:t>
      </w:r>
      <w:r w:rsidR="009108E8" w:rsidRPr="00781E7B">
        <w:rPr>
          <w:rFonts w:ascii="Times New Roman" w:hAnsi="Times New Roman" w:cs="Times New Roman"/>
        </w:rPr>
        <w:t>L’ORDINE</w:t>
      </w:r>
      <w:r w:rsidRPr="00781E7B">
        <w:rPr>
          <w:rFonts w:ascii="Times New Roman" w:hAnsi="Times New Roman" w:cs="Times New Roman"/>
        </w:rPr>
        <w:t xml:space="preserve">, in particolare, utilizza banche dati di tipo cartaceo ed </w:t>
      </w:r>
      <w:r w:rsidR="00781E7B">
        <w:rPr>
          <w:rFonts w:ascii="Times New Roman" w:hAnsi="Times New Roman" w:cs="Times New Roman"/>
        </w:rPr>
        <w:t>informatico</w:t>
      </w:r>
      <w:r w:rsidRPr="00781E7B">
        <w:rPr>
          <w:rFonts w:ascii="Times New Roman" w:hAnsi="Times New Roman" w:cs="Times New Roman"/>
        </w:rPr>
        <w:t xml:space="preserve">, software gestionali, </w:t>
      </w:r>
      <w:r w:rsidR="00B206AF">
        <w:rPr>
          <w:rFonts w:ascii="Times New Roman" w:hAnsi="Times New Roman" w:cs="Times New Roman"/>
        </w:rPr>
        <w:t>[altro…………]</w:t>
      </w:r>
      <w:r w:rsidRPr="00781E7B">
        <w:rPr>
          <w:rFonts w:ascii="Times New Roman" w:hAnsi="Times New Roman" w:cs="Times New Roman"/>
        </w:rPr>
        <w:t>.</w:t>
      </w:r>
    </w:p>
    <w:p w14:paraId="1CB36007" w14:textId="77777777" w:rsidR="00BB03B7" w:rsidRDefault="00BB03B7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2877AFAE" w14:textId="75123269" w:rsidR="00BB03B7" w:rsidRDefault="00DF5F49" w:rsidP="003378AC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B426F">
        <w:rPr>
          <w:rFonts w:ascii="Times New Roman" w:hAnsi="Times New Roman" w:cs="Times New Roman"/>
          <w:b/>
        </w:rPr>
        <w:t xml:space="preserve">. </w:t>
      </w:r>
      <w:r w:rsidR="00BB03B7" w:rsidRPr="008777A2">
        <w:rPr>
          <w:rFonts w:ascii="Times New Roman" w:hAnsi="Times New Roman" w:cs="Times New Roman"/>
          <w:b/>
        </w:rPr>
        <w:t>I soggetti del trattamento</w:t>
      </w:r>
    </w:p>
    <w:p w14:paraId="129B7676" w14:textId="252F1ECB" w:rsidR="00BB03B7" w:rsidRDefault="009108E8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L’ORDINE</w:t>
      </w:r>
      <w:r w:rsidR="00BB03B7">
        <w:rPr>
          <w:rFonts w:ascii="Times New Roman" w:hAnsi="Times New Roman" w:cs="Times New Roman"/>
        </w:rPr>
        <w:t xml:space="preserve"> </w:t>
      </w:r>
      <w:r w:rsidR="00BB03B7" w:rsidRPr="00F503FD">
        <w:rPr>
          <w:rFonts w:ascii="Times New Roman" w:hAnsi="Times New Roman" w:cs="Times New Roman"/>
        </w:rPr>
        <w:t>individua</w:t>
      </w:r>
      <w:r w:rsidR="00BB0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qual</w:t>
      </w:r>
      <w:r w:rsidR="00BB03B7" w:rsidRPr="00F503FD">
        <w:rPr>
          <w:rFonts w:ascii="Times New Roman" w:hAnsi="Times New Roman" w:cs="Times New Roman"/>
        </w:rPr>
        <w:t xml:space="preserve">i soggetti coinvolti nel trattamento </w:t>
      </w:r>
      <w:r w:rsidR="00BB03B7">
        <w:rPr>
          <w:rFonts w:ascii="Times New Roman" w:hAnsi="Times New Roman" w:cs="Times New Roman"/>
        </w:rPr>
        <w:t xml:space="preserve">dei dati </w:t>
      </w:r>
      <w:r>
        <w:rPr>
          <w:rFonts w:ascii="Times New Roman" w:hAnsi="Times New Roman" w:cs="Times New Roman"/>
        </w:rPr>
        <w:t xml:space="preserve">personali </w:t>
      </w:r>
      <w:r w:rsidR="0022042A">
        <w:rPr>
          <w:rFonts w:ascii="Times New Roman" w:hAnsi="Times New Roman" w:cs="Times New Roman"/>
        </w:rPr>
        <w:t xml:space="preserve">le </w:t>
      </w:r>
      <w:r>
        <w:rPr>
          <w:rFonts w:ascii="Times New Roman" w:hAnsi="Times New Roman" w:cs="Times New Roman"/>
        </w:rPr>
        <w:t>figure</w:t>
      </w:r>
      <w:r w:rsidR="0022042A">
        <w:rPr>
          <w:rFonts w:ascii="Times New Roman" w:hAnsi="Times New Roman" w:cs="Times New Roman"/>
        </w:rPr>
        <w:t xml:space="preserve"> di seguito riportate.</w:t>
      </w:r>
    </w:p>
    <w:p w14:paraId="1BBD16C2" w14:textId="77777777" w:rsidR="0022042A" w:rsidRDefault="0022042A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0C210149" w14:textId="680BC88B" w:rsidR="009108E8" w:rsidRPr="00C55166" w:rsidRDefault="00DD6942" w:rsidP="006450A1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7.1 </w:t>
      </w:r>
      <w:r w:rsidR="00DF29CB" w:rsidRPr="00C55166">
        <w:rPr>
          <w:rFonts w:ascii="Times New Roman" w:hAnsi="Times New Roman" w:cs="Times New Roman"/>
          <w:b/>
          <w:i/>
        </w:rPr>
        <w:t>Titolare</w:t>
      </w:r>
    </w:p>
    <w:p w14:paraId="7FECA4A8" w14:textId="376FDD58" w:rsidR="00C55166" w:rsidRDefault="00C55166" w:rsidP="006450A1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C55166">
        <w:rPr>
          <w:rFonts w:ascii="Times New Roman" w:hAnsi="Times New Roman" w:cs="Times New Roman"/>
        </w:rPr>
        <w:t>Il</w:t>
      </w:r>
      <w:r w:rsidR="00D0355F">
        <w:rPr>
          <w:rFonts w:ascii="Times New Roman" w:hAnsi="Times New Roman" w:cs="Times New Roman"/>
        </w:rPr>
        <w:t xml:space="preserve"> Titolare del trattamento è l’ORDINE</w:t>
      </w:r>
      <w:r w:rsidR="00E51EF2">
        <w:rPr>
          <w:rFonts w:ascii="Times New Roman" w:hAnsi="Times New Roman" w:cs="Times New Roman"/>
        </w:rPr>
        <w:t xml:space="preserve"> -</w:t>
      </w:r>
      <w:r w:rsidR="00AB426F">
        <w:rPr>
          <w:rFonts w:ascii="Times New Roman" w:hAnsi="Times New Roman" w:cs="Times New Roman"/>
        </w:rPr>
        <w:t xml:space="preserve"> in persona del</w:t>
      </w:r>
      <w:r w:rsidR="00D0355F">
        <w:rPr>
          <w:rFonts w:ascii="Times New Roman" w:hAnsi="Times New Roman" w:cs="Times New Roman"/>
        </w:rPr>
        <w:t xml:space="preserve"> </w:t>
      </w:r>
      <w:r w:rsidR="00D0355F" w:rsidRPr="00B206AF">
        <w:rPr>
          <w:rFonts w:ascii="Times New Roman" w:hAnsi="Times New Roman" w:cs="Times New Roman"/>
        </w:rPr>
        <w:t>Presidente dell’Ordine</w:t>
      </w:r>
      <w:r w:rsidR="00AB426F">
        <w:rPr>
          <w:rFonts w:ascii="Times New Roman" w:hAnsi="Times New Roman" w:cs="Times New Roman"/>
        </w:rPr>
        <w:t xml:space="preserve"> </w:t>
      </w:r>
      <w:r w:rsidR="00E51EF2">
        <w:rPr>
          <w:rFonts w:ascii="Times New Roman" w:hAnsi="Times New Roman" w:cs="Times New Roman"/>
        </w:rPr>
        <w:t xml:space="preserve">- </w:t>
      </w:r>
      <w:r w:rsidR="00AB426F">
        <w:rPr>
          <w:rFonts w:ascii="Times New Roman" w:hAnsi="Times New Roman" w:cs="Times New Roman"/>
        </w:rPr>
        <w:t xml:space="preserve">in quanto esercita un potere decisionale autonomo in </w:t>
      </w:r>
      <w:r w:rsidR="00D0355F">
        <w:rPr>
          <w:rFonts w:ascii="Times New Roman" w:hAnsi="Times New Roman" w:cs="Times New Roman"/>
        </w:rPr>
        <w:t>merito</w:t>
      </w:r>
      <w:r w:rsidR="00AB426F">
        <w:rPr>
          <w:rFonts w:ascii="Times New Roman" w:hAnsi="Times New Roman" w:cs="Times New Roman"/>
        </w:rPr>
        <w:t xml:space="preserve"> alle finalità ed i mezzi del trattamento dei dati personali</w:t>
      </w:r>
      <w:r w:rsidR="00C82116">
        <w:rPr>
          <w:rFonts w:ascii="Times New Roman" w:hAnsi="Times New Roman" w:cs="Times New Roman"/>
        </w:rPr>
        <w:t xml:space="preserve"> degli iscritti</w:t>
      </w:r>
      <w:r w:rsidR="00AB426F">
        <w:rPr>
          <w:rFonts w:ascii="Times New Roman" w:hAnsi="Times New Roman" w:cs="Times New Roman"/>
        </w:rPr>
        <w:t>.</w:t>
      </w:r>
    </w:p>
    <w:p w14:paraId="30EE3088" w14:textId="77777777" w:rsidR="00AB426F" w:rsidRDefault="00AB426F" w:rsidP="00C55166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77A6AC58" w14:textId="3C8F695A" w:rsidR="00AB426F" w:rsidRDefault="00AB426F" w:rsidP="00C374F8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dell’art. 24 del GDPR il Titolare mette in atto le misure tecnico-organizzative adeguate per garantire la conformità del trattamento ai principi di cui al </w:t>
      </w:r>
      <w:r w:rsidRPr="00B206AF">
        <w:rPr>
          <w:rFonts w:ascii="Times New Roman" w:hAnsi="Times New Roman" w:cs="Times New Roman"/>
        </w:rPr>
        <w:t>paragrafo 2</w:t>
      </w:r>
      <w:r>
        <w:rPr>
          <w:rFonts w:ascii="Times New Roman" w:hAnsi="Times New Roman" w:cs="Times New Roman"/>
        </w:rPr>
        <w:t xml:space="preserve"> del presente Regolamento.</w:t>
      </w:r>
      <w:r w:rsidR="00920A35">
        <w:rPr>
          <w:rFonts w:ascii="Times New Roman" w:hAnsi="Times New Roman" w:cs="Times New Roman"/>
        </w:rPr>
        <w:t xml:space="preserve"> </w:t>
      </w:r>
    </w:p>
    <w:p w14:paraId="581E88AF" w14:textId="77777777" w:rsidR="00490E0A" w:rsidRDefault="00490E0A" w:rsidP="006450A1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266E786B" w14:textId="2E2D1DF5" w:rsidR="00490E0A" w:rsidRPr="00C55166" w:rsidRDefault="00490E0A" w:rsidP="00C374F8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Titolare del trattamento tiene un registro di tutti i </w:t>
      </w:r>
      <w:r w:rsidR="00592CFF">
        <w:rPr>
          <w:rFonts w:ascii="Times New Roman" w:hAnsi="Times New Roman" w:cs="Times New Roman"/>
        </w:rPr>
        <w:t>trattamenti</w:t>
      </w:r>
      <w:r>
        <w:rPr>
          <w:rFonts w:ascii="Times New Roman" w:hAnsi="Times New Roman" w:cs="Times New Roman"/>
        </w:rPr>
        <w:t xml:space="preserve"> svolti sotto la propria responsabilità, conformemente a quanto prescritto dall’art. 30 n. 1 del GDPR.</w:t>
      </w:r>
    </w:p>
    <w:p w14:paraId="6AD2A5E4" w14:textId="77777777" w:rsidR="00DF29CB" w:rsidRDefault="00DF29CB" w:rsidP="006450A1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highlight w:val="yellow"/>
        </w:rPr>
      </w:pPr>
    </w:p>
    <w:p w14:paraId="3922FAA7" w14:textId="27195AFC" w:rsidR="009108E8" w:rsidRPr="00B206AF" w:rsidRDefault="00DD6942" w:rsidP="00C374F8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7.2 </w:t>
      </w:r>
      <w:r w:rsidR="00BB03B7" w:rsidRPr="00B206AF">
        <w:rPr>
          <w:rFonts w:ascii="Times New Roman" w:hAnsi="Times New Roman" w:cs="Times New Roman"/>
          <w:b/>
          <w:i/>
        </w:rPr>
        <w:t xml:space="preserve">Contitolare </w:t>
      </w:r>
      <w:r w:rsidR="00AF2827" w:rsidRPr="00B206AF">
        <w:rPr>
          <w:rFonts w:ascii="Times New Roman" w:hAnsi="Times New Roman" w:cs="Times New Roman"/>
          <w:b/>
          <w:i/>
        </w:rPr>
        <w:t>(se previsto)</w:t>
      </w:r>
    </w:p>
    <w:p w14:paraId="2E936483" w14:textId="250F3BF9" w:rsidR="00FF7F8E" w:rsidRPr="00FF7F8E" w:rsidRDefault="00E51EF2" w:rsidP="00C374F8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E51EF2">
        <w:rPr>
          <w:rFonts w:ascii="Times New Roman" w:hAnsi="Times New Roman" w:cs="Times New Roman"/>
        </w:rPr>
        <w:t>In relazione ai trattamenti di cui al paragrafo 4 del</w:t>
      </w:r>
      <w:r w:rsidR="00AF2827" w:rsidRPr="00E51EF2">
        <w:rPr>
          <w:rFonts w:ascii="Times New Roman" w:hAnsi="Times New Roman" w:cs="Times New Roman"/>
        </w:rPr>
        <w:t xml:space="preserve"> presente Regolamento</w:t>
      </w:r>
      <w:r w:rsidRPr="00E51EF2">
        <w:rPr>
          <w:rFonts w:ascii="Times New Roman" w:hAnsi="Times New Roman" w:cs="Times New Roman"/>
        </w:rPr>
        <w:t>,</w:t>
      </w:r>
      <w:r w:rsidR="00AF2827" w:rsidRPr="00E51EF2">
        <w:rPr>
          <w:rFonts w:ascii="Times New Roman" w:hAnsi="Times New Roman" w:cs="Times New Roman"/>
        </w:rPr>
        <w:t xml:space="preserve"> </w:t>
      </w:r>
      <w:r w:rsidRPr="00E51EF2">
        <w:rPr>
          <w:rFonts w:ascii="Times New Roman" w:hAnsi="Times New Roman" w:cs="Times New Roman"/>
        </w:rPr>
        <w:t>è</w:t>
      </w:r>
      <w:r w:rsidR="00FF7F8E" w:rsidRPr="00E51EF2">
        <w:rPr>
          <w:rFonts w:ascii="Times New Roman" w:hAnsi="Times New Roman" w:cs="Times New Roman"/>
        </w:rPr>
        <w:t xml:space="preserve"> </w:t>
      </w:r>
      <w:r w:rsidRPr="00E51EF2">
        <w:rPr>
          <w:rFonts w:ascii="Times New Roman" w:hAnsi="Times New Roman" w:cs="Times New Roman"/>
        </w:rPr>
        <w:t>C</w:t>
      </w:r>
      <w:r w:rsidR="00AF2827" w:rsidRPr="00E51EF2">
        <w:rPr>
          <w:rFonts w:ascii="Times New Roman" w:hAnsi="Times New Roman" w:cs="Times New Roman"/>
        </w:rPr>
        <w:t xml:space="preserve">ontitolare </w:t>
      </w:r>
      <w:r w:rsidR="00935823">
        <w:rPr>
          <w:rFonts w:ascii="Times New Roman" w:hAnsi="Times New Roman" w:cs="Times New Roman"/>
        </w:rPr>
        <w:t>degli stessi -</w:t>
      </w:r>
      <w:r w:rsidR="00AF2827" w:rsidRPr="00E51EF2">
        <w:rPr>
          <w:rFonts w:ascii="Times New Roman" w:hAnsi="Times New Roman" w:cs="Times New Roman"/>
        </w:rPr>
        <w:t xml:space="preserve"> </w:t>
      </w:r>
      <w:r w:rsidR="0034484F">
        <w:rPr>
          <w:rFonts w:ascii="Times New Roman" w:hAnsi="Times New Roman" w:cs="Times New Roman"/>
        </w:rPr>
        <w:t>ai sensi dell’art. 26 GDPR</w:t>
      </w:r>
      <w:r w:rsidR="00935823">
        <w:rPr>
          <w:rFonts w:ascii="Times New Roman" w:hAnsi="Times New Roman" w:cs="Times New Roman"/>
        </w:rPr>
        <w:t xml:space="preserve"> -</w:t>
      </w:r>
      <w:r w:rsidR="0034484F">
        <w:rPr>
          <w:rFonts w:ascii="Times New Roman" w:hAnsi="Times New Roman" w:cs="Times New Roman"/>
        </w:rPr>
        <w:t xml:space="preserve"> il</w:t>
      </w:r>
      <w:r w:rsidR="00AF2827" w:rsidRPr="00E51EF2">
        <w:rPr>
          <w:rFonts w:ascii="Times New Roman" w:hAnsi="Times New Roman" w:cs="Times New Roman"/>
        </w:rPr>
        <w:t xml:space="preserve">………… </w:t>
      </w:r>
      <w:r w:rsidR="00B206AF">
        <w:rPr>
          <w:rFonts w:ascii="Times New Roman" w:hAnsi="Times New Roman" w:cs="Times New Roman"/>
        </w:rPr>
        <w:t>………………</w:t>
      </w:r>
      <w:r w:rsidR="00FF7F8E" w:rsidRPr="00E51EF2">
        <w:rPr>
          <w:rFonts w:ascii="Times New Roman" w:hAnsi="Times New Roman" w:cs="Times New Roman"/>
        </w:rPr>
        <w:t xml:space="preserve">, in quanto </w:t>
      </w:r>
      <w:r w:rsidR="00AF2827" w:rsidRPr="00E51EF2">
        <w:rPr>
          <w:rFonts w:ascii="Times New Roman" w:hAnsi="Times New Roman" w:cs="Times New Roman"/>
        </w:rPr>
        <w:t xml:space="preserve">esso </w:t>
      </w:r>
      <w:r w:rsidR="0034484F">
        <w:rPr>
          <w:rFonts w:ascii="Times New Roman" w:hAnsi="Times New Roman" w:cs="Times New Roman"/>
        </w:rPr>
        <w:t>determina congiuntamente al</w:t>
      </w:r>
      <w:r w:rsidR="00935823">
        <w:rPr>
          <w:rFonts w:ascii="Times New Roman" w:hAnsi="Times New Roman" w:cs="Times New Roman"/>
        </w:rPr>
        <w:t>l’ORDINE</w:t>
      </w:r>
      <w:r w:rsidR="0034484F">
        <w:rPr>
          <w:rFonts w:ascii="Times New Roman" w:hAnsi="Times New Roman" w:cs="Times New Roman"/>
        </w:rPr>
        <w:t xml:space="preserve"> </w:t>
      </w:r>
      <w:r w:rsidR="00FF7F8E" w:rsidRPr="00E51EF2">
        <w:rPr>
          <w:rFonts w:ascii="Times New Roman" w:hAnsi="Times New Roman" w:cs="Times New Roman"/>
        </w:rPr>
        <w:t>le finalità e</w:t>
      </w:r>
      <w:r w:rsidR="0034484F">
        <w:rPr>
          <w:rFonts w:ascii="Times New Roman" w:hAnsi="Times New Roman" w:cs="Times New Roman"/>
        </w:rPr>
        <w:t>d</w:t>
      </w:r>
      <w:r w:rsidR="00FF7F8E" w:rsidRPr="00E51EF2">
        <w:rPr>
          <w:rFonts w:ascii="Times New Roman" w:hAnsi="Times New Roman" w:cs="Times New Roman"/>
        </w:rPr>
        <w:t xml:space="preserve"> i mezzi </w:t>
      </w:r>
      <w:r w:rsidR="00935823">
        <w:rPr>
          <w:rFonts w:ascii="Times New Roman" w:hAnsi="Times New Roman" w:cs="Times New Roman"/>
        </w:rPr>
        <w:t>dei trattamenti suddetti</w:t>
      </w:r>
      <w:r w:rsidR="00AF2827" w:rsidRPr="00E51EF2">
        <w:rPr>
          <w:rFonts w:ascii="Times New Roman" w:hAnsi="Times New Roman" w:cs="Times New Roman"/>
        </w:rPr>
        <w:t>.</w:t>
      </w:r>
    </w:p>
    <w:p w14:paraId="55E2BFBF" w14:textId="77777777" w:rsidR="00DF29CB" w:rsidRPr="00DF29CB" w:rsidRDefault="00DF29CB" w:rsidP="006450A1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14:paraId="6997A949" w14:textId="12C42AE6" w:rsidR="009108E8" w:rsidRDefault="00DD6942" w:rsidP="00C374F8">
      <w:pPr>
        <w:pStyle w:val="Paragrafoelenco"/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7.3 </w:t>
      </w:r>
      <w:r w:rsidR="00BB03B7" w:rsidRPr="00C82116">
        <w:rPr>
          <w:rFonts w:ascii="Times New Roman" w:hAnsi="Times New Roman" w:cs="Times New Roman"/>
          <w:b/>
          <w:i/>
        </w:rPr>
        <w:t>Responsabile</w:t>
      </w:r>
      <w:r w:rsidR="00A42859">
        <w:rPr>
          <w:rFonts w:ascii="Times New Roman" w:hAnsi="Times New Roman" w:cs="Times New Roman"/>
          <w:b/>
          <w:i/>
        </w:rPr>
        <w:t xml:space="preserve"> </w:t>
      </w:r>
      <w:r w:rsidR="00BB03B7" w:rsidRPr="00C82116">
        <w:rPr>
          <w:rFonts w:ascii="Times New Roman" w:hAnsi="Times New Roman" w:cs="Times New Roman"/>
          <w:b/>
          <w:i/>
        </w:rPr>
        <w:t xml:space="preserve">del trattamento </w:t>
      </w:r>
    </w:p>
    <w:p w14:paraId="1CB69180" w14:textId="2DF0182C" w:rsidR="00C82116" w:rsidRDefault="00C82116" w:rsidP="00C374F8">
      <w:pPr>
        <w:pStyle w:val="Paragrafoelenco"/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Attesa la molteplicità delle funzioni dell’ORDINE, sono indicati quali </w:t>
      </w:r>
      <w:r w:rsidRPr="00A42859">
        <w:rPr>
          <w:rFonts w:ascii="Times New Roman" w:hAnsi="Times New Roman" w:cs="Times New Roman"/>
          <w:u w:val="single"/>
        </w:rPr>
        <w:t xml:space="preserve">Responsabili </w:t>
      </w:r>
      <w:r w:rsidR="006A7C6F" w:rsidRPr="00A42859">
        <w:rPr>
          <w:rFonts w:ascii="Times New Roman" w:hAnsi="Times New Roman" w:cs="Times New Roman"/>
          <w:u w:val="single"/>
        </w:rPr>
        <w:t>interni</w:t>
      </w:r>
      <w:r w:rsidR="006A7C6F">
        <w:rPr>
          <w:rFonts w:ascii="Times New Roman" w:hAnsi="Times New Roman" w:cs="Times New Roman"/>
        </w:rPr>
        <w:t xml:space="preserve"> </w:t>
      </w:r>
      <w:r w:rsidR="00C374F8">
        <w:rPr>
          <w:rFonts w:ascii="Times New Roman" w:hAnsi="Times New Roman" w:cs="Times New Roman"/>
        </w:rPr>
        <w:t>del trattamento:</w:t>
      </w:r>
    </w:p>
    <w:p w14:paraId="2D08A72A" w14:textId="5CC2C41F" w:rsidR="00C374F8" w:rsidRDefault="00B206AF" w:rsidP="00C374F8">
      <w:pPr>
        <w:pStyle w:val="Paragrafoelenco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…………………………...;</w:t>
      </w:r>
    </w:p>
    <w:p w14:paraId="62F0FACE" w14:textId="526DE3A3" w:rsidR="00C374F8" w:rsidRDefault="00B206AF" w:rsidP="00C374F8">
      <w:pPr>
        <w:pStyle w:val="Paragrafoelenco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…………………………...;</w:t>
      </w:r>
    </w:p>
    <w:p w14:paraId="1FA8FD26" w14:textId="7A3F6F1F" w:rsidR="00C374F8" w:rsidRDefault="00B206AF" w:rsidP="00C374F8">
      <w:pPr>
        <w:pStyle w:val="Paragrafoelenco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…………………………...;</w:t>
      </w:r>
    </w:p>
    <w:p w14:paraId="6EDC1537" w14:textId="7A6C54B0" w:rsidR="00B206AF" w:rsidRDefault="00B206AF" w:rsidP="00C374F8">
      <w:pPr>
        <w:pStyle w:val="Paragrafoelenco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[altro……….].</w:t>
      </w:r>
    </w:p>
    <w:p w14:paraId="61FC5361" w14:textId="77777777" w:rsidR="00C374F8" w:rsidRDefault="00C374F8" w:rsidP="00C374F8">
      <w:pPr>
        <w:tabs>
          <w:tab w:val="left" w:pos="709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2005F9F1" w14:textId="62DFD895" w:rsidR="00C374F8" w:rsidRDefault="00C374F8" w:rsidP="00C374F8">
      <w:pPr>
        <w:tabs>
          <w:tab w:val="left" w:pos="709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Sono indicati quali </w:t>
      </w:r>
      <w:r w:rsidR="00A42859">
        <w:rPr>
          <w:rFonts w:ascii="Times New Roman" w:hAnsi="Times New Roman" w:cs="Times New Roman"/>
          <w:u w:val="single"/>
        </w:rPr>
        <w:t>R</w:t>
      </w:r>
      <w:r w:rsidRPr="00A42859">
        <w:rPr>
          <w:rFonts w:ascii="Times New Roman" w:hAnsi="Times New Roman" w:cs="Times New Roman"/>
          <w:u w:val="single"/>
        </w:rPr>
        <w:t>esponsabili esterni</w:t>
      </w:r>
      <w:r w:rsidR="00B206AF">
        <w:rPr>
          <w:rFonts w:ascii="Times New Roman" w:hAnsi="Times New Roman" w:cs="Times New Roman"/>
        </w:rPr>
        <w:t xml:space="preserve"> del trattamento:</w:t>
      </w:r>
    </w:p>
    <w:p w14:paraId="01895DA2" w14:textId="1B88547A" w:rsidR="00B206AF" w:rsidRDefault="00B206AF" w:rsidP="00C374F8">
      <w:pPr>
        <w:pStyle w:val="Paragrafoelenco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………………………………;</w:t>
      </w:r>
    </w:p>
    <w:p w14:paraId="16C85916" w14:textId="19E58CA3" w:rsidR="00C374F8" w:rsidRDefault="00B206AF" w:rsidP="00C374F8">
      <w:pPr>
        <w:pStyle w:val="Paragrafoelenco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……………………………...</w:t>
      </w:r>
      <w:r w:rsidR="00C374F8">
        <w:rPr>
          <w:rFonts w:ascii="Times New Roman" w:hAnsi="Times New Roman" w:cs="Times New Roman"/>
        </w:rPr>
        <w:t>;</w:t>
      </w:r>
    </w:p>
    <w:p w14:paraId="581D7B73" w14:textId="0B6F331A" w:rsidR="00B206AF" w:rsidRPr="00C374F8" w:rsidRDefault="00B206AF" w:rsidP="00C374F8">
      <w:pPr>
        <w:pStyle w:val="Paragrafoelenco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……………………………...;</w:t>
      </w:r>
    </w:p>
    <w:p w14:paraId="0F48B2D0" w14:textId="6C2B565A" w:rsidR="00C374F8" w:rsidRPr="00C374F8" w:rsidRDefault="00B206AF" w:rsidP="00C374F8">
      <w:pPr>
        <w:pStyle w:val="Paragrafoelenco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C374F8">
        <w:rPr>
          <w:rFonts w:ascii="Times New Roman" w:hAnsi="Times New Roman" w:cs="Times New Roman"/>
        </w:rPr>
        <w:t>altro</w:t>
      </w:r>
      <w:r>
        <w:rPr>
          <w:rFonts w:ascii="Times New Roman" w:hAnsi="Times New Roman" w:cs="Times New Roman"/>
        </w:rPr>
        <w:t>…………].</w:t>
      </w:r>
    </w:p>
    <w:p w14:paraId="4226A8B5" w14:textId="77777777" w:rsidR="00C82116" w:rsidRDefault="00C82116" w:rsidP="003204E5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70907711" w14:textId="293923F4" w:rsidR="003204E5" w:rsidRDefault="003204E5" w:rsidP="003204E5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Responsabili esterni tutti i soggetti esterni all’ORDINE che effettuano trattamenti sulle banche dati dello stesso,  per</w:t>
      </w:r>
      <w:r w:rsidR="00E560F0">
        <w:rPr>
          <w:rFonts w:ascii="Times New Roman" w:hAnsi="Times New Roman" w:cs="Times New Roman"/>
        </w:rPr>
        <w:t xml:space="preserve"> suo conto e nel suo interesse; qualora</w:t>
      </w:r>
      <w:r w:rsidR="00E757D4">
        <w:rPr>
          <w:rFonts w:ascii="Times New Roman" w:hAnsi="Times New Roman" w:cs="Times New Roman"/>
        </w:rPr>
        <w:t xml:space="preserve">, invece, </w:t>
      </w:r>
      <w:r w:rsidR="00E560F0">
        <w:rPr>
          <w:rFonts w:ascii="Times New Roman" w:hAnsi="Times New Roman" w:cs="Times New Roman"/>
        </w:rPr>
        <w:t xml:space="preserve">questi determini </w:t>
      </w:r>
      <w:r w:rsidR="00E757D4">
        <w:rPr>
          <w:rFonts w:ascii="Times New Roman" w:hAnsi="Times New Roman" w:cs="Times New Roman"/>
        </w:rPr>
        <w:t xml:space="preserve">autonomamente </w:t>
      </w:r>
      <w:r w:rsidR="00E560F0">
        <w:rPr>
          <w:rFonts w:ascii="Times New Roman" w:hAnsi="Times New Roman" w:cs="Times New Roman"/>
        </w:rPr>
        <w:t>le finalità ed i mezzi del trattamento</w:t>
      </w:r>
      <w:r w:rsidR="00E757D4">
        <w:rPr>
          <w:rFonts w:ascii="Times New Roman" w:hAnsi="Times New Roman" w:cs="Times New Roman"/>
        </w:rPr>
        <w:t>,</w:t>
      </w:r>
      <w:r w:rsidR="00E560F0">
        <w:rPr>
          <w:rFonts w:ascii="Times New Roman" w:hAnsi="Times New Roman" w:cs="Times New Roman"/>
        </w:rPr>
        <w:t xml:space="preserve"> deve considerarsi </w:t>
      </w:r>
      <w:r w:rsidR="00E757D4">
        <w:rPr>
          <w:rFonts w:ascii="Times New Roman" w:hAnsi="Times New Roman" w:cs="Times New Roman"/>
        </w:rPr>
        <w:t>t</w:t>
      </w:r>
      <w:r w:rsidR="00E560F0">
        <w:rPr>
          <w:rFonts w:ascii="Times New Roman" w:hAnsi="Times New Roman" w:cs="Times New Roman"/>
        </w:rPr>
        <w:t xml:space="preserve">itolare </w:t>
      </w:r>
      <w:r w:rsidR="00E757D4">
        <w:rPr>
          <w:rFonts w:ascii="Times New Roman" w:hAnsi="Times New Roman" w:cs="Times New Roman"/>
        </w:rPr>
        <w:t>dei trattamenti in questione.</w:t>
      </w:r>
    </w:p>
    <w:p w14:paraId="1C82F9B2" w14:textId="77777777" w:rsidR="003204E5" w:rsidRPr="003204E5" w:rsidRDefault="003204E5" w:rsidP="003204E5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72B74B58" w14:textId="6C2111D9" w:rsidR="00C82116" w:rsidRDefault="00C82116" w:rsidP="00C374F8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trattamenti da parte del Responsabile </w:t>
      </w:r>
      <w:r w:rsidR="003204E5">
        <w:rPr>
          <w:rFonts w:ascii="Times New Roman" w:hAnsi="Times New Roman" w:cs="Times New Roman"/>
        </w:rPr>
        <w:t xml:space="preserve">(interno o esterno) </w:t>
      </w:r>
      <w:r>
        <w:rPr>
          <w:rFonts w:ascii="Times New Roman" w:hAnsi="Times New Roman" w:cs="Times New Roman"/>
        </w:rPr>
        <w:t xml:space="preserve">del trattamento sono disciplinati, </w:t>
      </w:r>
      <w:r w:rsidRPr="00C82116">
        <w:rPr>
          <w:rFonts w:ascii="Times New Roman" w:hAnsi="Times New Roman" w:cs="Times New Roman"/>
        </w:rPr>
        <w:t>ai sensi dell’art. 28 GDPR</w:t>
      </w:r>
      <w:r>
        <w:rPr>
          <w:rFonts w:ascii="Times New Roman" w:hAnsi="Times New Roman" w:cs="Times New Roman"/>
        </w:rPr>
        <w:t xml:space="preserve">, </w:t>
      </w:r>
      <w:r w:rsidRPr="00C82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 un contratto o al</w:t>
      </w:r>
      <w:r w:rsidR="0022042A">
        <w:rPr>
          <w:rFonts w:ascii="Times New Roman" w:hAnsi="Times New Roman" w:cs="Times New Roman"/>
        </w:rPr>
        <w:t>tro atto giuridico che individui</w:t>
      </w:r>
      <w:r>
        <w:rPr>
          <w:rFonts w:ascii="Times New Roman" w:hAnsi="Times New Roman" w:cs="Times New Roman"/>
        </w:rPr>
        <w:t xml:space="preserve"> la durata, la natura, la finalità del trattamento, il tipo di dati personali e le categorie degli interessati, </w:t>
      </w:r>
      <w:r w:rsidR="00E560F0">
        <w:rPr>
          <w:rFonts w:ascii="Times New Roman" w:hAnsi="Times New Roman" w:cs="Times New Roman"/>
        </w:rPr>
        <w:t xml:space="preserve">le responsabilità affidate al Responsabile, </w:t>
      </w:r>
      <w:r>
        <w:rPr>
          <w:rFonts w:ascii="Times New Roman" w:hAnsi="Times New Roman" w:cs="Times New Roman"/>
        </w:rPr>
        <w:t>gl</w:t>
      </w:r>
      <w:r w:rsidR="00E560F0">
        <w:rPr>
          <w:rFonts w:ascii="Times New Roman" w:hAnsi="Times New Roman" w:cs="Times New Roman"/>
        </w:rPr>
        <w:t>i obblighi ed i diritti del T</w:t>
      </w:r>
      <w:r>
        <w:rPr>
          <w:rFonts w:ascii="Times New Roman" w:hAnsi="Times New Roman" w:cs="Times New Roman"/>
        </w:rPr>
        <w:t xml:space="preserve">itolare. </w:t>
      </w:r>
    </w:p>
    <w:p w14:paraId="179025D4" w14:textId="77777777" w:rsidR="00490E0A" w:rsidRDefault="00490E0A" w:rsidP="00C82116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1007E466" w14:textId="3432E3D3" w:rsidR="00490E0A" w:rsidRDefault="00490E0A" w:rsidP="00C374F8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Responsabile </w:t>
      </w:r>
      <w:r w:rsidR="00E560F0">
        <w:rPr>
          <w:rFonts w:ascii="Times New Roman" w:hAnsi="Times New Roman" w:cs="Times New Roman"/>
        </w:rPr>
        <w:t xml:space="preserve">(interno o esterno) </w:t>
      </w:r>
      <w:r w:rsidR="00A42859">
        <w:rPr>
          <w:rFonts w:ascii="Times New Roman" w:hAnsi="Times New Roman" w:cs="Times New Roman"/>
        </w:rPr>
        <w:t xml:space="preserve">del trattamento </w:t>
      </w:r>
      <w:r>
        <w:rPr>
          <w:rFonts w:ascii="Times New Roman" w:hAnsi="Times New Roman" w:cs="Times New Roman"/>
        </w:rPr>
        <w:t xml:space="preserve">tiene, al pari del Titolare, il registro delle attività di trattamento di cui all’art. 30 n. 2 GDPR, svolte per conto del Titolare stesso.  </w:t>
      </w:r>
    </w:p>
    <w:p w14:paraId="6402BD21" w14:textId="77777777" w:rsidR="00490E0A" w:rsidRDefault="00490E0A" w:rsidP="00C374F8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3E0E08B8" w14:textId="2D7485AA" w:rsidR="00C82116" w:rsidRDefault="00C82116" w:rsidP="00C374F8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Responsabile </w:t>
      </w:r>
      <w:r w:rsidR="00D747F9">
        <w:rPr>
          <w:rFonts w:ascii="Times New Roman" w:hAnsi="Times New Roman" w:cs="Times New Roman"/>
        </w:rPr>
        <w:t xml:space="preserve">del trattamento </w:t>
      </w:r>
      <w:r>
        <w:rPr>
          <w:rFonts w:ascii="Times New Roman" w:hAnsi="Times New Roman" w:cs="Times New Roman"/>
        </w:rPr>
        <w:t>non può trattare i dati personali se</w:t>
      </w:r>
      <w:r w:rsidR="00A77247">
        <w:rPr>
          <w:rFonts w:ascii="Times New Roman" w:hAnsi="Times New Roman" w:cs="Times New Roman"/>
        </w:rPr>
        <w:t xml:space="preserve"> non secondo le</w:t>
      </w:r>
      <w:r w:rsidR="00490E0A">
        <w:rPr>
          <w:rFonts w:ascii="Times New Roman" w:hAnsi="Times New Roman" w:cs="Times New Roman"/>
        </w:rPr>
        <w:t xml:space="preserve"> istruzioni</w:t>
      </w:r>
      <w:r w:rsidR="00A77247">
        <w:rPr>
          <w:rFonts w:ascii="Times New Roman" w:hAnsi="Times New Roman" w:cs="Times New Roman"/>
        </w:rPr>
        <w:t xml:space="preserve"> impartite</w:t>
      </w:r>
      <w:r w:rsidR="00490E0A">
        <w:rPr>
          <w:rFonts w:ascii="Times New Roman" w:hAnsi="Times New Roman" w:cs="Times New Roman"/>
        </w:rPr>
        <w:t xml:space="preserve"> d</w:t>
      </w:r>
      <w:r w:rsidR="00A77247">
        <w:rPr>
          <w:rFonts w:ascii="Times New Roman" w:hAnsi="Times New Roman" w:cs="Times New Roman"/>
        </w:rPr>
        <w:t>a</w:t>
      </w:r>
      <w:r w:rsidR="00490E0A">
        <w:rPr>
          <w:rFonts w:ascii="Times New Roman" w:hAnsi="Times New Roman" w:cs="Times New Roman"/>
        </w:rPr>
        <w:t>l Titolare ed in caso di trattamenti particolarmente complessi può nominare, a sua volta, un sub</w:t>
      </w:r>
      <w:r w:rsidR="00A77247">
        <w:rPr>
          <w:rFonts w:ascii="Times New Roman" w:hAnsi="Times New Roman" w:cs="Times New Roman"/>
        </w:rPr>
        <w:t>-</w:t>
      </w:r>
      <w:r w:rsidR="00490E0A">
        <w:rPr>
          <w:rFonts w:ascii="Times New Roman" w:hAnsi="Times New Roman" w:cs="Times New Roman"/>
        </w:rPr>
        <w:t>responsabile.</w:t>
      </w:r>
    </w:p>
    <w:p w14:paraId="7E65162C" w14:textId="77777777" w:rsidR="00186CA3" w:rsidRDefault="00186CA3" w:rsidP="00C374F8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5B071614" w14:textId="0AAE799F" w:rsidR="00C6610B" w:rsidRDefault="00DD6942" w:rsidP="00C374F8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7.4 </w:t>
      </w:r>
      <w:r w:rsidR="00C55166">
        <w:rPr>
          <w:rFonts w:ascii="Times New Roman" w:hAnsi="Times New Roman" w:cs="Times New Roman"/>
          <w:b/>
          <w:i/>
        </w:rPr>
        <w:t>Persone autorizzate al trattamento (ex “incaricati”)</w:t>
      </w:r>
    </w:p>
    <w:p w14:paraId="0951BD8F" w14:textId="77777777" w:rsidR="00F558DA" w:rsidRDefault="00C374F8" w:rsidP="00C374F8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dell’art. 29 GDPR, il Titolare o il Responsabile del trattamento </w:t>
      </w:r>
      <w:r w:rsidR="00773082">
        <w:rPr>
          <w:rFonts w:ascii="Times New Roman" w:hAnsi="Times New Roman" w:cs="Times New Roman"/>
        </w:rPr>
        <w:t>individua</w:t>
      </w:r>
      <w:r w:rsidR="00F558DA">
        <w:rPr>
          <w:rFonts w:ascii="Times New Roman" w:hAnsi="Times New Roman" w:cs="Times New Roman"/>
        </w:rPr>
        <w:t xml:space="preserve">  - con apposite nomine e quali persone autorizzate al trattamento medesimo -</w:t>
      </w:r>
      <w:r w:rsidR="0053629A">
        <w:rPr>
          <w:rFonts w:ascii="Times New Roman" w:hAnsi="Times New Roman" w:cs="Times New Roman"/>
        </w:rPr>
        <w:t xml:space="preserve"> </w:t>
      </w:r>
      <w:r w:rsidR="00773082">
        <w:rPr>
          <w:rFonts w:ascii="Times New Roman" w:hAnsi="Times New Roman" w:cs="Times New Roman"/>
        </w:rPr>
        <w:t>t</w:t>
      </w:r>
      <w:r w:rsidR="00C55166" w:rsidRPr="00C6610B">
        <w:rPr>
          <w:rFonts w:ascii="Times New Roman" w:hAnsi="Times New Roman" w:cs="Times New Roman"/>
        </w:rPr>
        <w:t xml:space="preserve">utti i dipendenti, collaboratori, consulenti, </w:t>
      </w:r>
      <w:r w:rsidR="00C55166" w:rsidRPr="00C6610B">
        <w:rPr>
          <w:rFonts w:ascii="Times New Roman" w:hAnsi="Times New Roman" w:cs="Times New Roman"/>
          <w:i/>
        </w:rPr>
        <w:t>outsourcers</w:t>
      </w:r>
      <w:r w:rsidR="00F558DA">
        <w:rPr>
          <w:rFonts w:ascii="Times New Roman" w:hAnsi="Times New Roman" w:cs="Times New Roman"/>
        </w:rPr>
        <w:t xml:space="preserve"> che intervengono,</w:t>
      </w:r>
      <w:r w:rsidR="00C55166" w:rsidRPr="00C6610B">
        <w:rPr>
          <w:rFonts w:ascii="Times New Roman" w:hAnsi="Times New Roman" w:cs="Times New Roman"/>
        </w:rPr>
        <w:t xml:space="preserve"> in relazione all’esercizio delle rispettive mansio</w:t>
      </w:r>
      <w:r w:rsidR="00F558DA">
        <w:rPr>
          <w:rFonts w:ascii="Times New Roman" w:hAnsi="Times New Roman" w:cs="Times New Roman"/>
        </w:rPr>
        <w:t>ni e competenze,</w:t>
      </w:r>
      <w:r w:rsidR="00C55166" w:rsidRPr="00C6610B">
        <w:rPr>
          <w:rFonts w:ascii="Times New Roman" w:hAnsi="Times New Roman" w:cs="Times New Roman"/>
        </w:rPr>
        <w:t xml:space="preserve"> </w:t>
      </w:r>
      <w:r w:rsidR="00C6610B">
        <w:rPr>
          <w:rFonts w:ascii="Times New Roman" w:hAnsi="Times New Roman" w:cs="Times New Roman"/>
        </w:rPr>
        <w:t>nell’esecuzi</w:t>
      </w:r>
      <w:r w:rsidR="00F558DA">
        <w:rPr>
          <w:rFonts w:ascii="Times New Roman" w:hAnsi="Times New Roman" w:cs="Times New Roman"/>
        </w:rPr>
        <w:t>one dei trattamenti.</w:t>
      </w:r>
    </w:p>
    <w:p w14:paraId="348144E0" w14:textId="77777777" w:rsidR="00F558DA" w:rsidRDefault="00F558DA" w:rsidP="00C374F8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079CAEB0" w14:textId="3FB4FEA0" w:rsidR="00C55166" w:rsidRDefault="00F558DA" w:rsidP="00C374F8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persone autorizzate al trattamento dei dati personali </w:t>
      </w:r>
      <w:r w:rsidR="0053629A">
        <w:rPr>
          <w:rFonts w:ascii="Times New Roman" w:hAnsi="Times New Roman" w:cs="Times New Roman"/>
        </w:rPr>
        <w:t>agisco</w:t>
      </w:r>
      <w:r w:rsidR="00C6610B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>, dunque,</w:t>
      </w:r>
      <w:r w:rsidR="00C6610B">
        <w:rPr>
          <w:rFonts w:ascii="Times New Roman" w:hAnsi="Times New Roman" w:cs="Times New Roman"/>
        </w:rPr>
        <w:t xml:space="preserve"> sotto l’autorità del Responsabile o del Titolare del trattamento.</w:t>
      </w:r>
    </w:p>
    <w:p w14:paraId="4C2491EF" w14:textId="77777777" w:rsidR="008D0E71" w:rsidRDefault="008D0E71" w:rsidP="00C374F8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31FF6B72" w14:textId="180C482E" w:rsidR="008D0E71" w:rsidRDefault="008D0E71" w:rsidP="00C374F8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presente regolamento identifica quali </w:t>
      </w:r>
      <w:r w:rsidR="00655299">
        <w:rPr>
          <w:rFonts w:ascii="Times New Roman" w:hAnsi="Times New Roman" w:cs="Times New Roman"/>
        </w:rPr>
        <w:t>persone autorizzate</w:t>
      </w:r>
      <w:r>
        <w:rPr>
          <w:rFonts w:ascii="Times New Roman" w:hAnsi="Times New Roman" w:cs="Times New Roman"/>
        </w:rPr>
        <w:t xml:space="preserve"> al trattamento:</w:t>
      </w:r>
    </w:p>
    <w:p w14:paraId="2EC9C44A" w14:textId="2DCD3DC4" w:rsidR="008D0E71" w:rsidRPr="00C6610B" w:rsidRDefault="008D0E71" w:rsidP="00C374F8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699C">
        <w:rPr>
          <w:rFonts w:ascii="Times New Roman" w:hAnsi="Times New Roman" w:cs="Times New Roman"/>
        </w:rPr>
        <w:t>[</w:t>
      </w:r>
      <w:r w:rsidRPr="0080699C">
        <w:rPr>
          <w:rFonts w:ascii="Times New Roman" w:hAnsi="Times New Roman" w:cs="Times New Roman"/>
        </w:rPr>
        <w:t>specificare</w:t>
      </w:r>
      <w:r w:rsidR="0080699C">
        <w:rPr>
          <w:rFonts w:ascii="Times New Roman" w:hAnsi="Times New Roman" w:cs="Times New Roman"/>
        </w:rPr>
        <w:t>]</w:t>
      </w:r>
      <w:bookmarkStart w:id="0" w:name="_GoBack"/>
      <w:bookmarkEnd w:id="0"/>
    </w:p>
    <w:p w14:paraId="31C387DB" w14:textId="77777777" w:rsidR="00DF29CB" w:rsidRPr="00E208B4" w:rsidRDefault="00DF29CB" w:rsidP="00DF29CB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b/>
          <w:i/>
          <w:highlight w:val="yellow"/>
        </w:rPr>
      </w:pPr>
    </w:p>
    <w:p w14:paraId="0007AA1C" w14:textId="0E2909BE" w:rsidR="009108E8" w:rsidRDefault="00DD6942" w:rsidP="00F558DA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8D0E71">
        <w:rPr>
          <w:rFonts w:ascii="Times New Roman" w:hAnsi="Times New Roman" w:cs="Times New Roman"/>
          <w:b/>
          <w:i/>
          <w:color w:val="000000" w:themeColor="text1"/>
        </w:rPr>
        <w:t xml:space="preserve">7.5 </w:t>
      </w:r>
      <w:r w:rsidR="00BB03B7" w:rsidRPr="008D0E71">
        <w:rPr>
          <w:rFonts w:ascii="Times New Roman" w:hAnsi="Times New Roman" w:cs="Times New Roman"/>
          <w:b/>
          <w:i/>
          <w:color w:val="000000" w:themeColor="text1"/>
        </w:rPr>
        <w:t>Responsabile della Protezione dei Dati</w:t>
      </w:r>
      <w:r w:rsidR="00BB03B7" w:rsidRPr="00E208B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D95602">
        <w:rPr>
          <w:rFonts w:ascii="Times New Roman" w:hAnsi="Times New Roman" w:cs="Times New Roman"/>
          <w:b/>
          <w:i/>
          <w:color w:val="000000" w:themeColor="text1"/>
        </w:rPr>
        <w:t>(Data Protection Officer, “DPO”)</w:t>
      </w:r>
    </w:p>
    <w:p w14:paraId="5C15C7D7" w14:textId="0CBB154B" w:rsidR="000C739F" w:rsidRDefault="008D0E71" w:rsidP="000C739F">
      <w:pPr>
        <w:tabs>
          <w:tab w:val="left" w:pos="1000"/>
        </w:tabs>
        <w:spacing w:line="360" w:lineRule="auto"/>
        <w:ind w:left="709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Nelle ipotesi di cui all’art. 37 n. 1 lettere a), b), c),  GDPR, il Titolare o il Responsabile del trattamento designano un Responsabile della Protezione dei dati con comprovate conoscenze in materia di privacy</w:t>
      </w:r>
      <w:r w:rsidR="000C739F">
        <w:rPr>
          <w:rFonts w:ascii="Times New Roman" w:hAnsi="Times New Roman" w:cs="Times New Roman"/>
          <w:color w:val="000000" w:themeColor="text1"/>
        </w:rPr>
        <w:t>, i cui riferimenti sono comunicati all’autorità di controllo.</w:t>
      </w:r>
    </w:p>
    <w:p w14:paraId="002C9EEA" w14:textId="77777777" w:rsidR="000C739F" w:rsidRDefault="000C739F" w:rsidP="000C739F">
      <w:pPr>
        <w:tabs>
          <w:tab w:val="left" w:pos="1000"/>
        </w:tabs>
        <w:spacing w:line="360" w:lineRule="auto"/>
        <w:ind w:left="709" w:hanging="142"/>
        <w:jc w:val="both"/>
        <w:rPr>
          <w:rFonts w:ascii="Times New Roman" w:hAnsi="Times New Roman" w:cs="Times New Roman"/>
          <w:color w:val="000000" w:themeColor="text1"/>
        </w:rPr>
      </w:pPr>
    </w:p>
    <w:p w14:paraId="4AD9211E" w14:textId="5B41B1C3" w:rsidR="000C739F" w:rsidRDefault="000C739F" w:rsidP="000C739F">
      <w:pPr>
        <w:tabs>
          <w:tab w:val="left" w:pos="1000"/>
        </w:tabs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Il Responsabile della Protezione dei dati può essere un dipendente dell’ORDINE o un soggetto esterno nominato in virtù di un contratto di servizi.</w:t>
      </w:r>
    </w:p>
    <w:p w14:paraId="44F413BB" w14:textId="77777777" w:rsidR="00D95602" w:rsidRDefault="00D95602" w:rsidP="000C739F">
      <w:pPr>
        <w:tabs>
          <w:tab w:val="left" w:pos="1000"/>
        </w:tabs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2467627B" w14:textId="07108D80" w:rsidR="008F428C" w:rsidRDefault="008F428C" w:rsidP="000C739F">
      <w:pPr>
        <w:tabs>
          <w:tab w:val="left" w:pos="1000"/>
        </w:tabs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Ai sensi dell’art. 39 GDPR</w:t>
      </w:r>
      <w:r w:rsidR="00186CA3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i</w:t>
      </w:r>
      <w:r w:rsidR="001B0A17">
        <w:rPr>
          <w:rFonts w:ascii="Times New Roman" w:hAnsi="Times New Roman" w:cs="Times New Roman"/>
          <w:color w:val="000000" w:themeColor="text1"/>
        </w:rPr>
        <w:t>l</w:t>
      </w:r>
      <w:r w:rsidR="00D95602">
        <w:rPr>
          <w:rFonts w:ascii="Times New Roman" w:hAnsi="Times New Roman" w:cs="Times New Roman"/>
          <w:color w:val="000000" w:themeColor="text1"/>
        </w:rPr>
        <w:t xml:space="preserve"> </w:t>
      </w:r>
      <w:r w:rsidR="001B0A17">
        <w:rPr>
          <w:rFonts w:ascii="Times New Roman" w:hAnsi="Times New Roman" w:cs="Times New Roman"/>
          <w:color w:val="000000" w:themeColor="text1"/>
        </w:rPr>
        <w:t>DPO ha</w:t>
      </w:r>
      <w:r>
        <w:rPr>
          <w:rFonts w:ascii="Times New Roman" w:hAnsi="Times New Roman" w:cs="Times New Roman"/>
          <w:color w:val="000000" w:themeColor="text1"/>
        </w:rPr>
        <w:t xml:space="preserve">, tra gli altri, </w:t>
      </w:r>
      <w:r w:rsidR="001B0A17">
        <w:rPr>
          <w:rFonts w:ascii="Times New Roman" w:hAnsi="Times New Roman" w:cs="Times New Roman"/>
          <w:color w:val="000000" w:themeColor="text1"/>
        </w:rPr>
        <w:t xml:space="preserve"> il compito di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1AFBBC92" w14:textId="66D2FFBB" w:rsidR="008F428C" w:rsidRPr="008F428C" w:rsidRDefault="001B0A17" w:rsidP="008F428C">
      <w:pPr>
        <w:pStyle w:val="Paragrafoelenco"/>
        <w:numPr>
          <w:ilvl w:val="0"/>
          <w:numId w:val="2"/>
        </w:numPr>
        <w:tabs>
          <w:tab w:val="left" w:pos="10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F428C">
        <w:rPr>
          <w:rFonts w:ascii="Times New Roman" w:hAnsi="Times New Roman" w:cs="Times New Roman"/>
          <w:color w:val="000000" w:themeColor="text1"/>
        </w:rPr>
        <w:t>informare e fornire consulenza al Titolare o a</w:t>
      </w:r>
      <w:r w:rsidR="008F428C" w:rsidRPr="008F428C">
        <w:rPr>
          <w:rFonts w:ascii="Times New Roman" w:hAnsi="Times New Roman" w:cs="Times New Roman"/>
          <w:color w:val="000000" w:themeColor="text1"/>
        </w:rPr>
        <w:t>l Responsabile del trattamento;</w:t>
      </w:r>
    </w:p>
    <w:p w14:paraId="62A5CFB0" w14:textId="09C90D97" w:rsidR="00D95602" w:rsidRDefault="001B0A17" w:rsidP="008F428C">
      <w:pPr>
        <w:pStyle w:val="Paragrafoelenco"/>
        <w:numPr>
          <w:ilvl w:val="0"/>
          <w:numId w:val="2"/>
        </w:numPr>
        <w:tabs>
          <w:tab w:val="left" w:pos="10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F428C">
        <w:rPr>
          <w:rFonts w:ascii="Times New Roman" w:hAnsi="Times New Roman" w:cs="Times New Roman"/>
          <w:color w:val="000000" w:themeColor="text1"/>
        </w:rPr>
        <w:t>sorvegliare l’osservanza della normativa in materia d</w:t>
      </w:r>
      <w:r w:rsidR="008F428C">
        <w:rPr>
          <w:rFonts w:ascii="Times New Roman" w:hAnsi="Times New Roman" w:cs="Times New Roman"/>
          <w:color w:val="000000" w:themeColor="text1"/>
        </w:rPr>
        <w:t>i protezione dei dati personali,</w:t>
      </w:r>
      <w:r w:rsidRPr="008F428C">
        <w:rPr>
          <w:rFonts w:ascii="Times New Roman" w:hAnsi="Times New Roman" w:cs="Times New Roman"/>
          <w:color w:val="000000" w:themeColor="text1"/>
        </w:rPr>
        <w:t xml:space="preserve"> compresi l’attribuzione di responsabilità, la sensibilizzazione e formazione del personale dell’ORDI</w:t>
      </w:r>
      <w:r w:rsidR="008F428C">
        <w:rPr>
          <w:rFonts w:ascii="Times New Roman" w:hAnsi="Times New Roman" w:cs="Times New Roman"/>
          <w:color w:val="000000" w:themeColor="text1"/>
        </w:rPr>
        <w:t>NE che partecipa ai trattamenti;</w:t>
      </w:r>
    </w:p>
    <w:p w14:paraId="1425D0D4" w14:textId="06A75E5F" w:rsidR="008F428C" w:rsidRDefault="008F428C" w:rsidP="008F428C">
      <w:pPr>
        <w:pStyle w:val="Paragrafoelenco"/>
        <w:numPr>
          <w:ilvl w:val="0"/>
          <w:numId w:val="2"/>
        </w:numPr>
        <w:tabs>
          <w:tab w:val="left" w:pos="10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fornire pareri, se richiesti;</w:t>
      </w:r>
    </w:p>
    <w:p w14:paraId="011B12A8" w14:textId="26A6CD1E" w:rsidR="008F428C" w:rsidRPr="008F428C" w:rsidRDefault="008F428C" w:rsidP="008F428C">
      <w:pPr>
        <w:pStyle w:val="Paragrafoelenco"/>
        <w:numPr>
          <w:ilvl w:val="0"/>
          <w:numId w:val="2"/>
        </w:numPr>
        <w:tabs>
          <w:tab w:val="left" w:pos="10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cooper</w:t>
      </w:r>
      <w:r w:rsidR="00186CA3">
        <w:rPr>
          <w:rFonts w:ascii="Times New Roman" w:hAnsi="Times New Roman" w:cs="Times New Roman"/>
          <w:color w:val="000000" w:themeColor="text1"/>
        </w:rPr>
        <w:t>are con l’autorità di controllo.</w:t>
      </w:r>
    </w:p>
    <w:p w14:paraId="4ACEE771" w14:textId="77777777" w:rsidR="001C3AA7" w:rsidRDefault="001C3AA7" w:rsidP="00F558DA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6685031C" w14:textId="77777777" w:rsidR="00E358A0" w:rsidRDefault="00E358A0" w:rsidP="00F558DA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6C52DAB5" w14:textId="19040FC5" w:rsidR="00E358A0" w:rsidRPr="001C3AA7" w:rsidRDefault="001C3AA7" w:rsidP="001C3AA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6F2DFE">
        <w:rPr>
          <w:rFonts w:ascii="Times New Roman" w:hAnsi="Times New Roman" w:cs="Times New Roman"/>
          <w:b/>
        </w:rPr>
        <w:t>8</w:t>
      </w:r>
      <w:r w:rsidRPr="001C3AA7">
        <w:rPr>
          <w:rFonts w:ascii="Times New Roman" w:hAnsi="Times New Roman" w:cs="Times New Roman"/>
          <w:b/>
        </w:rPr>
        <w:t xml:space="preserve">. </w:t>
      </w:r>
      <w:r w:rsidR="00E358A0" w:rsidRPr="001C3AA7">
        <w:rPr>
          <w:rFonts w:ascii="Times New Roman" w:hAnsi="Times New Roman" w:cs="Times New Roman"/>
          <w:b/>
        </w:rPr>
        <w:t>Diritti dell’interessato</w:t>
      </w:r>
    </w:p>
    <w:p w14:paraId="6E1C4485" w14:textId="20984CB8" w:rsidR="00B90BDA" w:rsidRPr="00A473B1" w:rsidRDefault="00E358A0" w:rsidP="00A473B1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B90BDA">
        <w:rPr>
          <w:rFonts w:ascii="Times New Roman" w:hAnsi="Times New Roman" w:cs="Times New Roman"/>
        </w:rPr>
        <w:t xml:space="preserve">Il presente Regolamento riconosce </w:t>
      </w:r>
      <w:r w:rsidR="008D0E71">
        <w:rPr>
          <w:rFonts w:ascii="Times New Roman" w:hAnsi="Times New Roman" w:cs="Times New Roman"/>
        </w:rPr>
        <w:t>l’esercizio da parte dell’interessato de</w:t>
      </w:r>
      <w:r w:rsidRPr="00B90BDA">
        <w:rPr>
          <w:rFonts w:ascii="Times New Roman" w:hAnsi="Times New Roman" w:cs="Times New Roman"/>
        </w:rPr>
        <w:t>i diritti di cui agli artt. 15-21 del GDPR</w:t>
      </w:r>
      <w:r>
        <w:rPr>
          <w:rFonts w:ascii="Times New Roman" w:hAnsi="Times New Roman" w:cs="Times New Roman"/>
        </w:rPr>
        <w:t xml:space="preserve"> </w:t>
      </w:r>
      <w:r w:rsidR="00B90BDA">
        <w:rPr>
          <w:rFonts w:ascii="Times New Roman" w:hAnsi="Times New Roman" w:cs="Times New Roman"/>
        </w:rPr>
        <w:t>e, nello specifico:</w:t>
      </w:r>
      <w:r w:rsidR="00A473B1">
        <w:rPr>
          <w:rFonts w:ascii="Times New Roman" w:hAnsi="Times New Roman" w:cs="Times New Roman"/>
        </w:rPr>
        <w:t xml:space="preserve"> </w:t>
      </w:r>
      <w:r w:rsidR="00A473B1" w:rsidRPr="00A473B1">
        <w:rPr>
          <w:rFonts w:ascii="Times New Roman" w:hAnsi="Times New Roman" w:cs="Times New Roman"/>
        </w:rPr>
        <w:t>il diritto di accesso ai dati, di rettifica ed il diritto alla cancellazione (“diritto all’oblio”) de</w:t>
      </w:r>
      <w:r w:rsidR="00A473B1">
        <w:rPr>
          <w:rFonts w:ascii="Times New Roman" w:hAnsi="Times New Roman" w:cs="Times New Roman"/>
        </w:rPr>
        <w:t>gli</w:t>
      </w:r>
      <w:r w:rsidR="00A473B1" w:rsidRPr="00A473B1">
        <w:rPr>
          <w:rFonts w:ascii="Times New Roman" w:hAnsi="Times New Roman" w:cs="Times New Roman"/>
        </w:rPr>
        <w:t xml:space="preserve"> stessi, il diritto di  limitarne il trattamento, il diritto alla</w:t>
      </w:r>
      <w:r w:rsidR="00A473B1">
        <w:rPr>
          <w:rFonts w:ascii="Times New Roman" w:hAnsi="Times New Roman" w:cs="Times New Roman"/>
        </w:rPr>
        <w:t xml:space="preserve"> loro</w:t>
      </w:r>
      <w:r w:rsidR="00A473B1" w:rsidRPr="00A473B1">
        <w:rPr>
          <w:rFonts w:ascii="Times New Roman" w:hAnsi="Times New Roman" w:cs="Times New Roman"/>
        </w:rPr>
        <w:t xml:space="preserve"> portabilità,</w:t>
      </w:r>
      <w:r w:rsidR="00A473B1">
        <w:rPr>
          <w:rFonts w:ascii="Times New Roman" w:hAnsi="Times New Roman" w:cs="Times New Roman"/>
        </w:rPr>
        <w:t xml:space="preserve"> nonchè</w:t>
      </w:r>
      <w:r w:rsidR="00A473B1" w:rsidRPr="00A473B1">
        <w:rPr>
          <w:rFonts w:ascii="Times New Roman" w:hAnsi="Times New Roman" w:cs="Times New Roman"/>
        </w:rPr>
        <w:t xml:space="preserve"> il diritto di opposizione al trattamento.</w:t>
      </w:r>
    </w:p>
    <w:p w14:paraId="4B1BD8A6" w14:textId="77777777" w:rsidR="00E358A0" w:rsidRDefault="00E358A0" w:rsidP="00E358A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40E41EB2" w14:textId="1343267B" w:rsidR="00E208B4" w:rsidRDefault="006F2DFE" w:rsidP="00F558DA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</w:t>
      </w:r>
      <w:r w:rsidR="00E208B4">
        <w:rPr>
          <w:rFonts w:ascii="Times New Roman" w:hAnsi="Times New Roman" w:cs="Times New Roman"/>
          <w:b/>
          <w:color w:val="000000" w:themeColor="text1"/>
        </w:rPr>
        <w:t>. Sicurezza del trattamento</w:t>
      </w:r>
    </w:p>
    <w:p w14:paraId="6ECB3775" w14:textId="507D37FB" w:rsidR="00E208B4" w:rsidRDefault="00E208B4" w:rsidP="00F558DA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</w:t>
      </w:r>
      <w:r w:rsidRPr="00E208B4">
        <w:rPr>
          <w:rFonts w:ascii="Times New Roman" w:hAnsi="Times New Roman" w:cs="Times New Roman"/>
          <w:color w:val="000000" w:themeColor="text1"/>
        </w:rPr>
        <w:t>l Titolare</w:t>
      </w:r>
      <w:r>
        <w:rPr>
          <w:rFonts w:ascii="Times New Roman" w:hAnsi="Times New Roman" w:cs="Times New Roman"/>
          <w:color w:val="000000" w:themeColor="text1"/>
        </w:rPr>
        <w:t xml:space="preserve"> ed il Responsabile del trattamento garantiscono, ai sensi dell’art. 32 GDPR, un livello di sicurezza adeguato al rischio per i diritti e le libertà degli interessati, adottando misure tecnico-organizzative, fra le quali: </w:t>
      </w:r>
    </w:p>
    <w:p w14:paraId="0A7A5C66" w14:textId="7475FE7B" w:rsidR="00E208B4" w:rsidRDefault="00E208B4" w:rsidP="00E208B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 pseudonimizzazione e la cifratura dei dati personali;</w:t>
      </w:r>
    </w:p>
    <w:p w14:paraId="16A9AB59" w14:textId="28C9CCE7" w:rsidR="00E208B4" w:rsidRDefault="00E208B4" w:rsidP="00E208B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 capacità di assicurare permanentemente la riservatezza, l’integrità, la disponibilità, nonchè la resilienza dei sistemi e dei servizi di trattamento;</w:t>
      </w:r>
    </w:p>
    <w:p w14:paraId="6B11BE5B" w14:textId="467633C0" w:rsidR="00E208B4" w:rsidRDefault="00E208B4" w:rsidP="00E208B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 capacità di ripristinare tempestivamente la disponibilità e l’accesso dei dati personali ed, in generale, la manutenzione dei sistemi informatici;</w:t>
      </w:r>
    </w:p>
    <w:p w14:paraId="2DF5B6E5" w14:textId="43F35968" w:rsidR="00E208B4" w:rsidRDefault="00E208B4" w:rsidP="00E208B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una procedura per testare regolarmente l’efficacia delle misure adottate per prevenire e/o  fronteggiare i potenziali rischi del trattamento</w:t>
      </w:r>
      <w:r w:rsidR="00DF5F49">
        <w:rPr>
          <w:rFonts w:ascii="Times New Roman" w:hAnsi="Times New Roman" w:cs="Times New Roman"/>
          <w:color w:val="000000" w:themeColor="text1"/>
        </w:rPr>
        <w:t xml:space="preserve">. </w:t>
      </w:r>
    </w:p>
    <w:p w14:paraId="53E95680" w14:textId="77777777" w:rsidR="00BB03B7" w:rsidRPr="00F16E68" w:rsidRDefault="00BB03B7" w:rsidP="00EC206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9A85088" w14:textId="13FC5591" w:rsidR="00BB03B7" w:rsidRPr="00DF5F49" w:rsidRDefault="00DF5F49" w:rsidP="00DF5F49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</w:rPr>
      </w:pPr>
      <w:r w:rsidRPr="00DF5F49">
        <w:rPr>
          <w:rFonts w:ascii="Times New Roman" w:hAnsi="Times New Roman" w:cs="Times New Roman"/>
          <w:b/>
        </w:rPr>
        <w:t xml:space="preserve">10. </w:t>
      </w:r>
      <w:r w:rsidR="00BB03B7" w:rsidRPr="00DF5F49">
        <w:rPr>
          <w:rFonts w:ascii="Times New Roman" w:hAnsi="Times New Roman" w:cs="Times New Roman"/>
          <w:b/>
        </w:rPr>
        <w:t xml:space="preserve">Il </w:t>
      </w:r>
      <w:r w:rsidR="00BB03B7" w:rsidRPr="00DF5F49">
        <w:rPr>
          <w:rFonts w:ascii="Times New Roman" w:hAnsi="Times New Roman" w:cs="Times New Roman"/>
          <w:b/>
          <w:i/>
        </w:rPr>
        <w:t>Data Protection Impact Assessment (DPIA)</w:t>
      </w:r>
    </w:p>
    <w:p w14:paraId="3CDF2BB9" w14:textId="156B0C6F" w:rsidR="00C5716D" w:rsidRDefault="00BB03B7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la</w:t>
      </w:r>
      <w:r w:rsidRPr="000E5F65">
        <w:rPr>
          <w:rFonts w:ascii="Times New Roman" w:hAnsi="Times New Roman" w:cs="Times New Roman"/>
        </w:rPr>
        <w:t xml:space="preserve"> valutazione d’impatto </w:t>
      </w:r>
      <w:r>
        <w:rPr>
          <w:rFonts w:ascii="Times New Roman" w:hAnsi="Times New Roman" w:cs="Times New Roman"/>
        </w:rPr>
        <w:t xml:space="preserve">sulla protezione dei dati personali - di cui all’art. 35 del GDPR </w:t>
      </w:r>
      <w:r w:rsidR="009108E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108E8">
        <w:rPr>
          <w:rFonts w:ascii="Times New Roman" w:hAnsi="Times New Roman" w:cs="Times New Roman"/>
        </w:rPr>
        <w:t>l’ORDINE</w:t>
      </w:r>
      <w:r w:rsidR="00AF3115">
        <w:rPr>
          <w:rFonts w:ascii="Times New Roman" w:hAnsi="Times New Roman" w:cs="Times New Roman"/>
        </w:rPr>
        <w:t>, in qualità di Titolare del trattamento dei dati personali</w:t>
      </w:r>
      <w:r>
        <w:rPr>
          <w:rFonts w:ascii="Times New Roman" w:hAnsi="Times New Roman" w:cs="Times New Roman"/>
        </w:rPr>
        <w:t xml:space="preserve"> intende garantire il rispetto dei requisiti di </w:t>
      </w:r>
      <w:r w:rsidR="00A93D99">
        <w:rPr>
          <w:rFonts w:ascii="Times New Roman" w:hAnsi="Times New Roman" w:cs="Times New Roman"/>
          <w:i/>
        </w:rPr>
        <w:t>c</w:t>
      </w:r>
      <w:r w:rsidRPr="00A93D99">
        <w:rPr>
          <w:rFonts w:ascii="Times New Roman" w:hAnsi="Times New Roman" w:cs="Times New Roman"/>
          <w:i/>
        </w:rPr>
        <w:t>ompliance</w:t>
      </w:r>
      <w:r>
        <w:rPr>
          <w:rFonts w:ascii="Times New Roman" w:hAnsi="Times New Roman" w:cs="Times New Roman"/>
        </w:rPr>
        <w:t xml:space="preserve"> in materia di Privacy previsti dal Regolamento UE. </w:t>
      </w:r>
    </w:p>
    <w:p w14:paraId="2190084B" w14:textId="77777777" w:rsidR="00C5716D" w:rsidRDefault="00C5716D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092637B1" w14:textId="532C5279" w:rsidR="00BB03B7" w:rsidRDefault="00993B63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Essa è diretta a valutare</w:t>
      </w:r>
      <w:r w:rsidR="00BB03B7">
        <w:rPr>
          <w:rFonts w:ascii="Times New Roman" w:hAnsi="Times New Roman" w:cs="Times New Roman"/>
        </w:rPr>
        <w:t xml:space="preserve"> l’impatto che potrebbe avere un trattamento sulla sfera personale degli interessati </w:t>
      </w:r>
      <w:r w:rsidR="00D563A7">
        <w:rPr>
          <w:rFonts w:ascii="Times New Roman" w:hAnsi="Times New Roman" w:cs="Times New Roman"/>
        </w:rPr>
        <w:t>e ridurre</w:t>
      </w:r>
      <w:r w:rsidR="00BB03B7">
        <w:rPr>
          <w:rFonts w:ascii="Times New Roman" w:hAnsi="Times New Roman" w:cs="Times New Roman"/>
        </w:rPr>
        <w:t xml:space="preserve"> rischi ad esso connessi.</w:t>
      </w:r>
    </w:p>
    <w:p w14:paraId="1A334351" w14:textId="77777777" w:rsidR="00BB03B7" w:rsidRDefault="00BB03B7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3BAA2EE0" w14:textId="68086794" w:rsidR="00BB03B7" w:rsidRDefault="00BB03B7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625A4D">
        <w:rPr>
          <w:rFonts w:ascii="Times New Roman" w:hAnsi="Times New Roman" w:cs="Times New Roman"/>
        </w:rPr>
        <w:t xml:space="preserve">L’aspetto più innovativo del GDPR, infatti, è il passaggio dalla centralità del dato alla centralità dell’individuo: il DPIA mira, pertanto, a determinare se i trattamenti che </w:t>
      </w:r>
      <w:r w:rsidR="00AF3115" w:rsidRPr="00625A4D">
        <w:rPr>
          <w:rFonts w:ascii="Times New Roman" w:hAnsi="Times New Roman" w:cs="Times New Roman"/>
        </w:rPr>
        <w:t>l’ORDINE</w:t>
      </w:r>
      <w:r w:rsidRPr="00625A4D">
        <w:rPr>
          <w:rFonts w:ascii="Times New Roman" w:hAnsi="Times New Roman" w:cs="Times New Roman"/>
        </w:rPr>
        <w:t xml:space="preserve"> effettua possano – </w:t>
      </w:r>
      <w:r w:rsidR="00D563A7" w:rsidRPr="00625A4D">
        <w:rPr>
          <w:rFonts w:ascii="Times New Roman" w:hAnsi="Times New Roman" w:cs="Times New Roman"/>
        </w:rPr>
        <w:t>ed in che termini</w:t>
      </w:r>
      <w:r w:rsidRPr="00625A4D">
        <w:rPr>
          <w:rFonts w:ascii="Times New Roman" w:hAnsi="Times New Roman" w:cs="Times New Roman"/>
        </w:rPr>
        <w:t xml:space="preserve"> – pregiudicare le libertà fondamentali, i diritti e la dignità dell’interessato.</w:t>
      </w:r>
    </w:p>
    <w:p w14:paraId="4A9CDE3C" w14:textId="77777777" w:rsidR="00D563A7" w:rsidRDefault="00D563A7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25DC7A81" w14:textId="05131B30" w:rsidR="00D563A7" w:rsidRDefault="00D563A7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tratta di un processo codificato e strutturato </w:t>
      </w:r>
      <w:r w:rsidR="009E50D5">
        <w:rPr>
          <w:rFonts w:ascii="Times New Roman" w:hAnsi="Times New Roman" w:cs="Times New Roman"/>
        </w:rPr>
        <w:t>nelle seguenti</w:t>
      </w:r>
      <w:r>
        <w:rPr>
          <w:rFonts w:ascii="Times New Roman" w:hAnsi="Times New Roman" w:cs="Times New Roman"/>
        </w:rPr>
        <w:t xml:space="preserve"> fasi</w:t>
      </w:r>
      <w:r w:rsidR="003E6261">
        <w:rPr>
          <w:rFonts w:ascii="Times New Roman" w:hAnsi="Times New Roman" w:cs="Times New Roman"/>
        </w:rPr>
        <w:t>:</w:t>
      </w:r>
    </w:p>
    <w:p w14:paraId="1BAF64A9" w14:textId="11D0F194" w:rsidR="009E50D5" w:rsidRDefault="009E50D5" w:rsidP="009E50D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E50D5">
        <w:rPr>
          <w:rFonts w:ascii="Times New Roman" w:hAnsi="Times New Roman" w:cs="Times New Roman"/>
          <w:u w:val="single"/>
        </w:rPr>
        <w:t>giustificazione della DPIA</w:t>
      </w:r>
      <w:r w:rsidRPr="009E50D5">
        <w:rPr>
          <w:rFonts w:ascii="Times New Roman" w:hAnsi="Times New Roman" w:cs="Times New Roman"/>
        </w:rPr>
        <w:t xml:space="preserve">: ovvero le ragioni per cui </w:t>
      </w:r>
      <w:r w:rsidR="009108E8">
        <w:rPr>
          <w:rFonts w:ascii="Times New Roman" w:hAnsi="Times New Roman" w:cs="Times New Roman"/>
        </w:rPr>
        <w:t>l’ORDINE</w:t>
      </w:r>
      <w:r w:rsidRPr="009E50D5">
        <w:rPr>
          <w:rFonts w:ascii="Times New Roman" w:hAnsi="Times New Roman" w:cs="Times New Roman"/>
        </w:rPr>
        <w:t xml:space="preserve"> ritiene necessaria una valutazione di impatto sui dati personali</w:t>
      </w:r>
      <w:r w:rsidR="00146162">
        <w:rPr>
          <w:rFonts w:ascii="Times New Roman" w:hAnsi="Times New Roman" w:cs="Times New Roman"/>
        </w:rPr>
        <w:t xml:space="preserve"> che intende trattare</w:t>
      </w:r>
      <w:r w:rsidRPr="009E50D5">
        <w:rPr>
          <w:rFonts w:ascii="Times New Roman" w:hAnsi="Times New Roman" w:cs="Times New Roman"/>
        </w:rPr>
        <w:t>;</w:t>
      </w:r>
    </w:p>
    <w:p w14:paraId="4906AA9F" w14:textId="70BC20B1" w:rsidR="009E50D5" w:rsidRDefault="009E50D5" w:rsidP="009E50D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E50D5">
        <w:rPr>
          <w:rFonts w:ascii="Times New Roman" w:hAnsi="Times New Roman" w:cs="Times New Roman"/>
          <w:u w:val="single"/>
        </w:rPr>
        <w:t>definizione dei flussi informativi</w:t>
      </w:r>
      <w:r w:rsidRPr="009E50D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ovvero delle categorie di dati oggetto di trattamento, degli utilizzatori, delle sorgenti e dei destinatari finali del dato;</w:t>
      </w:r>
    </w:p>
    <w:p w14:paraId="1463F969" w14:textId="1B48108C" w:rsidR="00515758" w:rsidRDefault="00146162" w:rsidP="009E50D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</w:t>
      </w:r>
      <w:r w:rsidR="00515758">
        <w:rPr>
          <w:rFonts w:ascii="Times New Roman" w:hAnsi="Times New Roman" w:cs="Times New Roman"/>
          <w:u w:val="single"/>
        </w:rPr>
        <w:t>dentificazione dei rischi</w:t>
      </w:r>
      <w:r w:rsidR="00515758" w:rsidRPr="00515758">
        <w:rPr>
          <w:rFonts w:ascii="Times New Roman" w:hAnsi="Times New Roman" w:cs="Times New Roman"/>
        </w:rPr>
        <w:t>:</w:t>
      </w:r>
      <w:r w:rsidR="005157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individuazione - </w:t>
      </w:r>
      <w:r w:rsidR="00515758">
        <w:rPr>
          <w:rFonts w:ascii="Times New Roman" w:hAnsi="Times New Roman" w:cs="Times New Roman"/>
        </w:rPr>
        <w:t xml:space="preserve">in termini di probabilità e gravità </w:t>
      </w:r>
      <w:r>
        <w:rPr>
          <w:rFonts w:ascii="Times New Roman" w:hAnsi="Times New Roman" w:cs="Times New Roman"/>
        </w:rPr>
        <w:t xml:space="preserve">- </w:t>
      </w:r>
      <w:r w:rsidR="00515758">
        <w:rPr>
          <w:rFonts w:ascii="Times New Roman" w:hAnsi="Times New Roman" w:cs="Times New Roman"/>
        </w:rPr>
        <w:t>delle minacce che potrebbero concretizzarsi procurando un danno all’interessato;</w:t>
      </w:r>
    </w:p>
    <w:p w14:paraId="57DEBA2A" w14:textId="56887F19" w:rsidR="00515758" w:rsidRDefault="00146162" w:rsidP="009E50D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46162">
        <w:rPr>
          <w:rFonts w:ascii="Times New Roman" w:hAnsi="Times New Roman" w:cs="Times New Roman"/>
          <w:u w:val="single"/>
        </w:rPr>
        <w:t>selezione e valutazione delle soluzioni</w:t>
      </w:r>
      <w:r>
        <w:rPr>
          <w:rFonts w:ascii="Times New Roman" w:hAnsi="Times New Roman" w:cs="Times New Roman"/>
        </w:rPr>
        <w:t>: al fine di ridurr</w:t>
      </w:r>
      <w:r w:rsidR="00625A4D">
        <w:rPr>
          <w:rFonts w:ascii="Times New Roman" w:hAnsi="Times New Roman" w:cs="Times New Roman"/>
        </w:rPr>
        <w:t>e il rischio ad un livello cd. a</w:t>
      </w:r>
      <w:r>
        <w:rPr>
          <w:rFonts w:ascii="Times New Roman" w:hAnsi="Times New Roman" w:cs="Times New Roman"/>
        </w:rPr>
        <w:t>ccettabile;</w:t>
      </w:r>
    </w:p>
    <w:p w14:paraId="0B4DADBF" w14:textId="32A9C739" w:rsidR="00130094" w:rsidRDefault="00146162" w:rsidP="0013009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30094">
        <w:rPr>
          <w:rFonts w:ascii="Times New Roman" w:hAnsi="Times New Roman" w:cs="Times New Roman"/>
          <w:i/>
          <w:u w:val="single"/>
        </w:rPr>
        <w:t>report</w:t>
      </w:r>
      <w:r w:rsidRPr="00130094">
        <w:rPr>
          <w:rFonts w:ascii="Times New Roman" w:hAnsi="Times New Roman" w:cs="Times New Roman"/>
          <w:u w:val="single"/>
        </w:rPr>
        <w:t xml:space="preserve"> DPIA</w:t>
      </w:r>
      <w:r w:rsidR="00130094" w:rsidRPr="00130094">
        <w:rPr>
          <w:rFonts w:ascii="Times New Roman" w:hAnsi="Times New Roman" w:cs="Times New Roman"/>
          <w:u w:val="single"/>
        </w:rPr>
        <w:t xml:space="preserve"> ed integrazione dei risultati</w:t>
      </w:r>
      <w:r w:rsidR="00130094">
        <w:rPr>
          <w:rFonts w:ascii="Times New Roman" w:hAnsi="Times New Roman" w:cs="Times New Roman"/>
        </w:rPr>
        <w:t>.</w:t>
      </w:r>
    </w:p>
    <w:p w14:paraId="364CA73B" w14:textId="77777777" w:rsidR="00130094" w:rsidRDefault="00130094" w:rsidP="00130094">
      <w:pPr>
        <w:spacing w:line="360" w:lineRule="auto"/>
        <w:jc w:val="both"/>
        <w:rPr>
          <w:rFonts w:ascii="Times New Roman" w:hAnsi="Times New Roman" w:cs="Times New Roman"/>
        </w:rPr>
      </w:pPr>
    </w:p>
    <w:p w14:paraId="48A1ABBF" w14:textId="0876AB41" w:rsidR="00BB03B7" w:rsidRDefault="009A29A3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luce delle Linee Guida adottate </w:t>
      </w:r>
      <w:r w:rsidR="00470B3B">
        <w:rPr>
          <w:rFonts w:ascii="Times New Roman" w:hAnsi="Times New Roman" w:cs="Times New Roman"/>
        </w:rPr>
        <w:t xml:space="preserve">nell’aprile 2017 </w:t>
      </w:r>
      <w:r w:rsidR="00633391">
        <w:rPr>
          <w:rFonts w:ascii="Times New Roman" w:hAnsi="Times New Roman" w:cs="Times New Roman"/>
        </w:rPr>
        <w:t>dal Gruppo di lavoro articolo</w:t>
      </w:r>
      <w:r>
        <w:rPr>
          <w:rFonts w:ascii="Times New Roman" w:hAnsi="Times New Roman" w:cs="Times New Roman"/>
        </w:rPr>
        <w:t xml:space="preserve"> 29</w:t>
      </w:r>
      <w:r w:rsidR="00633391">
        <w:rPr>
          <w:rFonts w:ascii="Times New Roman" w:hAnsi="Times New Roman" w:cs="Times New Roman"/>
        </w:rPr>
        <w:t xml:space="preserve"> - organo consultivo indipendente dell’UE per la protezione dei dati personali - </w:t>
      </w:r>
      <w:r w:rsidR="00442F3D">
        <w:rPr>
          <w:rFonts w:ascii="Times New Roman" w:hAnsi="Times New Roman" w:cs="Times New Roman"/>
        </w:rPr>
        <w:t>e nel rispetto della disposizione di cui all’art. 35 co. 3 Regolamento UE</w:t>
      </w:r>
      <w:r w:rsidR="00470B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108E8">
        <w:rPr>
          <w:rFonts w:ascii="Times New Roman" w:hAnsi="Times New Roman" w:cs="Times New Roman"/>
        </w:rPr>
        <w:t>l’ORDINE</w:t>
      </w:r>
      <w:r>
        <w:rPr>
          <w:rFonts w:ascii="Times New Roman" w:hAnsi="Times New Roman" w:cs="Times New Roman"/>
        </w:rPr>
        <w:t xml:space="preserve"> effettua la </w:t>
      </w:r>
      <w:r w:rsidR="00442F3D">
        <w:rPr>
          <w:rFonts w:ascii="Times New Roman" w:hAnsi="Times New Roman" w:cs="Times New Roman"/>
        </w:rPr>
        <w:t>valutazione d’impatto</w:t>
      </w:r>
      <w:r>
        <w:rPr>
          <w:rFonts w:ascii="Times New Roman" w:hAnsi="Times New Roman" w:cs="Times New Roman"/>
        </w:rPr>
        <w:t xml:space="preserve"> per trattamenti su larga scala </w:t>
      </w:r>
      <w:r w:rsidR="00470B3B">
        <w:rPr>
          <w:rFonts w:ascii="Times New Roman" w:hAnsi="Times New Roman" w:cs="Times New Roman"/>
        </w:rPr>
        <w:t xml:space="preserve">che incidano </w:t>
      </w:r>
      <w:r w:rsidR="00BB03B7" w:rsidRPr="000E5F65">
        <w:rPr>
          <w:rFonts w:ascii="Times New Roman" w:hAnsi="Times New Roman" w:cs="Times New Roman"/>
        </w:rPr>
        <w:t xml:space="preserve">su </w:t>
      </w:r>
      <w:r w:rsidR="00470B3B">
        <w:rPr>
          <w:rFonts w:ascii="Times New Roman" w:hAnsi="Times New Roman" w:cs="Times New Roman"/>
        </w:rPr>
        <w:t xml:space="preserve">un vasto numero di interessati e che comportino </w:t>
      </w:r>
      <w:r w:rsidR="00BB03B7" w:rsidRPr="000E5F65">
        <w:rPr>
          <w:rFonts w:ascii="Times New Roman" w:hAnsi="Times New Roman" w:cs="Times New Roman"/>
        </w:rPr>
        <w:t xml:space="preserve">un elevato rischio connesso </w:t>
      </w:r>
      <w:r w:rsidR="00470B3B" w:rsidRPr="00470B3B">
        <w:rPr>
          <w:rFonts w:ascii="Times New Roman" w:hAnsi="Times New Roman" w:cs="Times New Roman"/>
          <w:i/>
        </w:rPr>
        <w:t>i)</w:t>
      </w:r>
      <w:r w:rsidR="00470B3B">
        <w:rPr>
          <w:rFonts w:ascii="Times New Roman" w:hAnsi="Times New Roman" w:cs="Times New Roman"/>
        </w:rPr>
        <w:t xml:space="preserve"> </w:t>
      </w:r>
      <w:r w:rsidR="00BB03B7" w:rsidRPr="000E5F65">
        <w:rPr>
          <w:rFonts w:ascii="Times New Roman" w:hAnsi="Times New Roman" w:cs="Times New Roman"/>
        </w:rPr>
        <w:t>all’introduzione di nuove tecnologie,</w:t>
      </w:r>
      <w:r w:rsidR="00470B3B">
        <w:rPr>
          <w:rFonts w:ascii="Times New Roman" w:hAnsi="Times New Roman" w:cs="Times New Roman"/>
        </w:rPr>
        <w:t xml:space="preserve"> </w:t>
      </w:r>
      <w:r w:rsidR="00470B3B" w:rsidRPr="00470B3B">
        <w:rPr>
          <w:rFonts w:ascii="Times New Roman" w:hAnsi="Times New Roman" w:cs="Times New Roman"/>
          <w:i/>
        </w:rPr>
        <w:t>ii)</w:t>
      </w:r>
      <w:r w:rsidR="00BB03B7" w:rsidRPr="000E5F65">
        <w:rPr>
          <w:rFonts w:ascii="Times New Roman" w:hAnsi="Times New Roman" w:cs="Times New Roman"/>
        </w:rPr>
        <w:t xml:space="preserve"> all’implementazione di trattamenti di profilazione o di sorveglianza o </w:t>
      </w:r>
      <w:r w:rsidR="00470B3B" w:rsidRPr="00470B3B">
        <w:rPr>
          <w:rFonts w:ascii="Times New Roman" w:hAnsi="Times New Roman" w:cs="Times New Roman"/>
          <w:i/>
        </w:rPr>
        <w:t>iii)</w:t>
      </w:r>
      <w:r w:rsidR="00470B3B">
        <w:rPr>
          <w:rFonts w:ascii="Times New Roman" w:hAnsi="Times New Roman" w:cs="Times New Roman"/>
        </w:rPr>
        <w:t xml:space="preserve"> </w:t>
      </w:r>
      <w:r w:rsidR="00BB03B7" w:rsidRPr="000E5F65">
        <w:rPr>
          <w:rFonts w:ascii="Times New Roman" w:hAnsi="Times New Roman" w:cs="Times New Roman"/>
        </w:rPr>
        <w:t xml:space="preserve">all’utilizzo di particolari </w:t>
      </w:r>
      <w:r w:rsidR="00C5716D">
        <w:rPr>
          <w:rFonts w:ascii="Times New Roman" w:hAnsi="Times New Roman" w:cs="Times New Roman"/>
        </w:rPr>
        <w:t xml:space="preserve">categorie di dati. </w:t>
      </w:r>
    </w:p>
    <w:p w14:paraId="1800CFD2" w14:textId="77777777" w:rsidR="00C51AC1" w:rsidRPr="000E5F65" w:rsidRDefault="00C51AC1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79B41315" w14:textId="033047A9" w:rsidR="00F71BF0" w:rsidRDefault="00C51AC1" w:rsidP="00C51AC1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35 co. 7 del Regolamento UE, l</w:t>
      </w:r>
      <w:r w:rsidR="00BB03B7" w:rsidRPr="000E5F65">
        <w:rPr>
          <w:rFonts w:ascii="Times New Roman" w:hAnsi="Times New Roman" w:cs="Times New Roman"/>
        </w:rPr>
        <w:t xml:space="preserve">a valutazione di impatto </w:t>
      </w:r>
      <w:r>
        <w:rPr>
          <w:rFonts w:ascii="Times New Roman" w:hAnsi="Times New Roman" w:cs="Times New Roman"/>
        </w:rPr>
        <w:t xml:space="preserve">effettuata </w:t>
      </w:r>
      <w:r w:rsidR="009108E8">
        <w:rPr>
          <w:rFonts w:ascii="Times New Roman" w:hAnsi="Times New Roman" w:cs="Times New Roman"/>
        </w:rPr>
        <w:t>dall’ORDINE</w:t>
      </w:r>
      <w:r>
        <w:rPr>
          <w:rFonts w:ascii="Times New Roman" w:hAnsi="Times New Roman" w:cs="Times New Roman"/>
        </w:rPr>
        <w:t xml:space="preserve"> prevede</w:t>
      </w:r>
      <w:r w:rsidR="00BB03B7" w:rsidRPr="000E5F6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21093390" w14:textId="6571139C" w:rsidR="00F71BF0" w:rsidRDefault="00BB03B7" w:rsidP="00F71BF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1AC1">
        <w:rPr>
          <w:rFonts w:ascii="Times New Roman" w:hAnsi="Times New Roman" w:cs="Times New Roman"/>
        </w:rPr>
        <w:t xml:space="preserve">una descrizione sistematica dei trattamenti previsti, delle </w:t>
      </w:r>
      <w:r w:rsidR="0093268A" w:rsidRPr="00C51AC1">
        <w:rPr>
          <w:rFonts w:ascii="Times New Roman" w:hAnsi="Times New Roman" w:cs="Times New Roman"/>
        </w:rPr>
        <w:t>fina</w:t>
      </w:r>
      <w:r w:rsidR="006B2588">
        <w:rPr>
          <w:rFonts w:ascii="Times New Roman" w:hAnsi="Times New Roman" w:cs="Times New Roman"/>
        </w:rPr>
        <w:t>lità</w:t>
      </w:r>
      <w:r w:rsidRPr="00C51AC1">
        <w:rPr>
          <w:rFonts w:ascii="Times New Roman" w:hAnsi="Times New Roman" w:cs="Times New Roman"/>
        </w:rPr>
        <w:t xml:space="preserve"> e l’eventuale ricorrenza di un </w:t>
      </w:r>
      <w:r w:rsidR="00F71BF0">
        <w:rPr>
          <w:rFonts w:ascii="Times New Roman" w:hAnsi="Times New Roman" w:cs="Times New Roman"/>
        </w:rPr>
        <w:t>interesse legittimo perseguito dal titolare</w:t>
      </w:r>
      <w:r w:rsidRPr="00C51AC1">
        <w:rPr>
          <w:rFonts w:ascii="Times New Roman" w:hAnsi="Times New Roman" w:cs="Times New Roman"/>
        </w:rPr>
        <w:t>;</w:t>
      </w:r>
    </w:p>
    <w:p w14:paraId="609EB2C7" w14:textId="1BBFBF47" w:rsidR="00F71BF0" w:rsidRDefault="00F71BF0" w:rsidP="00F71BF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 valutazione de</w:t>
      </w:r>
      <w:r w:rsidR="00BB03B7" w:rsidRPr="00F71BF0">
        <w:rPr>
          <w:rFonts w:ascii="Times New Roman" w:hAnsi="Times New Roman" w:cs="Times New Roman"/>
        </w:rPr>
        <w:t xml:space="preserve">lla necessità e </w:t>
      </w:r>
      <w:r>
        <w:rPr>
          <w:rFonts w:ascii="Times New Roman" w:hAnsi="Times New Roman" w:cs="Times New Roman"/>
        </w:rPr>
        <w:t>del</w:t>
      </w:r>
      <w:r w:rsidR="00BB03B7" w:rsidRPr="00F71BF0">
        <w:rPr>
          <w:rFonts w:ascii="Times New Roman" w:hAnsi="Times New Roman" w:cs="Times New Roman"/>
        </w:rPr>
        <w:t xml:space="preserve">la </w:t>
      </w:r>
      <w:r w:rsidR="007653E9">
        <w:rPr>
          <w:rFonts w:ascii="Times New Roman" w:hAnsi="Times New Roman" w:cs="Times New Roman"/>
        </w:rPr>
        <w:t>proporzionalità</w:t>
      </w:r>
      <w:r w:rsidR="00BB03B7" w:rsidRPr="00F71BF0">
        <w:rPr>
          <w:rFonts w:ascii="Times New Roman" w:hAnsi="Times New Roman" w:cs="Times New Roman"/>
        </w:rPr>
        <w:t xml:space="preserve"> dei trattamenti rispetto alle predefinite </w:t>
      </w:r>
      <w:r>
        <w:rPr>
          <w:rFonts w:ascii="Times New Roman" w:hAnsi="Times New Roman" w:cs="Times New Roman"/>
        </w:rPr>
        <w:t>finalità</w:t>
      </w:r>
      <w:r w:rsidR="00BB03B7" w:rsidRPr="00F71BF0">
        <w:rPr>
          <w:rFonts w:ascii="Times New Roman" w:hAnsi="Times New Roman" w:cs="Times New Roman"/>
        </w:rPr>
        <w:t>;</w:t>
      </w:r>
    </w:p>
    <w:p w14:paraId="64C43918" w14:textId="77777777" w:rsidR="00F71BF0" w:rsidRDefault="00BB03B7" w:rsidP="00F71BF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71BF0">
        <w:rPr>
          <w:rFonts w:ascii="Times New Roman" w:hAnsi="Times New Roman" w:cs="Times New Roman"/>
        </w:rPr>
        <w:t>la valutazione dei rischi per i diritti e le libertà degli interessati;</w:t>
      </w:r>
    </w:p>
    <w:p w14:paraId="21F393D1" w14:textId="1BC60424" w:rsidR="00BB03B7" w:rsidRPr="00F71BF0" w:rsidRDefault="00BB03B7" w:rsidP="00BB03B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71BF0">
        <w:rPr>
          <w:rFonts w:ascii="Times New Roman" w:hAnsi="Times New Roman" w:cs="Times New Roman"/>
        </w:rPr>
        <w:t>le misure organizzative e tecniche e</w:t>
      </w:r>
      <w:r w:rsidR="00F71BF0">
        <w:rPr>
          <w:rFonts w:ascii="Times New Roman" w:hAnsi="Times New Roman" w:cs="Times New Roman"/>
        </w:rPr>
        <w:t>d</w:t>
      </w:r>
      <w:r w:rsidRPr="00F71BF0">
        <w:rPr>
          <w:rFonts w:ascii="Times New Roman" w:hAnsi="Times New Roman" w:cs="Times New Roman"/>
        </w:rPr>
        <w:t xml:space="preserve"> ogni</w:t>
      </w:r>
      <w:r w:rsidR="00F71BF0">
        <w:rPr>
          <w:rFonts w:ascii="Times New Roman" w:hAnsi="Times New Roman" w:cs="Times New Roman"/>
        </w:rPr>
        <w:t xml:space="preserve"> </w:t>
      </w:r>
      <w:r w:rsidRPr="00F71BF0">
        <w:rPr>
          <w:rFonts w:ascii="Times New Roman" w:hAnsi="Times New Roman" w:cs="Times New Roman"/>
        </w:rPr>
        <w:t xml:space="preserve">meccanismo ritenuto utile per la tutela dei diritti </w:t>
      </w:r>
      <w:r w:rsidR="002D4626">
        <w:rPr>
          <w:rFonts w:ascii="Times New Roman" w:hAnsi="Times New Roman" w:cs="Times New Roman"/>
        </w:rPr>
        <w:t>degli</w:t>
      </w:r>
      <w:r w:rsidRPr="00F71BF0">
        <w:rPr>
          <w:rFonts w:ascii="Times New Roman" w:hAnsi="Times New Roman" w:cs="Times New Roman"/>
        </w:rPr>
        <w:t xml:space="preserve"> interessati.</w:t>
      </w:r>
    </w:p>
    <w:p w14:paraId="187A6F2D" w14:textId="77777777" w:rsidR="00BB03B7" w:rsidRPr="000E5F65" w:rsidRDefault="00BB03B7" w:rsidP="00BB03B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7D27A28A" w14:textId="50480208" w:rsidR="009A29A3" w:rsidRDefault="009A29A3" w:rsidP="009A29A3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responsabilità del </w:t>
      </w:r>
      <w:r w:rsidR="00B530FC">
        <w:rPr>
          <w:rFonts w:ascii="Times New Roman" w:hAnsi="Times New Roman" w:cs="Times New Roman"/>
        </w:rPr>
        <w:t>processo</w:t>
      </w:r>
      <w:r w:rsidR="006450A1">
        <w:rPr>
          <w:rFonts w:ascii="Times New Roman" w:hAnsi="Times New Roman" w:cs="Times New Roman"/>
        </w:rPr>
        <w:t xml:space="preserve"> di DPIA rimane in capo al T</w:t>
      </w:r>
      <w:r>
        <w:rPr>
          <w:rFonts w:ascii="Times New Roman" w:hAnsi="Times New Roman" w:cs="Times New Roman"/>
        </w:rPr>
        <w:t xml:space="preserve">itolare del trattamento, </w:t>
      </w:r>
      <w:r w:rsidR="00B530FC">
        <w:rPr>
          <w:rFonts w:ascii="Times New Roman" w:hAnsi="Times New Roman" w:cs="Times New Roman"/>
        </w:rPr>
        <w:t>il quale</w:t>
      </w:r>
      <w:r w:rsidR="00B50485">
        <w:rPr>
          <w:rFonts w:ascii="Times New Roman" w:hAnsi="Times New Roman" w:cs="Times New Roman"/>
        </w:rPr>
        <w:t xml:space="preserve"> -all’occorrenza -</w:t>
      </w:r>
      <w:r w:rsidR="00B530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potrebbe coinvolgere anche i responsabili aziendali, i responsabili esterni, i consulenti, gli </w:t>
      </w:r>
      <w:r w:rsidRPr="002D3AF6">
        <w:rPr>
          <w:rFonts w:ascii="Times New Roman" w:hAnsi="Times New Roman" w:cs="Times New Roman"/>
          <w:i/>
        </w:rPr>
        <w:t>outsourcers</w:t>
      </w:r>
      <w:r w:rsidR="00B50485">
        <w:rPr>
          <w:rFonts w:ascii="Times New Roman" w:hAnsi="Times New Roman" w:cs="Times New Roman"/>
        </w:rPr>
        <w:t xml:space="preserve">.  </w:t>
      </w:r>
    </w:p>
    <w:p w14:paraId="31316603" w14:textId="77777777" w:rsidR="00E358A0" w:rsidRDefault="00E358A0" w:rsidP="009A29A3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0B5DC8EC" w14:textId="21700563" w:rsidR="0043412A" w:rsidRDefault="008F55ED" w:rsidP="009A29A3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</w:rPr>
      </w:pPr>
      <w:r w:rsidRPr="008F55ED">
        <w:rPr>
          <w:rFonts w:ascii="Times New Roman" w:hAnsi="Times New Roman" w:cs="Times New Roman"/>
          <w:b/>
        </w:rPr>
        <w:t xml:space="preserve">11. </w:t>
      </w:r>
      <w:r w:rsidR="00267F73" w:rsidRPr="008F55ED">
        <w:rPr>
          <w:rFonts w:ascii="Times New Roman" w:hAnsi="Times New Roman" w:cs="Times New Roman"/>
          <w:b/>
        </w:rPr>
        <w:t>Consenso dell’interessato</w:t>
      </w:r>
    </w:p>
    <w:p w14:paraId="557EC252" w14:textId="348C796B" w:rsidR="00925D84" w:rsidRDefault="008F55ED" w:rsidP="008F55ED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F55ED">
        <w:rPr>
          <w:rFonts w:ascii="Times New Roman" w:hAnsi="Times New Roman" w:cs="Times New Roman"/>
        </w:rPr>
        <w:t xml:space="preserve">Ogni </w:t>
      </w:r>
      <w:r w:rsidR="00625A4D">
        <w:rPr>
          <w:rFonts w:ascii="Times New Roman" w:hAnsi="Times New Roman" w:cs="Times New Roman"/>
        </w:rPr>
        <w:t>qual</w:t>
      </w:r>
      <w:r w:rsidRPr="008F55ED">
        <w:rPr>
          <w:rFonts w:ascii="Times New Roman" w:hAnsi="Times New Roman" w:cs="Times New Roman"/>
        </w:rPr>
        <w:t xml:space="preserve">volta il trattamento dei dati personali </w:t>
      </w:r>
      <w:r w:rsidR="00625A4D">
        <w:rPr>
          <w:rFonts w:ascii="Times New Roman" w:hAnsi="Times New Roman" w:cs="Times New Roman"/>
        </w:rPr>
        <w:t>richieda i</w:t>
      </w:r>
      <w:r w:rsidRPr="008F55ED">
        <w:rPr>
          <w:rFonts w:ascii="Times New Roman" w:hAnsi="Times New Roman" w:cs="Times New Roman"/>
        </w:rPr>
        <w:t xml:space="preserve">l consenso dell'interessato, </w:t>
      </w:r>
      <w:r w:rsidR="00925D84">
        <w:rPr>
          <w:rFonts w:ascii="Times New Roman" w:hAnsi="Times New Roman" w:cs="Times New Roman"/>
        </w:rPr>
        <w:t>tale consenso dovrà essere conservato e registrato.</w:t>
      </w:r>
    </w:p>
    <w:p w14:paraId="1179B82D" w14:textId="77777777" w:rsidR="00CF01E0" w:rsidRDefault="00CF01E0" w:rsidP="008F55ED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29B7D277" w14:textId="60759306" w:rsidR="008F55ED" w:rsidRPr="008F55ED" w:rsidRDefault="00B715CC" w:rsidP="008F55ED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L’interessato deve poter conoscere</w:t>
      </w:r>
      <w:r w:rsidR="008F55ED" w:rsidRPr="008F55ED">
        <w:rPr>
          <w:rFonts w:ascii="Times New Roman" w:hAnsi="Times New Roman" w:cs="Times New Roman"/>
        </w:rPr>
        <w:t xml:space="preserve"> le </w:t>
      </w:r>
      <w:r>
        <w:rPr>
          <w:rFonts w:ascii="Times New Roman" w:hAnsi="Times New Roman" w:cs="Times New Roman"/>
        </w:rPr>
        <w:t>modalità per prestare il</w:t>
      </w:r>
      <w:r w:rsidR="008F55ED" w:rsidRPr="008F55ED">
        <w:rPr>
          <w:rFonts w:ascii="Times New Roman" w:hAnsi="Times New Roman" w:cs="Times New Roman"/>
        </w:rPr>
        <w:t xml:space="preserve"> consenso </w:t>
      </w:r>
      <w:r w:rsidR="00585064">
        <w:rPr>
          <w:rFonts w:ascii="Times New Roman" w:hAnsi="Times New Roman" w:cs="Times New Roman"/>
        </w:rPr>
        <w:t xml:space="preserve">ed ha diritto - </w:t>
      </w:r>
      <w:r w:rsidR="008F55ED" w:rsidRPr="008F55ED">
        <w:rPr>
          <w:rFonts w:ascii="Times New Roman" w:hAnsi="Times New Roman" w:cs="Times New Roman"/>
        </w:rPr>
        <w:t xml:space="preserve">ogni </w:t>
      </w:r>
      <w:r w:rsidR="00625A4D">
        <w:rPr>
          <w:rFonts w:ascii="Times New Roman" w:hAnsi="Times New Roman" w:cs="Times New Roman"/>
        </w:rPr>
        <w:t>qual</w:t>
      </w:r>
      <w:r w:rsidR="008F55ED" w:rsidRPr="008F55ED">
        <w:rPr>
          <w:rFonts w:ascii="Times New Roman" w:hAnsi="Times New Roman" w:cs="Times New Roman"/>
        </w:rPr>
        <w:t xml:space="preserve">volta </w:t>
      </w:r>
      <w:r w:rsidR="00585064">
        <w:rPr>
          <w:rFonts w:ascii="Times New Roman" w:hAnsi="Times New Roman" w:cs="Times New Roman"/>
        </w:rPr>
        <w:t>lo stesso</w:t>
      </w:r>
      <w:r w:rsidR="008F55ED" w:rsidRPr="008F55ED">
        <w:rPr>
          <w:rFonts w:ascii="Times New Roman" w:hAnsi="Times New Roman" w:cs="Times New Roman"/>
        </w:rPr>
        <w:t xml:space="preserve"> venga </w:t>
      </w:r>
      <w:r w:rsidR="00625A4D">
        <w:rPr>
          <w:rFonts w:ascii="Times New Roman" w:hAnsi="Times New Roman" w:cs="Times New Roman"/>
        </w:rPr>
        <w:t>richiesto ai fini del</w:t>
      </w:r>
      <w:r w:rsidR="00585064">
        <w:rPr>
          <w:rFonts w:ascii="Times New Roman" w:hAnsi="Times New Roman" w:cs="Times New Roman"/>
        </w:rPr>
        <w:t xml:space="preserve"> trattamento –</w:t>
      </w:r>
      <w:r w:rsidR="008F55ED" w:rsidRPr="008F55ED">
        <w:rPr>
          <w:rFonts w:ascii="Times New Roman" w:hAnsi="Times New Roman" w:cs="Times New Roman"/>
        </w:rPr>
        <w:t xml:space="preserve"> </w:t>
      </w:r>
      <w:r w:rsidR="00585064">
        <w:rPr>
          <w:rFonts w:ascii="Times New Roman" w:hAnsi="Times New Roman" w:cs="Times New Roman"/>
        </w:rPr>
        <w:t>di revocarlo</w:t>
      </w:r>
      <w:r w:rsidR="008F55ED" w:rsidRPr="008F55ED">
        <w:rPr>
          <w:rFonts w:ascii="Times New Roman" w:hAnsi="Times New Roman" w:cs="Times New Roman"/>
        </w:rPr>
        <w:t xml:space="preserve"> in qualsiasi momento.</w:t>
      </w:r>
    </w:p>
    <w:p w14:paraId="0C11EE95" w14:textId="76CE8C33" w:rsidR="008F55ED" w:rsidRDefault="008F55ED" w:rsidP="008F55ED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F55ED">
        <w:rPr>
          <w:rFonts w:ascii="Times New Roman" w:hAnsi="Times New Roman" w:cs="Times New Roman"/>
        </w:rPr>
        <w:t xml:space="preserve">Laddove la raccolta di dati personali si riferisca a un minore di età inferiore ai 16 anni, il Responsabile della Protezione dei Dati deve garantire che il consenso </w:t>
      </w:r>
      <w:r w:rsidR="00625A4D">
        <w:rPr>
          <w:rFonts w:ascii="Times New Roman" w:hAnsi="Times New Roman" w:cs="Times New Roman"/>
        </w:rPr>
        <w:t>dell’esercente la</w:t>
      </w:r>
      <w:r w:rsidRPr="008F55ED">
        <w:rPr>
          <w:rFonts w:ascii="Times New Roman" w:hAnsi="Times New Roman" w:cs="Times New Roman"/>
        </w:rPr>
        <w:t xml:space="preserve"> responsabilità genitoriale sia fornito prima della raccolta.</w:t>
      </w:r>
    </w:p>
    <w:p w14:paraId="059B5226" w14:textId="77777777" w:rsidR="00CF01E0" w:rsidRPr="008F55ED" w:rsidRDefault="00CF01E0" w:rsidP="008F55ED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0C86BDFA" w14:textId="17E86079" w:rsidR="00E358A0" w:rsidRPr="00E358A0" w:rsidRDefault="00F91339" w:rsidP="00E358A0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66EE0">
        <w:rPr>
          <w:rFonts w:ascii="Times New Roman" w:hAnsi="Times New Roman" w:cs="Times New Roman"/>
          <w:b/>
        </w:rPr>
        <w:t>1</w:t>
      </w:r>
      <w:r w:rsidR="008F55ED">
        <w:rPr>
          <w:rFonts w:ascii="Times New Roman" w:hAnsi="Times New Roman" w:cs="Times New Roman"/>
          <w:b/>
        </w:rPr>
        <w:t>2</w:t>
      </w:r>
      <w:r w:rsidR="00566EE0">
        <w:rPr>
          <w:rFonts w:ascii="Times New Roman" w:hAnsi="Times New Roman" w:cs="Times New Roman"/>
          <w:b/>
        </w:rPr>
        <w:t xml:space="preserve">. </w:t>
      </w:r>
      <w:r w:rsidR="00E20429">
        <w:rPr>
          <w:rFonts w:ascii="Times New Roman" w:hAnsi="Times New Roman" w:cs="Times New Roman"/>
          <w:b/>
        </w:rPr>
        <w:t xml:space="preserve">Informativa </w:t>
      </w:r>
      <w:r w:rsidR="00C61670">
        <w:rPr>
          <w:rFonts w:ascii="Times New Roman" w:hAnsi="Times New Roman" w:cs="Times New Roman"/>
          <w:b/>
        </w:rPr>
        <w:t>privacy</w:t>
      </w:r>
    </w:p>
    <w:p w14:paraId="227C6F33" w14:textId="0D04CF25" w:rsidR="00E358A0" w:rsidRPr="003515F9" w:rsidRDefault="002B71AC" w:rsidP="003515F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degli artt. 13 e 14 GDPR</w:t>
      </w:r>
      <w:r w:rsidR="009474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230F3">
        <w:rPr>
          <w:rFonts w:ascii="Times New Roman" w:hAnsi="Times New Roman" w:cs="Times New Roman"/>
        </w:rPr>
        <w:t>il T</w:t>
      </w:r>
      <w:r>
        <w:rPr>
          <w:rFonts w:ascii="Times New Roman" w:hAnsi="Times New Roman" w:cs="Times New Roman"/>
        </w:rPr>
        <w:t>itolare del trattamento fornisce all’interessato informazioni specifiche</w:t>
      </w:r>
      <w:r w:rsidR="00144795">
        <w:rPr>
          <w:rFonts w:ascii="Times New Roman" w:hAnsi="Times New Roman" w:cs="Times New Roman"/>
        </w:rPr>
        <w:t xml:space="preserve">, chiare e sintetiche - </w:t>
      </w:r>
      <w:r>
        <w:rPr>
          <w:rFonts w:ascii="Times New Roman" w:hAnsi="Times New Roman" w:cs="Times New Roman"/>
        </w:rPr>
        <w:t>sia nel caso di dati raccolti presso l’interessato che</w:t>
      </w:r>
      <w:r w:rsidR="00144795">
        <w:rPr>
          <w:rFonts w:ascii="Times New Roman" w:hAnsi="Times New Roman" w:cs="Times New Roman"/>
        </w:rPr>
        <w:t xml:space="preserve"> di dati raccolti presso terzi - </w:t>
      </w:r>
      <w:r w:rsidR="00272162">
        <w:rPr>
          <w:rFonts w:ascii="Times New Roman" w:hAnsi="Times New Roman" w:cs="Times New Roman"/>
        </w:rPr>
        <w:t>sui</w:t>
      </w:r>
      <w:r w:rsidR="00144795">
        <w:rPr>
          <w:rFonts w:ascii="Times New Roman" w:hAnsi="Times New Roman" w:cs="Times New Roman"/>
        </w:rPr>
        <w:t xml:space="preserve"> </w:t>
      </w:r>
      <w:r w:rsidR="00272162">
        <w:rPr>
          <w:rFonts w:ascii="Times New Roman" w:hAnsi="Times New Roman" w:cs="Times New Roman"/>
        </w:rPr>
        <w:t>trattamenti</w:t>
      </w:r>
      <w:r w:rsidR="00144795">
        <w:rPr>
          <w:rFonts w:ascii="Times New Roman" w:hAnsi="Times New Roman" w:cs="Times New Roman"/>
        </w:rPr>
        <w:t xml:space="preserve"> che intende </w:t>
      </w:r>
      <w:r w:rsidR="00272162">
        <w:rPr>
          <w:rFonts w:ascii="Times New Roman" w:hAnsi="Times New Roman" w:cs="Times New Roman"/>
        </w:rPr>
        <w:t>effettuare</w:t>
      </w:r>
      <w:r w:rsidR="00144795">
        <w:rPr>
          <w:rFonts w:ascii="Times New Roman" w:hAnsi="Times New Roman" w:cs="Times New Roman"/>
        </w:rPr>
        <w:t xml:space="preserve">. </w:t>
      </w:r>
    </w:p>
    <w:p w14:paraId="3B8E3B5C" w14:textId="77777777" w:rsidR="00E358A0" w:rsidRDefault="00E358A0" w:rsidP="00E358A0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1A441D15" w14:textId="1386B29C" w:rsidR="0026444B" w:rsidRDefault="008F55ED" w:rsidP="00E358A0">
      <w:pPr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13</w:t>
      </w:r>
      <w:r w:rsidR="00566EE0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E358A0" w:rsidRPr="00DF5F49">
        <w:rPr>
          <w:rFonts w:ascii="Times New Roman" w:hAnsi="Times New Roman" w:cs="Times New Roman"/>
          <w:b/>
          <w:color w:val="000000" w:themeColor="text1"/>
        </w:rPr>
        <w:t xml:space="preserve">Notifica </w:t>
      </w:r>
      <w:r w:rsidR="0026444B">
        <w:rPr>
          <w:rFonts w:ascii="Times New Roman" w:hAnsi="Times New Roman" w:cs="Times New Roman"/>
          <w:b/>
          <w:color w:val="000000" w:themeColor="text1"/>
        </w:rPr>
        <w:t>di una violazione dei dati personali all’autorità di controllo</w:t>
      </w:r>
    </w:p>
    <w:p w14:paraId="57D99AC1" w14:textId="6E0878D9" w:rsidR="0026444B" w:rsidRDefault="0026444B" w:rsidP="00E358A0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Il Titolare del trattamento è tenuto a notificare, </w:t>
      </w:r>
      <w:r w:rsidR="000D5B29">
        <w:rPr>
          <w:rFonts w:ascii="Times New Roman" w:hAnsi="Times New Roman" w:cs="Times New Roman"/>
          <w:color w:val="000000" w:themeColor="text1"/>
        </w:rPr>
        <w:t>secondo le modalità di cui al</w:t>
      </w:r>
      <w:r>
        <w:rPr>
          <w:rFonts w:ascii="Times New Roman" w:hAnsi="Times New Roman" w:cs="Times New Roman"/>
          <w:color w:val="000000" w:themeColor="text1"/>
        </w:rPr>
        <w:t>l’art. 33</w:t>
      </w:r>
      <w:r w:rsidR="000D5B29">
        <w:rPr>
          <w:rFonts w:ascii="Times New Roman" w:hAnsi="Times New Roman" w:cs="Times New Roman"/>
          <w:color w:val="000000" w:themeColor="text1"/>
        </w:rPr>
        <w:t xml:space="preserve"> n. 3</w:t>
      </w:r>
      <w:r>
        <w:rPr>
          <w:rFonts w:ascii="Times New Roman" w:hAnsi="Times New Roman" w:cs="Times New Roman"/>
          <w:color w:val="000000" w:themeColor="text1"/>
        </w:rPr>
        <w:t xml:space="preserve"> GDPR, l’eventuale violazione dei dati personali </w:t>
      </w:r>
      <w:r w:rsidR="000D5B29">
        <w:rPr>
          <w:rFonts w:ascii="Times New Roman" w:hAnsi="Times New Roman" w:cs="Times New Roman"/>
          <w:color w:val="000000" w:themeColor="text1"/>
        </w:rPr>
        <w:t xml:space="preserve">– di cui sia venuto a conoscenza direttamente o su informazione del Responsabile del trattamento - </w:t>
      </w:r>
      <w:r>
        <w:rPr>
          <w:rFonts w:ascii="Times New Roman" w:hAnsi="Times New Roman" w:cs="Times New Roman"/>
          <w:color w:val="000000" w:themeColor="text1"/>
        </w:rPr>
        <w:t xml:space="preserve">all’autorità di controllo competente </w:t>
      </w:r>
      <w:r w:rsidRPr="000D5B29">
        <w:rPr>
          <w:rFonts w:ascii="Times New Roman" w:hAnsi="Times New Roman" w:cs="Times New Roman"/>
          <w:i/>
          <w:color w:val="000000" w:themeColor="text1"/>
        </w:rPr>
        <w:t>ex</w:t>
      </w:r>
      <w:r>
        <w:rPr>
          <w:rFonts w:ascii="Times New Roman" w:hAnsi="Times New Roman" w:cs="Times New Roman"/>
          <w:color w:val="000000" w:themeColor="text1"/>
        </w:rPr>
        <w:t xml:space="preserve"> art. 55 del Regolamento UE, salvo </w:t>
      </w:r>
      <w:r w:rsidR="0094742C">
        <w:rPr>
          <w:rFonts w:ascii="Times New Roman" w:hAnsi="Times New Roman" w:cs="Times New Roman"/>
          <w:color w:val="000000" w:themeColor="text1"/>
        </w:rPr>
        <w:t>che il rischio venga valutato come</w:t>
      </w:r>
      <w:r>
        <w:rPr>
          <w:rFonts w:ascii="Times New Roman" w:hAnsi="Times New Roman" w:cs="Times New Roman"/>
          <w:color w:val="000000" w:themeColor="text1"/>
        </w:rPr>
        <w:t xml:space="preserve"> improbabile per i diritti e le libertà dell’interessato</w:t>
      </w:r>
      <w:r w:rsidR="00062282">
        <w:rPr>
          <w:rFonts w:ascii="Times New Roman" w:hAnsi="Times New Roman" w:cs="Times New Roman"/>
          <w:color w:val="000000" w:themeColor="text1"/>
        </w:rPr>
        <w:t xml:space="preserve">. </w:t>
      </w:r>
    </w:p>
    <w:p w14:paraId="589B22A9" w14:textId="77777777" w:rsidR="000D5B29" w:rsidRDefault="000D5B29" w:rsidP="00E358A0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1D48204D" w14:textId="77777777" w:rsidR="000D5B29" w:rsidRDefault="000D5B29" w:rsidP="00E358A0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Ad ogni modo il Titolare, nel rispetto del principio di </w:t>
      </w:r>
      <w:r w:rsidRPr="000D5B29">
        <w:rPr>
          <w:rFonts w:ascii="Times New Roman" w:hAnsi="Times New Roman" w:cs="Times New Roman"/>
          <w:i/>
          <w:color w:val="000000" w:themeColor="text1"/>
        </w:rPr>
        <w:t>accountability</w:t>
      </w:r>
      <w:r>
        <w:rPr>
          <w:rFonts w:ascii="Times New Roman" w:hAnsi="Times New Roman" w:cs="Times New Roman"/>
          <w:color w:val="000000" w:themeColor="text1"/>
        </w:rPr>
        <w:t xml:space="preserve">, documenta qualsiasi violazione, così da consentire all’autorità di controllo di verificare la conformità del trattamento alla normativa vigente. </w:t>
      </w:r>
    </w:p>
    <w:p w14:paraId="55881700" w14:textId="77777777" w:rsidR="00703A93" w:rsidRDefault="00703A93" w:rsidP="00E358A0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5A881242" w14:textId="67263FE8" w:rsidR="00E358A0" w:rsidRPr="00DF5F49" w:rsidRDefault="008F55ED" w:rsidP="00E358A0">
      <w:pPr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14</w:t>
      </w:r>
      <w:r w:rsidR="00566EE0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26444B">
        <w:rPr>
          <w:rFonts w:ascii="Times New Roman" w:hAnsi="Times New Roman" w:cs="Times New Roman"/>
          <w:b/>
          <w:color w:val="000000" w:themeColor="text1"/>
        </w:rPr>
        <w:t>C</w:t>
      </w:r>
      <w:r w:rsidR="00E358A0" w:rsidRPr="00DF5F49">
        <w:rPr>
          <w:rFonts w:ascii="Times New Roman" w:hAnsi="Times New Roman" w:cs="Times New Roman"/>
          <w:b/>
          <w:color w:val="000000" w:themeColor="text1"/>
        </w:rPr>
        <w:t>omunicazione</w:t>
      </w:r>
      <w:r w:rsidR="00E358A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6444B">
        <w:rPr>
          <w:rFonts w:ascii="Times New Roman" w:hAnsi="Times New Roman" w:cs="Times New Roman"/>
          <w:b/>
          <w:color w:val="000000" w:themeColor="text1"/>
        </w:rPr>
        <w:t>di una violazione all’interessato</w:t>
      </w:r>
      <w:r w:rsidR="00390612">
        <w:rPr>
          <w:rFonts w:ascii="Times New Roman" w:hAnsi="Times New Roman" w:cs="Times New Roman"/>
          <w:b/>
          <w:color w:val="000000" w:themeColor="text1"/>
        </w:rPr>
        <w:t xml:space="preserve"> e trasparenza</w:t>
      </w:r>
    </w:p>
    <w:p w14:paraId="1AC2BB0A" w14:textId="2240A102" w:rsidR="00E358A0" w:rsidRDefault="009210E2" w:rsidP="003378A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Titolare</w:t>
      </w:r>
      <w:r w:rsidR="00E86225">
        <w:rPr>
          <w:rFonts w:ascii="Times New Roman" w:hAnsi="Times New Roman" w:cs="Times New Roman"/>
        </w:rPr>
        <w:t xml:space="preserve"> del trattamento</w:t>
      </w:r>
      <w:r>
        <w:rPr>
          <w:rFonts w:ascii="Times New Roman" w:hAnsi="Times New Roman" w:cs="Times New Roman"/>
        </w:rPr>
        <w:t xml:space="preserve">, altresì, </w:t>
      </w:r>
      <w:r w:rsidR="00E86225">
        <w:rPr>
          <w:rFonts w:ascii="Times New Roman" w:hAnsi="Times New Roman" w:cs="Times New Roman"/>
        </w:rPr>
        <w:t>comunica</w:t>
      </w:r>
      <w:r>
        <w:rPr>
          <w:rFonts w:ascii="Times New Roman" w:hAnsi="Times New Roman" w:cs="Times New Roman"/>
        </w:rPr>
        <w:t xml:space="preserve"> la violazione di dati personali </w:t>
      </w:r>
      <w:r w:rsidR="00E86225">
        <w:rPr>
          <w:rFonts w:ascii="Times New Roman" w:hAnsi="Times New Roman" w:cs="Times New Roman"/>
        </w:rPr>
        <w:t xml:space="preserve">all’interessato, </w:t>
      </w:r>
      <w:r>
        <w:rPr>
          <w:rFonts w:ascii="Times New Roman" w:hAnsi="Times New Roman" w:cs="Times New Roman"/>
        </w:rPr>
        <w:t>qualora questa presenti rischi elevati per i diritti e le libertà dell</w:t>
      </w:r>
      <w:r w:rsidR="00E86225">
        <w:rPr>
          <w:rFonts w:ascii="Times New Roman" w:hAnsi="Times New Roman" w:cs="Times New Roman"/>
        </w:rPr>
        <w:t>o stesso</w:t>
      </w:r>
      <w:r>
        <w:rPr>
          <w:rFonts w:ascii="Times New Roman" w:hAnsi="Times New Roman" w:cs="Times New Roman"/>
        </w:rPr>
        <w:t xml:space="preserve"> e salvo che non ricorrano le condizioni di cui all’art. 34 n. 3 GDPR. </w:t>
      </w:r>
    </w:p>
    <w:p w14:paraId="246D8C6A" w14:textId="77777777" w:rsidR="00E86225" w:rsidRDefault="00E86225" w:rsidP="003378A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19B08B50" w14:textId="21C60390" w:rsidR="00E86225" w:rsidRDefault="00E86225" w:rsidP="003378A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comunicazione può essere contestuale alla notifica di cui al paragrafo che precede e deve contenere</w:t>
      </w:r>
      <w:r w:rsidR="00703A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almeno</w:t>
      </w:r>
      <w:r w:rsidR="00703A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le seguenti informazioni:</w:t>
      </w:r>
    </w:p>
    <w:p w14:paraId="5580E6C7" w14:textId="01BAFBD2" w:rsidR="00E86225" w:rsidRDefault="00E86225" w:rsidP="00E8622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contatti del Responsabile della Protezione </w:t>
      </w:r>
      <w:r w:rsidR="00703A93">
        <w:rPr>
          <w:rFonts w:ascii="Times New Roman" w:hAnsi="Times New Roman" w:cs="Times New Roman"/>
        </w:rPr>
        <w:t xml:space="preserve">dei </w:t>
      </w:r>
      <w:r>
        <w:rPr>
          <w:rFonts w:ascii="Times New Roman" w:hAnsi="Times New Roman" w:cs="Times New Roman"/>
        </w:rPr>
        <w:t>dati</w:t>
      </w:r>
      <w:r w:rsidR="00703A93">
        <w:rPr>
          <w:rFonts w:ascii="Times New Roman" w:hAnsi="Times New Roman" w:cs="Times New Roman"/>
        </w:rPr>
        <w:t xml:space="preserve"> personali</w:t>
      </w:r>
      <w:r>
        <w:rPr>
          <w:rFonts w:ascii="Times New Roman" w:hAnsi="Times New Roman" w:cs="Times New Roman"/>
        </w:rPr>
        <w:t>;</w:t>
      </w:r>
    </w:p>
    <w:p w14:paraId="351A1C27" w14:textId="45727B93" w:rsidR="00E86225" w:rsidRDefault="00E86225" w:rsidP="00E8622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probabili conseguenze della violazione in questione;</w:t>
      </w:r>
    </w:p>
    <w:p w14:paraId="5D489B16" w14:textId="4A594147" w:rsidR="00E86225" w:rsidRPr="009210E2" w:rsidRDefault="00E86225" w:rsidP="00E8622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misure adottate o da adottare da parte del Titolare del trattamento per porre rimedio </w:t>
      </w:r>
      <w:r w:rsidR="00FC3491">
        <w:rPr>
          <w:rFonts w:ascii="Times New Roman" w:hAnsi="Times New Roman" w:cs="Times New Roman"/>
        </w:rPr>
        <w:t xml:space="preserve">alla violazione. </w:t>
      </w:r>
    </w:p>
    <w:p w14:paraId="55807AA1" w14:textId="77777777" w:rsidR="00F07DCB" w:rsidRDefault="00F07DCB" w:rsidP="003378AC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7AC46BA" w14:textId="4795D159" w:rsidR="00A42859" w:rsidRDefault="008F55ED" w:rsidP="003378AC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566EE0">
        <w:rPr>
          <w:rFonts w:ascii="Times New Roman" w:hAnsi="Times New Roman" w:cs="Times New Roman"/>
          <w:b/>
        </w:rPr>
        <w:t xml:space="preserve">. </w:t>
      </w:r>
      <w:r w:rsidR="0034484F" w:rsidRPr="0034484F">
        <w:rPr>
          <w:rFonts w:ascii="Times New Roman" w:hAnsi="Times New Roman" w:cs="Times New Roman"/>
          <w:b/>
        </w:rPr>
        <w:t>Sanzioni</w:t>
      </w:r>
    </w:p>
    <w:p w14:paraId="542CC6F3" w14:textId="57C25595" w:rsidR="0034484F" w:rsidRDefault="009B3C34" w:rsidP="003378A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mancato rispetto delle disposizioni in materia di protezione dei dati personali è punito con l’applicazione di sanzioni amministrative pecuniarie, inflitte secondo i criteri di cui all’art. 83 GDPR ed, in generale, tenuto conto della natura della gravità e della durata della violazione, delle finalità del trattamento, del numero degli interessati lesi, del livello del danno e dell’aspetto doloso o colposo della violazione.</w:t>
      </w:r>
    </w:p>
    <w:p w14:paraId="6CDD8141" w14:textId="77777777" w:rsidR="00DC3117" w:rsidRDefault="00DC3117" w:rsidP="003378A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08B489E3" w14:textId="2E818E1D" w:rsidR="00DC3117" w:rsidRPr="0034484F" w:rsidRDefault="00DC3117" w:rsidP="003378A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 ferma l’applicabilità di sanzioni penali, confo</w:t>
      </w:r>
      <w:r w:rsidR="00E5532D">
        <w:rPr>
          <w:rFonts w:ascii="Times New Roman" w:hAnsi="Times New Roman" w:cs="Times New Roman"/>
        </w:rPr>
        <w:t xml:space="preserve">rmemente a quanto previsto dalla legislazione nazionale in materia. </w:t>
      </w:r>
    </w:p>
    <w:p w14:paraId="3FE1CAC5" w14:textId="77777777" w:rsidR="0034484F" w:rsidRDefault="0034484F" w:rsidP="003378A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47221786" w14:textId="14B93D44" w:rsidR="00A42859" w:rsidRDefault="00566EE0" w:rsidP="003378AC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8F55E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="00A42859" w:rsidRPr="00A42859">
        <w:rPr>
          <w:rFonts w:ascii="Times New Roman" w:hAnsi="Times New Roman" w:cs="Times New Roman"/>
          <w:b/>
        </w:rPr>
        <w:t>Disposizioni finali</w:t>
      </w:r>
    </w:p>
    <w:p w14:paraId="2C07D84E" w14:textId="686EBE6A" w:rsidR="00BD13F2" w:rsidRPr="0043412A" w:rsidRDefault="00A42859" w:rsidP="0043412A">
      <w:pPr>
        <w:pStyle w:val="Paragrafoelenco"/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Per quanto non espressamente previsto nel</w:t>
      </w:r>
      <w:r w:rsidR="0094742C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present</w:t>
      </w:r>
      <w:r w:rsidR="0094742C">
        <w:rPr>
          <w:rFonts w:ascii="Times New Roman" w:hAnsi="Times New Roman" w:cs="Times New Roman"/>
        </w:rPr>
        <w:t>i Linee Guida,</w:t>
      </w:r>
      <w:r>
        <w:rPr>
          <w:rFonts w:ascii="Times New Roman" w:hAnsi="Times New Roman" w:cs="Times New Roman"/>
        </w:rPr>
        <w:t xml:space="preserve"> si applicano le disposizioni del Regolamento </w:t>
      </w:r>
      <w:r w:rsidR="0094742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UE</w:t>
      </w:r>
      <w:r w:rsidR="0094742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94742C">
        <w:rPr>
          <w:rFonts w:ascii="Times New Roman" w:hAnsi="Times New Roman" w:cs="Times New Roman"/>
        </w:rPr>
        <w:t xml:space="preserve">2016/679 </w:t>
      </w:r>
      <w:r>
        <w:rPr>
          <w:rFonts w:ascii="Times New Roman" w:hAnsi="Times New Roman" w:cs="Times New Roman"/>
        </w:rPr>
        <w:t xml:space="preserve">e dei provvedimenti del Garante per la protezione dei dati personali. </w:t>
      </w:r>
    </w:p>
    <w:sectPr w:rsidR="00BD13F2" w:rsidRPr="0043412A" w:rsidSect="005261AE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0C86B" w14:textId="77777777" w:rsidR="00EC2067" w:rsidRDefault="00EC2067" w:rsidP="005D19DC">
      <w:r>
        <w:separator/>
      </w:r>
    </w:p>
  </w:endnote>
  <w:endnote w:type="continuationSeparator" w:id="0">
    <w:p w14:paraId="644A7C99" w14:textId="77777777" w:rsidR="00EC2067" w:rsidRDefault="00EC2067" w:rsidP="005D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A0B67" w14:textId="77777777" w:rsidR="00EC2067" w:rsidRDefault="00EC2067" w:rsidP="00BA488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82739B" w14:textId="77777777" w:rsidR="00EC2067" w:rsidRDefault="00EC2067" w:rsidP="005D19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65FD1" w14:textId="77777777" w:rsidR="00EC2067" w:rsidRDefault="00EC2067" w:rsidP="00BA488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699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EBED2C" w14:textId="77777777" w:rsidR="00EC2067" w:rsidRDefault="00EC2067" w:rsidP="005D19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EA36A" w14:textId="77777777" w:rsidR="00EC2067" w:rsidRDefault="00EC2067" w:rsidP="005D19DC">
      <w:r>
        <w:separator/>
      </w:r>
    </w:p>
  </w:footnote>
  <w:footnote w:type="continuationSeparator" w:id="0">
    <w:p w14:paraId="0ED9036E" w14:textId="77777777" w:rsidR="00EC2067" w:rsidRDefault="00EC2067" w:rsidP="005D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9E7"/>
    <w:multiLevelType w:val="multilevel"/>
    <w:tmpl w:val="65FE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14D26F0C"/>
    <w:multiLevelType w:val="hybridMultilevel"/>
    <w:tmpl w:val="455E7C80"/>
    <w:lvl w:ilvl="0" w:tplc="BBAE7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B5325"/>
    <w:multiLevelType w:val="hybridMultilevel"/>
    <w:tmpl w:val="C4A0A99C"/>
    <w:lvl w:ilvl="0" w:tplc="863C1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67222"/>
    <w:multiLevelType w:val="hybridMultilevel"/>
    <w:tmpl w:val="D8E8B526"/>
    <w:lvl w:ilvl="0" w:tplc="C3066FF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B7"/>
    <w:rsid w:val="00003CFB"/>
    <w:rsid w:val="000050D0"/>
    <w:rsid w:val="00062282"/>
    <w:rsid w:val="000A2AEF"/>
    <w:rsid w:val="000C59FF"/>
    <w:rsid w:val="000C739F"/>
    <w:rsid w:val="000D5B29"/>
    <w:rsid w:val="00114A83"/>
    <w:rsid w:val="00130094"/>
    <w:rsid w:val="00144795"/>
    <w:rsid w:val="00146162"/>
    <w:rsid w:val="00186CA3"/>
    <w:rsid w:val="001A4447"/>
    <w:rsid w:val="001B0A17"/>
    <w:rsid w:val="001C3AA7"/>
    <w:rsid w:val="0022042A"/>
    <w:rsid w:val="00240830"/>
    <w:rsid w:val="0026444B"/>
    <w:rsid w:val="00267F73"/>
    <w:rsid w:val="00272162"/>
    <w:rsid w:val="002824B7"/>
    <w:rsid w:val="002B71AC"/>
    <w:rsid w:val="002D3AF6"/>
    <w:rsid w:val="002D4626"/>
    <w:rsid w:val="003204E5"/>
    <w:rsid w:val="00321948"/>
    <w:rsid w:val="00325769"/>
    <w:rsid w:val="003268F7"/>
    <w:rsid w:val="003378AC"/>
    <w:rsid w:val="0034484F"/>
    <w:rsid w:val="003515F9"/>
    <w:rsid w:val="0036168B"/>
    <w:rsid w:val="0036485D"/>
    <w:rsid w:val="00390612"/>
    <w:rsid w:val="00394BEC"/>
    <w:rsid w:val="003E6261"/>
    <w:rsid w:val="00417FDD"/>
    <w:rsid w:val="0043412A"/>
    <w:rsid w:val="00442F3D"/>
    <w:rsid w:val="00470B3B"/>
    <w:rsid w:val="00477785"/>
    <w:rsid w:val="00490E0A"/>
    <w:rsid w:val="00515758"/>
    <w:rsid w:val="005261AE"/>
    <w:rsid w:val="0053629A"/>
    <w:rsid w:val="00566EE0"/>
    <w:rsid w:val="00585064"/>
    <w:rsid w:val="00592CFF"/>
    <w:rsid w:val="005D19DC"/>
    <w:rsid w:val="005D7784"/>
    <w:rsid w:val="00625A4D"/>
    <w:rsid w:val="00625BC0"/>
    <w:rsid w:val="00633391"/>
    <w:rsid w:val="006375A9"/>
    <w:rsid w:val="006450A1"/>
    <w:rsid w:val="00655299"/>
    <w:rsid w:val="006A7C6F"/>
    <w:rsid w:val="006B0D8F"/>
    <w:rsid w:val="006B2588"/>
    <w:rsid w:val="006F2DFE"/>
    <w:rsid w:val="00703A93"/>
    <w:rsid w:val="007653E9"/>
    <w:rsid w:val="00773082"/>
    <w:rsid w:val="00781E7B"/>
    <w:rsid w:val="0080699C"/>
    <w:rsid w:val="008C31FC"/>
    <w:rsid w:val="008D0E71"/>
    <w:rsid w:val="008F428C"/>
    <w:rsid w:val="008F55ED"/>
    <w:rsid w:val="009108E8"/>
    <w:rsid w:val="00920A35"/>
    <w:rsid w:val="009210E2"/>
    <w:rsid w:val="00925D84"/>
    <w:rsid w:val="0093268A"/>
    <w:rsid w:val="00935823"/>
    <w:rsid w:val="00935FCD"/>
    <w:rsid w:val="0094742C"/>
    <w:rsid w:val="009657F7"/>
    <w:rsid w:val="00993B63"/>
    <w:rsid w:val="0099720C"/>
    <w:rsid w:val="009A29A3"/>
    <w:rsid w:val="009B3C34"/>
    <w:rsid w:val="009E50D5"/>
    <w:rsid w:val="00A1141F"/>
    <w:rsid w:val="00A27A9D"/>
    <w:rsid w:val="00A42859"/>
    <w:rsid w:val="00A473B1"/>
    <w:rsid w:val="00A53C16"/>
    <w:rsid w:val="00A661AC"/>
    <w:rsid w:val="00A77247"/>
    <w:rsid w:val="00A93D99"/>
    <w:rsid w:val="00AB426F"/>
    <w:rsid w:val="00AE52C0"/>
    <w:rsid w:val="00AF2827"/>
    <w:rsid w:val="00AF3115"/>
    <w:rsid w:val="00B11A62"/>
    <w:rsid w:val="00B206AF"/>
    <w:rsid w:val="00B50485"/>
    <w:rsid w:val="00B530FC"/>
    <w:rsid w:val="00B57C50"/>
    <w:rsid w:val="00B715CC"/>
    <w:rsid w:val="00B9092F"/>
    <w:rsid w:val="00B90BDA"/>
    <w:rsid w:val="00BA4881"/>
    <w:rsid w:val="00BB03B7"/>
    <w:rsid w:val="00BD13F2"/>
    <w:rsid w:val="00BF55A0"/>
    <w:rsid w:val="00C230F3"/>
    <w:rsid w:val="00C25C0C"/>
    <w:rsid w:val="00C374F8"/>
    <w:rsid w:val="00C51AC1"/>
    <w:rsid w:val="00C55166"/>
    <w:rsid w:val="00C5716D"/>
    <w:rsid w:val="00C61670"/>
    <w:rsid w:val="00C6610B"/>
    <w:rsid w:val="00C82116"/>
    <w:rsid w:val="00C91017"/>
    <w:rsid w:val="00CF01E0"/>
    <w:rsid w:val="00D0355F"/>
    <w:rsid w:val="00D563A7"/>
    <w:rsid w:val="00D747F9"/>
    <w:rsid w:val="00D95602"/>
    <w:rsid w:val="00DC246B"/>
    <w:rsid w:val="00DC3117"/>
    <w:rsid w:val="00DD6942"/>
    <w:rsid w:val="00DF29CB"/>
    <w:rsid w:val="00DF36C4"/>
    <w:rsid w:val="00DF5F49"/>
    <w:rsid w:val="00E20429"/>
    <w:rsid w:val="00E208B4"/>
    <w:rsid w:val="00E319E2"/>
    <w:rsid w:val="00E358A0"/>
    <w:rsid w:val="00E51EF2"/>
    <w:rsid w:val="00E5532D"/>
    <w:rsid w:val="00E560F0"/>
    <w:rsid w:val="00E57B7F"/>
    <w:rsid w:val="00E757D4"/>
    <w:rsid w:val="00E86225"/>
    <w:rsid w:val="00EC2067"/>
    <w:rsid w:val="00F07DCB"/>
    <w:rsid w:val="00F53FEE"/>
    <w:rsid w:val="00F558DA"/>
    <w:rsid w:val="00F71BF0"/>
    <w:rsid w:val="00F91339"/>
    <w:rsid w:val="00FB026D"/>
    <w:rsid w:val="00FC3491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E6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3B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3B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D19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D19DC"/>
  </w:style>
  <w:style w:type="character" w:styleId="Numeropagina">
    <w:name w:val="page number"/>
    <w:basedOn w:val="Caratterepredefinitoparagrafo"/>
    <w:uiPriority w:val="99"/>
    <w:semiHidden/>
    <w:unhideWhenUsed/>
    <w:rsid w:val="005D19DC"/>
  </w:style>
  <w:style w:type="paragraph" w:styleId="NormaleWeb">
    <w:name w:val="Normal (Web)"/>
    <w:basedOn w:val="Normale"/>
    <w:uiPriority w:val="99"/>
    <w:semiHidden/>
    <w:unhideWhenUsed/>
    <w:rsid w:val="00F07D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3B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3B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D19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D19DC"/>
  </w:style>
  <w:style w:type="character" w:styleId="Numeropagina">
    <w:name w:val="page number"/>
    <w:basedOn w:val="Caratterepredefinitoparagrafo"/>
    <w:uiPriority w:val="99"/>
    <w:semiHidden/>
    <w:unhideWhenUsed/>
    <w:rsid w:val="005D19DC"/>
  </w:style>
  <w:style w:type="paragraph" w:styleId="NormaleWeb">
    <w:name w:val="Normal (Web)"/>
    <w:basedOn w:val="Normale"/>
    <w:uiPriority w:val="99"/>
    <w:semiHidden/>
    <w:unhideWhenUsed/>
    <w:rsid w:val="00F07D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10</Pages>
  <Words>2735</Words>
  <Characters>15596</Characters>
  <Application>Microsoft Macintosh Word</Application>
  <DocSecurity>0</DocSecurity>
  <Lines>129</Lines>
  <Paragraphs>36</Paragraphs>
  <ScaleCrop>false</ScaleCrop>
  <Company/>
  <LinksUpToDate>false</LinksUpToDate>
  <CharactersWithSpaces>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Bartolazzi</dc:creator>
  <cp:keywords/>
  <dc:description/>
  <cp:lastModifiedBy>Pierangela Rodilosso</cp:lastModifiedBy>
  <cp:revision>101</cp:revision>
  <dcterms:created xsi:type="dcterms:W3CDTF">2018-04-16T13:39:00Z</dcterms:created>
  <dcterms:modified xsi:type="dcterms:W3CDTF">2018-05-04T14:44:00Z</dcterms:modified>
</cp:coreProperties>
</file>