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2C" w:rsidRDefault="0078332C" w:rsidP="00892C1F">
      <w:pPr>
        <w:rPr>
          <w:rFonts w:ascii="Arial" w:hAnsi="Arial" w:cs="Arial"/>
          <w:b/>
          <w:sz w:val="28"/>
          <w:szCs w:val="28"/>
        </w:rPr>
      </w:pPr>
    </w:p>
    <w:p w:rsidR="008D69D8" w:rsidRDefault="008D69D8" w:rsidP="008D69D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  <w:bookmarkStart w:id="0" w:name="_GoBack"/>
      <w:bookmarkEnd w:id="0"/>
    </w:p>
    <w:p w:rsidR="008D69D8" w:rsidRDefault="008D69D8" w:rsidP="008D69D8">
      <w:pPr>
        <w:jc w:val="both"/>
        <w:rPr>
          <w:rFonts w:ascii="Arial" w:hAnsi="Arial" w:cs="Arial"/>
          <w:b/>
          <w:sz w:val="28"/>
          <w:szCs w:val="28"/>
        </w:rPr>
      </w:pPr>
    </w:p>
    <w:p w:rsidR="008D69D8" w:rsidRDefault="008D69D8" w:rsidP="008D69D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STABILITA’, COMMERCIALISTI: BENE DEDUCIBILITA’ IRAP AL 70% PER STAGIONALI </w:t>
      </w:r>
    </w:p>
    <w:p w:rsidR="008D69D8" w:rsidRDefault="008D69D8" w:rsidP="008D6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Longobardi (presidente nazionale): “Importante aiuto alle imprese che operano nel settore turistico”</w:t>
      </w:r>
    </w:p>
    <w:p w:rsidR="008D69D8" w:rsidRDefault="008D69D8" w:rsidP="008D69D8">
      <w:pPr>
        <w:jc w:val="both"/>
        <w:rPr>
          <w:rFonts w:ascii="Arial" w:hAnsi="Arial" w:cs="Arial"/>
          <w:sz w:val="24"/>
          <w:szCs w:val="24"/>
        </w:rPr>
      </w:pPr>
    </w:p>
    <w:p w:rsidR="00CF5AAB" w:rsidRDefault="008D69D8" w:rsidP="008D69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Roma, 8 gennaio 2016 –</w:t>
      </w:r>
      <w:r>
        <w:rPr>
          <w:rFonts w:ascii="Arial" w:hAnsi="Arial" w:cs="Arial"/>
          <w:sz w:val="24"/>
          <w:szCs w:val="24"/>
        </w:rPr>
        <w:t xml:space="preserve"> “Un scelta importante, sebbene ancora parziale, da tempo caldeggiata dai commercialisti, che può dare respiro ad un settore determinante per la nostra economia come quello turistico”. Il presidente nazionale dei commercialisti, </w:t>
      </w:r>
      <w:r>
        <w:rPr>
          <w:rFonts w:ascii="Arial" w:hAnsi="Arial" w:cs="Arial"/>
          <w:b/>
          <w:sz w:val="24"/>
          <w:szCs w:val="24"/>
        </w:rPr>
        <w:t>Gerardo Longobardi</w:t>
      </w:r>
      <w:r>
        <w:rPr>
          <w:rFonts w:ascii="Arial" w:hAnsi="Arial" w:cs="Arial"/>
          <w:sz w:val="24"/>
          <w:szCs w:val="24"/>
        </w:rPr>
        <w:t xml:space="preserve">, esprime la soddisfazione della categoria per l’approvazione nella </w:t>
      </w:r>
      <w:r w:rsidR="00CF5AAB">
        <w:rPr>
          <w:rFonts w:ascii="Arial" w:hAnsi="Arial" w:cs="Arial"/>
          <w:sz w:val="24"/>
          <w:szCs w:val="24"/>
        </w:rPr>
        <w:t xml:space="preserve">Legge di stabilità di un emendamento </w:t>
      </w:r>
      <w:r>
        <w:rPr>
          <w:rFonts w:ascii="Arial" w:hAnsi="Arial" w:cs="Arial"/>
          <w:sz w:val="24"/>
          <w:szCs w:val="24"/>
        </w:rPr>
        <w:t xml:space="preserve">che prevede la deducibilità dalla base imponibile IRAP del 70% del costo dei lavoratori stagionali assunti per 120 giorni annui e per due anni consecutivi. </w:t>
      </w:r>
    </w:p>
    <w:p w:rsidR="00CF5AAB" w:rsidRDefault="00CF5AAB" w:rsidP="008D69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AAB" w:rsidRDefault="008D69D8" w:rsidP="008D69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“Un emendamento in tal senso - afferma </w:t>
      </w:r>
      <w:r>
        <w:rPr>
          <w:rFonts w:ascii="Arial" w:hAnsi="Arial" w:cs="Arial"/>
          <w:b/>
          <w:sz w:val="24"/>
          <w:szCs w:val="24"/>
        </w:rPr>
        <w:t xml:space="preserve">Vito Jacono, </w:t>
      </w:r>
      <w:r>
        <w:rPr>
          <w:rFonts w:ascii="Arial" w:hAnsi="Arial" w:cs="Arial"/>
          <w:sz w:val="24"/>
          <w:szCs w:val="24"/>
        </w:rPr>
        <w:t>consigliere nazionale delegato a</w:t>
      </w:r>
      <w:r w:rsidR="00CF5AAB">
        <w:rPr>
          <w:rFonts w:ascii="Arial" w:hAnsi="Arial" w:cs="Arial"/>
          <w:sz w:val="24"/>
          <w:szCs w:val="24"/>
        </w:rPr>
        <w:t xml:space="preserve">i Commercialisti del lavoro </w:t>
      </w:r>
      <w:r>
        <w:rPr>
          <w:rFonts w:ascii="Arial" w:hAnsi="Arial" w:cs="Arial"/>
          <w:sz w:val="24"/>
          <w:szCs w:val="24"/>
        </w:rPr>
        <w:t xml:space="preserve">- era stato proposto dai commercialisti già per la legge di stabilità 2015, oltre che per quella 2016 e ora è stato finalmente accolto, grazie anche all’impegno dell’Onorevole </w:t>
      </w:r>
      <w:r>
        <w:rPr>
          <w:rFonts w:ascii="Arial" w:hAnsi="Arial" w:cs="Arial"/>
          <w:b/>
          <w:sz w:val="24"/>
          <w:szCs w:val="24"/>
        </w:rPr>
        <w:t xml:space="preserve">Davide </w:t>
      </w:r>
      <w:proofErr w:type="spellStart"/>
      <w:r>
        <w:rPr>
          <w:rFonts w:ascii="Arial" w:hAnsi="Arial" w:cs="Arial"/>
          <w:b/>
          <w:sz w:val="24"/>
          <w:szCs w:val="24"/>
        </w:rPr>
        <w:t>Zoggia</w:t>
      </w:r>
      <w:proofErr w:type="spellEnd"/>
      <w:r>
        <w:rPr>
          <w:rFonts w:ascii="Arial" w:hAnsi="Arial" w:cs="Arial"/>
          <w:sz w:val="24"/>
          <w:szCs w:val="24"/>
        </w:rPr>
        <w:t xml:space="preserve">, con il quale su questo tema ci siamo lungamente confrontati”. </w:t>
      </w:r>
    </w:p>
    <w:p w:rsidR="00CF5AAB" w:rsidRDefault="008D69D8" w:rsidP="008D69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tempo i commercialisti denunciavano gli effetti negativi per le imprese operanti nel settore turistico della norma che prevedeva la deducibilità dalla base imponibile ai fini IRAP delle spese per i soli lavoratori a tempo indeterminato. </w:t>
      </w:r>
    </w:p>
    <w:p w:rsidR="008D69D8" w:rsidRDefault="008D69D8" w:rsidP="008D69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“Per come era concepito – spiega Longobardi– il pur meritorio intervento sull’Irap dello scorso anno, finiva sostanzialmente per non impattare sulle imprese turistiche che, essendo legate alla stagionalità, sono spesso costrette ad assumere invece solo a tempo determinato. Per questo motivo, ci siamo battuti affinché fosse superata una situazione palesemente incongruente e potenzialmente incostituzionale, a causa della diversità di applicazione delle imposte ad imprese operanti nel medesimo settore”. “E’ però evidente – conclude Jacono – come una disparità di trattamento comunque permanga. Il nostro auspicio è che in prospettiva si possa arrivare alla piena deducibilità IRAP anche per i lavoratori stagionali, superando la soglia appena fissata al 70%”. </w:t>
      </w:r>
    </w:p>
    <w:sectPr w:rsidR="008D69D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EA" w:rsidRDefault="00A47FEA" w:rsidP="0078332C">
      <w:r>
        <w:separator/>
      </w:r>
    </w:p>
  </w:endnote>
  <w:endnote w:type="continuationSeparator" w:id="0">
    <w:p w:rsidR="00A47FEA" w:rsidRDefault="00A47FE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5816F1" w:rsidRPr="004B2695" w:rsidRDefault="005816F1" w:rsidP="005816F1">
    <w:pPr>
      <w:rPr>
        <w:sz w:val="20"/>
        <w:szCs w:val="20"/>
      </w:rPr>
    </w:pPr>
    <w:r w:rsidRPr="004B2695">
      <w:rPr>
        <w:rFonts w:ascii="Arial" w:hAnsi="Arial" w:cs="Arial"/>
        <w:sz w:val="20"/>
        <w:szCs w:val="20"/>
      </w:rPr>
      <w:t>Tiziana Mastrogiacomo</w:t>
    </w:r>
  </w:p>
  <w:p w:rsidR="005816F1" w:rsidRPr="004B2695" w:rsidRDefault="005816F1" w:rsidP="005816F1">
    <w:pPr>
      <w:rPr>
        <w:rFonts w:ascii="Arial" w:hAnsi="Arial" w:cs="Arial"/>
        <w:sz w:val="20"/>
        <w:szCs w:val="20"/>
      </w:rPr>
    </w:pPr>
    <w:r w:rsidRPr="004B2695">
      <w:rPr>
        <w:rFonts w:ascii="Arial" w:hAnsi="Arial" w:cs="Arial"/>
        <w:sz w:val="20"/>
        <w:szCs w:val="20"/>
      </w:rPr>
      <w:t>mastrogiacomo@commercialisti.it</w:t>
    </w:r>
  </w:p>
  <w:p w:rsidR="005816F1" w:rsidRPr="004B2695" w:rsidRDefault="005816F1" w:rsidP="005816F1">
    <w:pPr>
      <w:pStyle w:val="Firmadipostaelettronica"/>
      <w:rPr>
        <w:rFonts w:ascii="Arial" w:hAnsi="Arial" w:cs="Arial"/>
        <w:sz w:val="20"/>
        <w:szCs w:val="20"/>
      </w:rPr>
    </w:pPr>
    <w:r w:rsidRPr="004B2695">
      <w:rPr>
        <w:rFonts w:ascii="Arial" w:hAnsi="Arial" w:cs="Arial"/>
        <w:sz w:val="20"/>
        <w:szCs w:val="20"/>
      </w:rPr>
      <w:t>06.47863623 – 333.9917688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EA" w:rsidRDefault="00A47FEA" w:rsidP="0078332C">
      <w:r>
        <w:separator/>
      </w:r>
    </w:p>
  </w:footnote>
  <w:footnote w:type="continuationSeparator" w:id="0">
    <w:p w:rsidR="00A47FEA" w:rsidRDefault="00A47FE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329A4"/>
    <w:rsid w:val="0006018A"/>
    <w:rsid w:val="000C19B1"/>
    <w:rsid w:val="00103B90"/>
    <w:rsid w:val="00121C2D"/>
    <w:rsid w:val="00191BB6"/>
    <w:rsid w:val="001C7E5F"/>
    <w:rsid w:val="002A1399"/>
    <w:rsid w:val="002A7FD0"/>
    <w:rsid w:val="002D2034"/>
    <w:rsid w:val="002E5779"/>
    <w:rsid w:val="00332874"/>
    <w:rsid w:val="003E0F52"/>
    <w:rsid w:val="004B2695"/>
    <w:rsid w:val="00543860"/>
    <w:rsid w:val="00555885"/>
    <w:rsid w:val="0058002D"/>
    <w:rsid w:val="005816F1"/>
    <w:rsid w:val="00590F83"/>
    <w:rsid w:val="005F0C58"/>
    <w:rsid w:val="005F5B57"/>
    <w:rsid w:val="006273CC"/>
    <w:rsid w:val="00641C3C"/>
    <w:rsid w:val="00677A10"/>
    <w:rsid w:val="007114F1"/>
    <w:rsid w:val="00764D9D"/>
    <w:rsid w:val="00782159"/>
    <w:rsid w:val="0078332C"/>
    <w:rsid w:val="007C14B1"/>
    <w:rsid w:val="00892C1F"/>
    <w:rsid w:val="008D69D8"/>
    <w:rsid w:val="00986756"/>
    <w:rsid w:val="00A07FB9"/>
    <w:rsid w:val="00A12594"/>
    <w:rsid w:val="00A34135"/>
    <w:rsid w:val="00A47FEA"/>
    <w:rsid w:val="00A837E6"/>
    <w:rsid w:val="00AA7145"/>
    <w:rsid w:val="00AE0EB1"/>
    <w:rsid w:val="00AE3DBA"/>
    <w:rsid w:val="00B01322"/>
    <w:rsid w:val="00B14747"/>
    <w:rsid w:val="00BD0510"/>
    <w:rsid w:val="00C342D6"/>
    <w:rsid w:val="00C92F98"/>
    <w:rsid w:val="00CB51DE"/>
    <w:rsid w:val="00CF5AAB"/>
    <w:rsid w:val="00ED2BA2"/>
    <w:rsid w:val="00F7125B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dcterms:created xsi:type="dcterms:W3CDTF">2016-01-08T10:19:00Z</dcterms:created>
  <dcterms:modified xsi:type="dcterms:W3CDTF">2016-01-08T10:19:00Z</dcterms:modified>
</cp:coreProperties>
</file>