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93" w:rsidRPr="00820A93" w:rsidRDefault="00820A93" w:rsidP="009E47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7125599"/>
      <w:bookmarkStart w:id="1" w:name="_Hlk57360010"/>
      <w:bookmarkStart w:id="2" w:name="_GoBack"/>
      <w:r w:rsidRPr="00820A93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820A93" w:rsidRPr="00820A93" w:rsidRDefault="00820A93" w:rsidP="009E47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74BA" w:rsidRPr="00820A93" w:rsidRDefault="00820A93" w:rsidP="009E47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0A93">
        <w:rPr>
          <w:rFonts w:ascii="Arial" w:hAnsi="Arial" w:cs="Arial"/>
          <w:b/>
          <w:bCs/>
          <w:sz w:val="24"/>
          <w:szCs w:val="24"/>
        </w:rPr>
        <w:t>DIRIGENTI DI CATEGORIA, ONLINE DAL 2 DICEMBRE IL CORSO DEL CNDCEC</w:t>
      </w:r>
    </w:p>
    <w:p w:rsidR="00AD286E" w:rsidRPr="006E0ED6" w:rsidRDefault="00AD286E" w:rsidP="009E47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ED6">
        <w:rPr>
          <w:rFonts w:ascii="Arial" w:hAnsi="Arial" w:cs="Arial"/>
          <w:b/>
          <w:bCs/>
          <w:sz w:val="24"/>
          <w:szCs w:val="24"/>
        </w:rPr>
        <w:t>L’</w:t>
      </w:r>
      <w:r w:rsidR="009151FD">
        <w:rPr>
          <w:rFonts w:ascii="Arial" w:hAnsi="Arial" w:cs="Arial"/>
          <w:b/>
          <w:bCs/>
          <w:sz w:val="24"/>
          <w:szCs w:val="24"/>
        </w:rPr>
        <w:t>evento formativo</w:t>
      </w:r>
      <w:r w:rsidRPr="006E0ED6">
        <w:rPr>
          <w:rFonts w:ascii="Arial" w:hAnsi="Arial" w:cs="Arial"/>
          <w:b/>
          <w:bCs/>
          <w:sz w:val="24"/>
          <w:szCs w:val="24"/>
        </w:rPr>
        <w:t xml:space="preserve"> del Consiglio nazionale dei commercialisti</w:t>
      </w:r>
      <w:r w:rsidR="009151FD">
        <w:rPr>
          <w:rFonts w:ascii="Arial" w:hAnsi="Arial" w:cs="Arial"/>
          <w:b/>
          <w:bCs/>
          <w:sz w:val="24"/>
          <w:szCs w:val="24"/>
        </w:rPr>
        <w:t xml:space="preserve">, </w:t>
      </w:r>
      <w:r w:rsidR="00242F9F">
        <w:rPr>
          <w:rFonts w:ascii="Arial" w:hAnsi="Arial" w:cs="Arial"/>
          <w:b/>
          <w:bCs/>
          <w:sz w:val="24"/>
          <w:szCs w:val="24"/>
        </w:rPr>
        <w:t xml:space="preserve">gratuito e </w:t>
      </w:r>
      <w:r w:rsidR="009151FD">
        <w:rPr>
          <w:rFonts w:ascii="Arial" w:hAnsi="Arial" w:cs="Arial"/>
          <w:b/>
          <w:bCs/>
          <w:sz w:val="24"/>
          <w:szCs w:val="24"/>
        </w:rPr>
        <w:t>articolato in</w:t>
      </w:r>
      <w:r w:rsidR="00242F9F">
        <w:rPr>
          <w:rFonts w:ascii="Arial" w:hAnsi="Arial" w:cs="Arial"/>
          <w:b/>
          <w:bCs/>
          <w:sz w:val="24"/>
          <w:szCs w:val="24"/>
        </w:rPr>
        <w:t xml:space="preserve"> 20 videolezioni per un totale di 20 CFP</w:t>
      </w:r>
      <w:r w:rsidR="009151FD">
        <w:rPr>
          <w:rFonts w:ascii="Arial" w:hAnsi="Arial" w:cs="Arial"/>
          <w:b/>
          <w:bCs/>
          <w:sz w:val="24"/>
          <w:szCs w:val="24"/>
        </w:rPr>
        <w:t xml:space="preserve">, è </w:t>
      </w:r>
      <w:r w:rsidRPr="006E0ED6">
        <w:rPr>
          <w:rFonts w:ascii="Arial" w:hAnsi="Arial" w:cs="Arial"/>
          <w:b/>
          <w:bCs/>
          <w:sz w:val="24"/>
          <w:szCs w:val="24"/>
        </w:rPr>
        <w:t>dedicat</w:t>
      </w:r>
      <w:r w:rsidR="00242F9F">
        <w:rPr>
          <w:rFonts w:ascii="Arial" w:hAnsi="Arial" w:cs="Arial"/>
          <w:b/>
          <w:bCs/>
          <w:sz w:val="24"/>
          <w:szCs w:val="24"/>
        </w:rPr>
        <w:t>o</w:t>
      </w:r>
      <w:r w:rsidRPr="006E0ED6">
        <w:rPr>
          <w:rFonts w:ascii="Arial" w:hAnsi="Arial" w:cs="Arial"/>
          <w:b/>
          <w:bCs/>
          <w:sz w:val="24"/>
          <w:szCs w:val="24"/>
        </w:rPr>
        <w:t xml:space="preserve"> agli iscritti che ricopriranno cariche elettive negli </w:t>
      </w:r>
      <w:r w:rsidR="009151FD">
        <w:rPr>
          <w:rFonts w:ascii="Arial" w:hAnsi="Arial" w:cs="Arial"/>
          <w:b/>
          <w:bCs/>
          <w:sz w:val="24"/>
          <w:szCs w:val="24"/>
        </w:rPr>
        <w:t>enti di rappresentanza della</w:t>
      </w:r>
      <w:r w:rsidRPr="006E0ED6">
        <w:rPr>
          <w:rFonts w:ascii="Arial" w:hAnsi="Arial" w:cs="Arial"/>
          <w:b/>
          <w:bCs/>
          <w:sz w:val="24"/>
          <w:szCs w:val="24"/>
        </w:rPr>
        <w:t xml:space="preserve"> categoria</w:t>
      </w:r>
    </w:p>
    <w:p w:rsidR="008C4381" w:rsidRPr="00820A93" w:rsidRDefault="008C4381" w:rsidP="009E475F">
      <w:pPr>
        <w:spacing w:after="0" w:line="240" w:lineRule="auto"/>
        <w:jc w:val="both"/>
        <w:rPr>
          <w:rFonts w:ascii="Arial" w:hAnsi="Arial" w:cs="Arial"/>
        </w:rPr>
      </w:pPr>
    </w:p>
    <w:p w:rsidR="00D72F42" w:rsidRPr="00820A93" w:rsidRDefault="008C4381" w:rsidP="00D72F42">
      <w:pPr>
        <w:pStyle w:val="Nessunaspaziatura"/>
        <w:jc w:val="both"/>
        <w:rPr>
          <w:rFonts w:ascii="Arial" w:hAnsi="Arial" w:cs="Arial"/>
        </w:rPr>
      </w:pPr>
      <w:r w:rsidRPr="00820A93">
        <w:rPr>
          <w:rFonts w:ascii="Arial" w:hAnsi="Arial" w:cs="Arial"/>
          <w:i/>
          <w:iCs/>
        </w:rPr>
        <w:t>Roma, 2</w:t>
      </w:r>
      <w:r w:rsidR="00EC6EF3" w:rsidRPr="00820A93">
        <w:rPr>
          <w:rFonts w:ascii="Arial" w:hAnsi="Arial" w:cs="Arial"/>
          <w:i/>
          <w:iCs/>
        </w:rPr>
        <w:t>7 novembre</w:t>
      </w:r>
      <w:r w:rsidRPr="00820A93">
        <w:rPr>
          <w:rFonts w:ascii="Arial" w:hAnsi="Arial" w:cs="Arial"/>
          <w:i/>
          <w:iCs/>
        </w:rPr>
        <w:t xml:space="preserve"> 2020</w:t>
      </w:r>
      <w:r w:rsidRPr="00820A93">
        <w:rPr>
          <w:rFonts w:ascii="Arial" w:hAnsi="Arial" w:cs="Arial"/>
        </w:rPr>
        <w:t xml:space="preserve"> – </w:t>
      </w:r>
      <w:r w:rsidR="007C1499" w:rsidRPr="00820A93">
        <w:rPr>
          <w:rFonts w:ascii="Arial" w:hAnsi="Arial" w:cs="Arial"/>
        </w:rPr>
        <w:t>S</w:t>
      </w:r>
      <w:r w:rsidR="005D74BA" w:rsidRPr="00820A93">
        <w:rPr>
          <w:rFonts w:ascii="Arial" w:hAnsi="Arial" w:cs="Arial"/>
        </w:rPr>
        <w:t xml:space="preserve">aranno disponibili </w:t>
      </w:r>
      <w:r w:rsidR="005D74BA" w:rsidRPr="00820A93">
        <w:rPr>
          <w:rFonts w:ascii="Arial" w:hAnsi="Arial" w:cs="Arial"/>
          <w:b/>
          <w:bCs/>
        </w:rPr>
        <w:t>dal 2</w:t>
      </w:r>
      <w:r w:rsidR="007C1499" w:rsidRPr="00820A93">
        <w:rPr>
          <w:rFonts w:ascii="Arial" w:hAnsi="Arial" w:cs="Arial"/>
          <w:b/>
          <w:bCs/>
        </w:rPr>
        <w:t xml:space="preserve"> dicembre</w:t>
      </w:r>
      <w:r w:rsidR="005D74BA" w:rsidRPr="00820A93">
        <w:rPr>
          <w:rFonts w:ascii="Arial" w:hAnsi="Arial" w:cs="Arial"/>
        </w:rPr>
        <w:t>,</w:t>
      </w:r>
      <w:r w:rsidR="007C1499" w:rsidRPr="00820A93">
        <w:rPr>
          <w:rFonts w:ascii="Arial" w:hAnsi="Arial" w:cs="Arial"/>
        </w:rPr>
        <w:t xml:space="preserve"> sulla piattaforma Concerto, </w:t>
      </w:r>
      <w:r w:rsidR="00AD286E" w:rsidRPr="00820A93">
        <w:rPr>
          <w:rFonts w:ascii="Arial" w:hAnsi="Arial" w:cs="Arial"/>
        </w:rPr>
        <w:t>le</w:t>
      </w:r>
      <w:r w:rsidR="00EC6EF3" w:rsidRPr="00820A93">
        <w:rPr>
          <w:rFonts w:ascii="Arial" w:hAnsi="Arial" w:cs="Arial"/>
        </w:rPr>
        <w:t xml:space="preserve"> 20 </w:t>
      </w:r>
      <w:r w:rsidR="00AD286E" w:rsidRPr="00820A93">
        <w:rPr>
          <w:rFonts w:ascii="Arial" w:hAnsi="Arial" w:cs="Arial"/>
        </w:rPr>
        <w:t xml:space="preserve">videolezioni </w:t>
      </w:r>
      <w:r w:rsidR="007C1499" w:rsidRPr="00820A93">
        <w:rPr>
          <w:rFonts w:ascii="Arial" w:hAnsi="Arial" w:cs="Arial"/>
        </w:rPr>
        <w:t xml:space="preserve">del corso e-learning </w:t>
      </w:r>
      <w:r w:rsidR="00A9238A" w:rsidRPr="00820A93">
        <w:rPr>
          <w:rFonts w:ascii="Arial" w:hAnsi="Arial" w:cs="Arial"/>
        </w:rPr>
        <w:t>gratuito</w:t>
      </w:r>
      <w:r w:rsidR="007C1499" w:rsidRPr="00820A93">
        <w:rPr>
          <w:rFonts w:ascii="Arial" w:hAnsi="Arial" w:cs="Arial"/>
        </w:rPr>
        <w:t xml:space="preserve"> </w:t>
      </w:r>
      <w:r w:rsidR="007C1499" w:rsidRPr="00820A93">
        <w:rPr>
          <w:rFonts w:ascii="Arial" w:hAnsi="Arial" w:cs="Arial"/>
          <w:b/>
          <w:bCs/>
        </w:rPr>
        <w:t>Scuola di formazione dei Dirigenti di categoria</w:t>
      </w:r>
      <w:r w:rsidR="007C1499" w:rsidRPr="00820A93">
        <w:rPr>
          <w:rFonts w:ascii="Arial" w:hAnsi="Arial" w:cs="Arial"/>
        </w:rPr>
        <w:t xml:space="preserve">, </w:t>
      </w:r>
      <w:r w:rsidR="00332642" w:rsidRPr="00820A93">
        <w:rPr>
          <w:rFonts w:ascii="Arial" w:hAnsi="Arial" w:cs="Arial"/>
        </w:rPr>
        <w:t xml:space="preserve">dedicato </w:t>
      </w:r>
      <w:r w:rsidR="007C1499" w:rsidRPr="00820A93">
        <w:rPr>
          <w:rFonts w:ascii="Arial" w:hAnsi="Arial" w:cs="Arial"/>
        </w:rPr>
        <w:t xml:space="preserve">dal Consiglio Nazionale dei </w:t>
      </w:r>
      <w:r w:rsidR="009151FD" w:rsidRPr="00820A93">
        <w:rPr>
          <w:rFonts w:ascii="Arial" w:hAnsi="Arial" w:cs="Arial"/>
        </w:rPr>
        <w:t>D</w:t>
      </w:r>
      <w:r w:rsidR="007C1499" w:rsidRPr="00820A93">
        <w:rPr>
          <w:rFonts w:ascii="Arial" w:hAnsi="Arial" w:cs="Arial"/>
        </w:rPr>
        <w:t xml:space="preserve">ottori </w:t>
      </w:r>
      <w:r w:rsidR="009151FD" w:rsidRPr="00820A93">
        <w:rPr>
          <w:rFonts w:ascii="Arial" w:hAnsi="Arial" w:cs="Arial"/>
        </w:rPr>
        <w:t>C</w:t>
      </w:r>
      <w:r w:rsidR="007C1499" w:rsidRPr="00820A93">
        <w:rPr>
          <w:rFonts w:ascii="Arial" w:hAnsi="Arial" w:cs="Arial"/>
        </w:rPr>
        <w:t xml:space="preserve">ommercialisti e degli </w:t>
      </w:r>
      <w:r w:rsidR="009151FD" w:rsidRPr="00820A93">
        <w:rPr>
          <w:rFonts w:ascii="Arial" w:hAnsi="Arial" w:cs="Arial"/>
        </w:rPr>
        <w:t>E</w:t>
      </w:r>
      <w:r w:rsidR="007C1499" w:rsidRPr="00820A93">
        <w:rPr>
          <w:rFonts w:ascii="Arial" w:hAnsi="Arial" w:cs="Arial"/>
        </w:rPr>
        <w:t xml:space="preserve">sperti </w:t>
      </w:r>
      <w:r w:rsidR="009151FD" w:rsidRPr="00820A93">
        <w:rPr>
          <w:rFonts w:ascii="Arial" w:hAnsi="Arial" w:cs="Arial"/>
        </w:rPr>
        <w:t>C</w:t>
      </w:r>
      <w:r w:rsidR="007C1499" w:rsidRPr="00820A93">
        <w:rPr>
          <w:rFonts w:ascii="Arial" w:hAnsi="Arial" w:cs="Arial"/>
        </w:rPr>
        <w:t xml:space="preserve">ontabili </w:t>
      </w:r>
      <w:r w:rsidR="00332642" w:rsidRPr="00820A93">
        <w:rPr>
          <w:rFonts w:ascii="Arial" w:hAnsi="Arial" w:cs="Arial"/>
        </w:rPr>
        <w:t xml:space="preserve">a tutti </w:t>
      </w:r>
      <w:r w:rsidR="007C1499" w:rsidRPr="00820A93">
        <w:rPr>
          <w:rFonts w:ascii="Arial" w:hAnsi="Arial" w:cs="Arial"/>
        </w:rPr>
        <w:t>gli iscritti all’Albo</w:t>
      </w:r>
      <w:r w:rsidR="00D72F42" w:rsidRPr="00820A93">
        <w:rPr>
          <w:rFonts w:ascii="Arial" w:hAnsi="Arial" w:cs="Arial"/>
        </w:rPr>
        <w:t xml:space="preserve"> </w:t>
      </w:r>
      <w:r w:rsidR="00080ADD" w:rsidRPr="00820A93">
        <w:rPr>
          <w:rFonts w:ascii="Arial" w:hAnsi="Arial" w:cs="Arial"/>
        </w:rPr>
        <w:t>per d</w:t>
      </w:r>
      <w:r w:rsidR="00D72F42" w:rsidRPr="00820A93">
        <w:rPr>
          <w:rFonts w:ascii="Arial" w:hAnsi="Arial" w:cs="Arial"/>
        </w:rPr>
        <w:t>otare c</w:t>
      </w:r>
      <w:r w:rsidR="00332642" w:rsidRPr="00820A93">
        <w:rPr>
          <w:rFonts w:ascii="Arial" w:hAnsi="Arial" w:cs="Arial"/>
        </w:rPr>
        <w:t xml:space="preserve">oloro che intendono </w:t>
      </w:r>
      <w:r w:rsidR="00D72F42" w:rsidRPr="00820A93">
        <w:rPr>
          <w:rFonts w:ascii="Arial" w:hAnsi="Arial" w:cs="Arial"/>
        </w:rPr>
        <w:t xml:space="preserve">accedere a cariche all’interno degli enti di rappresentanza della professione (Consiglio nazionale, Consigli degli Ordini territoriali e Consigli di disciplina) degli </w:t>
      </w:r>
      <w:r w:rsidR="00D72F42" w:rsidRPr="00820A93">
        <w:rPr>
          <w:rFonts w:ascii="Arial" w:hAnsi="Arial" w:cs="Arial"/>
          <w:b/>
          <w:bCs/>
        </w:rPr>
        <w:t>strumenti necessari</w:t>
      </w:r>
      <w:r w:rsidR="00D72F42" w:rsidRPr="00820A93">
        <w:rPr>
          <w:rFonts w:ascii="Arial" w:hAnsi="Arial" w:cs="Arial"/>
        </w:rPr>
        <w:t xml:space="preserve"> per svolgere al meglio il</w:t>
      </w:r>
      <w:r w:rsidR="0075499A" w:rsidRPr="00820A93">
        <w:rPr>
          <w:rFonts w:ascii="Arial" w:hAnsi="Arial" w:cs="Arial"/>
        </w:rPr>
        <w:t xml:space="preserve"> proprio</w:t>
      </w:r>
      <w:r w:rsidR="00D72F42" w:rsidRPr="00820A93">
        <w:rPr>
          <w:rFonts w:ascii="Arial" w:hAnsi="Arial" w:cs="Arial"/>
        </w:rPr>
        <w:t xml:space="preserve"> mandato.</w:t>
      </w:r>
    </w:p>
    <w:p w:rsidR="009E475F" w:rsidRPr="00820A93" w:rsidRDefault="009E475F" w:rsidP="009E475F">
      <w:pPr>
        <w:spacing w:after="0" w:line="240" w:lineRule="auto"/>
        <w:jc w:val="both"/>
        <w:rPr>
          <w:rFonts w:ascii="Arial" w:hAnsi="Arial" w:cs="Arial"/>
        </w:rPr>
      </w:pPr>
    </w:p>
    <w:p w:rsidR="005D74BA" w:rsidRPr="00820A93" w:rsidRDefault="00EC6EF3" w:rsidP="002B7D73">
      <w:pPr>
        <w:spacing w:after="0" w:line="240" w:lineRule="auto"/>
        <w:jc w:val="both"/>
        <w:rPr>
          <w:rFonts w:ascii="Arial" w:hAnsi="Arial" w:cs="Arial"/>
        </w:rPr>
      </w:pPr>
      <w:r w:rsidRPr="00820A93">
        <w:rPr>
          <w:rFonts w:ascii="Arial" w:hAnsi="Arial" w:cs="Arial"/>
        </w:rPr>
        <w:t>Il corso, articolato in quattro moduli autonomi caratterizzati da 5 videolezioni ciascuno, garantirà 20 cr</w:t>
      </w:r>
      <w:r w:rsidR="009E475F" w:rsidRPr="00820A93">
        <w:rPr>
          <w:rFonts w:ascii="Arial" w:hAnsi="Arial" w:cs="Arial"/>
        </w:rPr>
        <w:t xml:space="preserve">editi formativi </w:t>
      </w:r>
      <w:r w:rsidR="00242F9F" w:rsidRPr="00820A93">
        <w:rPr>
          <w:rFonts w:ascii="Arial" w:hAnsi="Arial" w:cs="Arial"/>
        </w:rPr>
        <w:t xml:space="preserve">(di cui 11 nelle materie obbligatorie) e sarà </w:t>
      </w:r>
      <w:r w:rsidRPr="00820A93">
        <w:rPr>
          <w:rFonts w:ascii="Arial" w:hAnsi="Arial" w:cs="Arial"/>
        </w:rPr>
        <w:t>d</w:t>
      </w:r>
      <w:r w:rsidR="009E475F" w:rsidRPr="00820A93">
        <w:rPr>
          <w:rFonts w:ascii="Arial" w:hAnsi="Arial" w:cs="Arial"/>
        </w:rPr>
        <w:t>irett</w:t>
      </w:r>
      <w:r w:rsidRPr="00820A93">
        <w:rPr>
          <w:rFonts w:ascii="Arial" w:hAnsi="Arial" w:cs="Arial"/>
        </w:rPr>
        <w:t>o</w:t>
      </w:r>
      <w:r w:rsidR="009E475F" w:rsidRPr="00820A93">
        <w:rPr>
          <w:rFonts w:ascii="Arial" w:hAnsi="Arial" w:cs="Arial"/>
        </w:rPr>
        <w:t xml:space="preserve"> a</w:t>
      </w:r>
      <w:r w:rsidR="00242F9F" w:rsidRPr="00820A93">
        <w:rPr>
          <w:rFonts w:ascii="Arial" w:hAnsi="Arial" w:cs="Arial"/>
        </w:rPr>
        <w:t xml:space="preserve">d </w:t>
      </w:r>
      <w:r w:rsidR="009E475F" w:rsidRPr="00820A93">
        <w:rPr>
          <w:rFonts w:ascii="Arial" w:hAnsi="Arial" w:cs="Arial"/>
        </w:rPr>
        <w:t>acquisi</w:t>
      </w:r>
      <w:r w:rsidR="00242F9F" w:rsidRPr="00820A93">
        <w:rPr>
          <w:rFonts w:ascii="Arial" w:hAnsi="Arial" w:cs="Arial"/>
        </w:rPr>
        <w:t xml:space="preserve">re e </w:t>
      </w:r>
      <w:r w:rsidR="009E475F" w:rsidRPr="00820A93">
        <w:rPr>
          <w:rFonts w:ascii="Arial" w:hAnsi="Arial" w:cs="Arial"/>
        </w:rPr>
        <w:t>accresc</w:t>
      </w:r>
      <w:r w:rsidR="00242F9F" w:rsidRPr="00820A93">
        <w:rPr>
          <w:rFonts w:ascii="Arial" w:hAnsi="Arial" w:cs="Arial"/>
        </w:rPr>
        <w:t>ere</w:t>
      </w:r>
      <w:r w:rsidR="0075499A" w:rsidRPr="00820A93">
        <w:rPr>
          <w:rFonts w:ascii="Arial" w:hAnsi="Arial" w:cs="Arial"/>
        </w:rPr>
        <w:t xml:space="preserve"> sia</w:t>
      </w:r>
      <w:r w:rsidR="00242F9F" w:rsidRPr="00820A93">
        <w:rPr>
          <w:rFonts w:ascii="Arial" w:hAnsi="Arial" w:cs="Arial"/>
        </w:rPr>
        <w:t xml:space="preserve"> le</w:t>
      </w:r>
      <w:r w:rsidR="009E475F" w:rsidRPr="00820A93">
        <w:rPr>
          <w:rFonts w:ascii="Arial" w:hAnsi="Arial" w:cs="Arial"/>
        </w:rPr>
        <w:t xml:space="preserve"> </w:t>
      </w:r>
      <w:r w:rsidR="009E475F" w:rsidRPr="00820A93">
        <w:rPr>
          <w:rFonts w:ascii="Arial" w:hAnsi="Arial" w:cs="Arial"/>
          <w:b/>
        </w:rPr>
        <w:t>competenze di base</w:t>
      </w:r>
      <w:r w:rsidR="009E475F" w:rsidRPr="00820A93">
        <w:rPr>
          <w:rFonts w:ascii="Arial" w:hAnsi="Arial" w:cs="Arial"/>
        </w:rPr>
        <w:t xml:space="preserve"> relative alla conoscenza della specifica normativa di riferimento applicabile alla realtà dell’Ordine professionale (</w:t>
      </w:r>
      <w:proofErr w:type="spellStart"/>
      <w:r w:rsidR="009E475F" w:rsidRPr="00820A93">
        <w:rPr>
          <w:rFonts w:ascii="Arial" w:hAnsi="Arial" w:cs="Arial"/>
        </w:rPr>
        <w:t>Mod</w:t>
      </w:r>
      <w:proofErr w:type="spellEnd"/>
      <w:r w:rsidR="009E475F" w:rsidRPr="00820A93">
        <w:rPr>
          <w:rFonts w:ascii="Arial" w:hAnsi="Arial" w:cs="Arial"/>
        </w:rPr>
        <w:t>. 1, 2 e 3</w:t>
      </w:r>
      <w:r w:rsidR="002B7D73" w:rsidRPr="00820A93">
        <w:rPr>
          <w:rFonts w:ascii="Arial" w:hAnsi="Arial" w:cs="Arial"/>
        </w:rPr>
        <w:t xml:space="preserve"> relativi a </w:t>
      </w:r>
      <w:r w:rsidR="002B7D73" w:rsidRPr="00820A93">
        <w:rPr>
          <w:rFonts w:ascii="Arial" w:eastAsia="Times New Roman" w:hAnsi="Arial" w:cs="Arial"/>
          <w:color w:val="000000"/>
        </w:rPr>
        <w:t>Normativa della pubblica amministrazione, Ordinamento Professionale, Funzioni e attribuzioni dell'Ordine professionale</w:t>
      </w:r>
      <w:r w:rsidR="009E475F" w:rsidRPr="00820A93">
        <w:rPr>
          <w:rFonts w:ascii="Arial" w:hAnsi="Arial" w:cs="Arial"/>
        </w:rPr>
        <w:t>)</w:t>
      </w:r>
      <w:r w:rsidR="0075499A" w:rsidRPr="00820A93">
        <w:rPr>
          <w:rFonts w:ascii="Arial" w:hAnsi="Arial" w:cs="Arial"/>
        </w:rPr>
        <w:t xml:space="preserve">, sia </w:t>
      </w:r>
      <w:r w:rsidR="00242F9F" w:rsidRPr="00820A93">
        <w:rPr>
          <w:rFonts w:ascii="Arial" w:hAnsi="Arial" w:cs="Arial"/>
        </w:rPr>
        <w:t xml:space="preserve">le </w:t>
      </w:r>
      <w:r w:rsidR="009E475F" w:rsidRPr="00820A93">
        <w:rPr>
          <w:rFonts w:ascii="Arial" w:hAnsi="Arial" w:cs="Arial"/>
          <w:b/>
          <w:bCs/>
        </w:rPr>
        <w:t>competenze trasversali</w:t>
      </w:r>
      <w:r w:rsidR="009E475F" w:rsidRPr="00820A93">
        <w:rPr>
          <w:rFonts w:ascii="Arial" w:hAnsi="Arial" w:cs="Arial"/>
        </w:rPr>
        <w:t xml:space="preserve">, intese come combinazione di conoscenze, abilità e atteggiamenti che aiutano il componente del </w:t>
      </w:r>
      <w:r w:rsidR="0075499A" w:rsidRPr="00820A93">
        <w:rPr>
          <w:rFonts w:ascii="Arial" w:hAnsi="Arial" w:cs="Arial"/>
        </w:rPr>
        <w:t>C</w:t>
      </w:r>
      <w:r w:rsidR="009E475F" w:rsidRPr="00820A93">
        <w:rPr>
          <w:rFonts w:ascii="Arial" w:hAnsi="Arial" w:cs="Arial"/>
        </w:rPr>
        <w:t>onsiglio dell’Ordine a gestire in modo</w:t>
      </w:r>
      <w:r w:rsidR="0075499A" w:rsidRPr="00820A93">
        <w:rPr>
          <w:rFonts w:ascii="Arial" w:hAnsi="Arial" w:cs="Arial"/>
        </w:rPr>
        <w:t xml:space="preserve"> </w:t>
      </w:r>
      <w:r w:rsidR="009E475F" w:rsidRPr="00820A93">
        <w:rPr>
          <w:rFonts w:ascii="Arial" w:hAnsi="Arial" w:cs="Arial"/>
        </w:rPr>
        <w:t>appropriato le relazioni pubbliche e i processi di comunicazione (</w:t>
      </w:r>
      <w:proofErr w:type="spellStart"/>
      <w:r w:rsidR="009E475F" w:rsidRPr="00820A93">
        <w:rPr>
          <w:rFonts w:ascii="Arial" w:hAnsi="Arial" w:cs="Arial"/>
        </w:rPr>
        <w:t>Mod</w:t>
      </w:r>
      <w:proofErr w:type="spellEnd"/>
      <w:r w:rsidR="009E475F" w:rsidRPr="00820A93">
        <w:rPr>
          <w:rFonts w:ascii="Arial" w:hAnsi="Arial" w:cs="Arial"/>
        </w:rPr>
        <w:t>. 4</w:t>
      </w:r>
      <w:r w:rsidR="002B7D73" w:rsidRPr="00820A93">
        <w:rPr>
          <w:rFonts w:ascii="Arial" w:hAnsi="Arial" w:cs="Arial"/>
        </w:rPr>
        <w:t xml:space="preserve"> relativo a Gestione delle relazioni pubbliche</w:t>
      </w:r>
      <w:r w:rsidR="009E475F" w:rsidRPr="00820A93">
        <w:rPr>
          <w:rFonts w:ascii="Arial" w:hAnsi="Arial" w:cs="Arial"/>
        </w:rPr>
        <w:t>).</w:t>
      </w:r>
    </w:p>
    <w:p w:rsidR="005D74BA" w:rsidRPr="00820A93" w:rsidRDefault="005D74BA" w:rsidP="002B7D73">
      <w:pPr>
        <w:spacing w:after="0" w:line="240" w:lineRule="auto"/>
        <w:jc w:val="both"/>
        <w:rPr>
          <w:rFonts w:ascii="Arial" w:hAnsi="Arial" w:cs="Arial"/>
        </w:rPr>
      </w:pPr>
    </w:p>
    <w:p w:rsidR="00D31AF2" w:rsidRPr="00820A93" w:rsidRDefault="00D31AF2" w:rsidP="002B7D73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820A93">
        <w:rPr>
          <w:rFonts w:ascii="Arial" w:hAnsi="Arial" w:cs="Arial"/>
          <w:shd w:val="clear" w:color="auto" w:fill="FFFFFF"/>
        </w:rPr>
        <w:t xml:space="preserve">A coordinare il progetto è stato il gruppo di lavoro “Coordinamento formazione dirigenti di categoria” composto dal presidente e dal vicepresidente del Consiglio </w:t>
      </w:r>
      <w:r w:rsidR="0075499A" w:rsidRPr="00820A93">
        <w:rPr>
          <w:rFonts w:ascii="Arial" w:hAnsi="Arial" w:cs="Arial"/>
          <w:shd w:val="clear" w:color="auto" w:fill="FFFFFF"/>
        </w:rPr>
        <w:t>N</w:t>
      </w:r>
      <w:r w:rsidRPr="00820A93">
        <w:rPr>
          <w:rFonts w:ascii="Arial" w:hAnsi="Arial" w:cs="Arial"/>
          <w:shd w:val="clear" w:color="auto" w:fill="FFFFFF"/>
        </w:rPr>
        <w:t xml:space="preserve">azionale </w:t>
      </w:r>
      <w:r w:rsidRPr="00820A93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Massimo Miani</w:t>
      </w:r>
      <w:r w:rsidRPr="00820A93">
        <w:rPr>
          <w:rFonts w:ascii="Arial" w:hAnsi="Arial" w:cs="Arial"/>
          <w:shd w:val="clear" w:color="auto" w:fill="FFFFFF"/>
        </w:rPr>
        <w:t> e </w:t>
      </w:r>
      <w:r w:rsidRPr="00820A93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Giorgio </w:t>
      </w:r>
      <w:proofErr w:type="spellStart"/>
      <w:r w:rsidRPr="00820A93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Luchetta</w:t>
      </w:r>
      <w:proofErr w:type="spellEnd"/>
      <w:r w:rsidRPr="00820A93">
        <w:rPr>
          <w:rFonts w:ascii="Arial" w:hAnsi="Arial" w:cs="Arial"/>
          <w:shd w:val="clear" w:color="auto" w:fill="FFFFFF"/>
        </w:rPr>
        <w:t>, dai consiglieri nazionali dei commercialisti </w:t>
      </w:r>
      <w:r w:rsidRPr="00820A93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Raffaele Marcello </w:t>
      </w:r>
      <w:r w:rsidRPr="00820A93">
        <w:rPr>
          <w:rFonts w:ascii="Arial" w:hAnsi="Arial" w:cs="Arial"/>
          <w:shd w:val="clear" w:color="auto" w:fill="FFFFFF"/>
        </w:rPr>
        <w:t>e </w:t>
      </w:r>
      <w:r w:rsidRPr="00820A93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Francesco Muraca</w:t>
      </w:r>
      <w:r w:rsidRPr="00820A93">
        <w:rPr>
          <w:rFonts w:ascii="Arial" w:hAnsi="Arial" w:cs="Arial"/>
          <w:shd w:val="clear" w:color="auto" w:fill="FFFFFF"/>
        </w:rPr>
        <w:t>, dal consigliere dell’Ordine di Roma </w:t>
      </w:r>
      <w:r w:rsidRPr="00820A93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Marco Carbone</w:t>
      </w:r>
      <w:r w:rsidRPr="00820A93">
        <w:rPr>
          <w:rFonts w:ascii="Arial" w:hAnsi="Arial" w:cs="Arial"/>
          <w:shd w:val="clear" w:color="auto" w:fill="FFFFFF"/>
        </w:rPr>
        <w:t>.</w:t>
      </w:r>
      <w:r w:rsidRPr="00820A93">
        <w:rPr>
          <w:rFonts w:ascii="Arial" w:hAnsi="Arial" w:cs="Arial"/>
        </w:rPr>
        <w:t xml:space="preserve"> </w:t>
      </w:r>
    </w:p>
    <w:p w:rsidR="00D31AF2" w:rsidRPr="00820A93" w:rsidRDefault="00D31AF2" w:rsidP="00D31AF2">
      <w:pPr>
        <w:pStyle w:val="Nessunaspaziatura"/>
        <w:jc w:val="both"/>
        <w:rPr>
          <w:rFonts w:ascii="Arial" w:hAnsi="Arial" w:cs="Arial"/>
        </w:rPr>
      </w:pPr>
    </w:p>
    <w:p w:rsidR="00F231A0" w:rsidRPr="00820A93" w:rsidRDefault="00D72F42" w:rsidP="00D31AF2">
      <w:pPr>
        <w:pStyle w:val="Nessunaspaziatura"/>
        <w:jc w:val="both"/>
        <w:rPr>
          <w:rFonts w:ascii="Arial" w:hAnsi="Arial" w:cs="Arial"/>
        </w:rPr>
      </w:pPr>
      <w:r w:rsidRPr="00820A93">
        <w:rPr>
          <w:rFonts w:ascii="Arial" w:hAnsi="Arial" w:cs="Arial"/>
        </w:rPr>
        <w:t xml:space="preserve">“Il progetto </w:t>
      </w:r>
      <w:r w:rsidR="00F231A0" w:rsidRPr="00820A93">
        <w:rPr>
          <w:rFonts w:ascii="Arial" w:hAnsi="Arial" w:cs="Arial"/>
        </w:rPr>
        <w:t xml:space="preserve">nasce </w:t>
      </w:r>
      <w:r w:rsidRPr="00820A93">
        <w:rPr>
          <w:rFonts w:ascii="Arial" w:hAnsi="Arial" w:cs="Arial"/>
        </w:rPr>
        <w:t>con l</w:t>
      </w:r>
      <w:r w:rsidR="0075499A" w:rsidRPr="00820A93">
        <w:rPr>
          <w:rFonts w:ascii="Arial" w:hAnsi="Arial" w:cs="Arial"/>
        </w:rPr>
        <w:t>’</w:t>
      </w:r>
      <w:r w:rsidR="00F231A0" w:rsidRPr="00820A93">
        <w:rPr>
          <w:rFonts w:ascii="Arial" w:hAnsi="Arial" w:cs="Arial"/>
        </w:rPr>
        <w:t>obiettivo di accrescere</w:t>
      </w:r>
      <w:r w:rsidR="00172CF5" w:rsidRPr="00820A93">
        <w:rPr>
          <w:rFonts w:ascii="Arial" w:hAnsi="Arial" w:cs="Arial"/>
        </w:rPr>
        <w:t xml:space="preserve"> le</w:t>
      </w:r>
      <w:r w:rsidR="00F231A0" w:rsidRPr="00820A93">
        <w:rPr>
          <w:rFonts w:ascii="Arial" w:hAnsi="Arial" w:cs="Arial"/>
        </w:rPr>
        <w:t xml:space="preserve"> competenze e promuovere una professionalizzazione </w:t>
      </w:r>
      <w:r w:rsidRPr="00820A93">
        <w:rPr>
          <w:rFonts w:ascii="Arial" w:hAnsi="Arial" w:cs="Arial"/>
        </w:rPr>
        <w:t xml:space="preserve">tra i colleghi </w:t>
      </w:r>
      <w:r w:rsidR="00F231A0" w:rsidRPr="00820A93">
        <w:rPr>
          <w:rFonts w:ascii="Arial" w:hAnsi="Arial" w:cs="Arial"/>
        </w:rPr>
        <w:t xml:space="preserve">che saranno chiamati a rivestire un ruolo di rappresentanza </w:t>
      </w:r>
      <w:r w:rsidRPr="00820A93">
        <w:rPr>
          <w:rFonts w:ascii="Arial" w:hAnsi="Arial" w:cs="Arial"/>
        </w:rPr>
        <w:t>n</w:t>
      </w:r>
      <w:r w:rsidR="00F231A0" w:rsidRPr="00820A93">
        <w:rPr>
          <w:rFonts w:ascii="Arial" w:hAnsi="Arial" w:cs="Arial"/>
        </w:rPr>
        <w:t>ella categoria</w:t>
      </w:r>
      <w:r w:rsidRPr="00820A93">
        <w:rPr>
          <w:rFonts w:ascii="Arial" w:hAnsi="Arial" w:cs="Arial"/>
        </w:rPr>
        <w:t xml:space="preserve"> – afferma il presidente del CNDCEC </w:t>
      </w:r>
      <w:r w:rsidRPr="00820A93">
        <w:rPr>
          <w:rFonts w:ascii="Arial" w:hAnsi="Arial" w:cs="Arial"/>
          <w:b/>
          <w:bCs/>
        </w:rPr>
        <w:t>Massimo Miani</w:t>
      </w:r>
      <w:r w:rsidRPr="00820A93">
        <w:rPr>
          <w:rFonts w:ascii="Arial" w:hAnsi="Arial" w:cs="Arial"/>
        </w:rPr>
        <w:t xml:space="preserve"> –</w:t>
      </w:r>
      <w:r w:rsidR="00F231A0" w:rsidRPr="00820A93">
        <w:rPr>
          <w:rFonts w:ascii="Arial" w:hAnsi="Arial" w:cs="Arial"/>
        </w:rPr>
        <w:t xml:space="preserve">. Il Consiglio Nazionale ha pensato ad una vera e propria </w:t>
      </w:r>
      <w:r w:rsidR="00080ADD" w:rsidRPr="00820A93">
        <w:rPr>
          <w:rFonts w:ascii="Arial" w:hAnsi="Arial" w:cs="Arial"/>
        </w:rPr>
        <w:t>S</w:t>
      </w:r>
      <w:r w:rsidR="00F231A0" w:rsidRPr="00820A93">
        <w:rPr>
          <w:rFonts w:ascii="Arial" w:hAnsi="Arial" w:cs="Arial"/>
        </w:rPr>
        <w:t xml:space="preserve">cuola di formazione per consolidare la struttura dirigenziale della </w:t>
      </w:r>
      <w:r w:rsidR="00E402E5" w:rsidRPr="00820A93">
        <w:rPr>
          <w:rFonts w:ascii="Arial" w:hAnsi="Arial" w:cs="Arial"/>
        </w:rPr>
        <w:t>p</w:t>
      </w:r>
      <w:r w:rsidR="00F231A0" w:rsidRPr="00820A93">
        <w:rPr>
          <w:rFonts w:ascii="Arial" w:hAnsi="Arial" w:cs="Arial"/>
        </w:rPr>
        <w:t>rofessione e accrescere in essa competenza e consapevolezza del ruolo di gestione e direzione degli Ordini nel perseguimento delle loro finalità istituzionali</w:t>
      </w:r>
      <w:r w:rsidRPr="00820A93">
        <w:rPr>
          <w:rFonts w:ascii="Arial" w:hAnsi="Arial" w:cs="Arial"/>
        </w:rPr>
        <w:t>”</w:t>
      </w:r>
      <w:r w:rsidR="00F231A0" w:rsidRPr="00820A93">
        <w:rPr>
          <w:rFonts w:ascii="Arial" w:hAnsi="Arial" w:cs="Arial"/>
        </w:rPr>
        <w:t>.</w:t>
      </w:r>
      <w:r w:rsidR="009A6968" w:rsidRPr="00820A93">
        <w:rPr>
          <w:rFonts w:ascii="Arial" w:hAnsi="Arial" w:cs="Arial"/>
        </w:rPr>
        <w:t xml:space="preserve"> </w:t>
      </w:r>
      <w:r w:rsidRPr="00820A93">
        <w:rPr>
          <w:rFonts w:ascii="Arial" w:hAnsi="Arial" w:cs="Arial"/>
        </w:rPr>
        <w:t xml:space="preserve">“Il </w:t>
      </w:r>
      <w:r w:rsidR="00F231A0" w:rsidRPr="00820A93">
        <w:rPr>
          <w:rFonts w:ascii="Arial" w:hAnsi="Arial" w:cs="Arial"/>
        </w:rPr>
        <w:t>C</w:t>
      </w:r>
      <w:r w:rsidR="0075499A" w:rsidRPr="00820A93">
        <w:rPr>
          <w:rFonts w:ascii="Arial" w:hAnsi="Arial" w:cs="Arial"/>
        </w:rPr>
        <w:t>NDCEC</w:t>
      </w:r>
      <w:r w:rsidRPr="00820A93">
        <w:rPr>
          <w:rFonts w:ascii="Arial" w:hAnsi="Arial" w:cs="Arial"/>
        </w:rPr>
        <w:t xml:space="preserve"> – continua Miani – ha dec</w:t>
      </w:r>
      <w:r w:rsidR="00F231A0" w:rsidRPr="00820A93">
        <w:rPr>
          <w:rFonts w:ascii="Arial" w:hAnsi="Arial" w:cs="Arial"/>
        </w:rPr>
        <w:t xml:space="preserve">iso di mettere </w:t>
      </w:r>
      <w:r w:rsidRPr="00820A93">
        <w:rPr>
          <w:rFonts w:ascii="Arial" w:hAnsi="Arial" w:cs="Arial"/>
        </w:rPr>
        <w:t>lo</w:t>
      </w:r>
      <w:r w:rsidR="00F231A0" w:rsidRPr="00820A93">
        <w:rPr>
          <w:rFonts w:ascii="Arial" w:hAnsi="Arial" w:cs="Arial"/>
        </w:rPr>
        <w:t xml:space="preserve"> strumento a disposizione di tutti gli iscritti in modo gratuito per consentire </w:t>
      </w:r>
      <w:r w:rsidRPr="00820A93">
        <w:rPr>
          <w:rFonts w:ascii="Arial" w:hAnsi="Arial" w:cs="Arial"/>
        </w:rPr>
        <w:t xml:space="preserve">loro </w:t>
      </w:r>
      <w:r w:rsidR="00F231A0" w:rsidRPr="00820A93">
        <w:rPr>
          <w:rFonts w:ascii="Arial" w:hAnsi="Arial" w:cs="Arial"/>
        </w:rPr>
        <w:t>di conoscere più da vicino la realtà dell’Ordine</w:t>
      </w:r>
      <w:r w:rsidRPr="00820A93">
        <w:rPr>
          <w:rFonts w:ascii="Arial" w:hAnsi="Arial" w:cs="Arial"/>
        </w:rPr>
        <w:t xml:space="preserve">, </w:t>
      </w:r>
      <w:r w:rsidR="00F231A0" w:rsidRPr="00820A93">
        <w:rPr>
          <w:rFonts w:ascii="Arial" w:hAnsi="Arial" w:cs="Arial"/>
        </w:rPr>
        <w:t>rafforzare il senso di appartenenza alla comunità</w:t>
      </w:r>
      <w:r w:rsidR="00080ADD" w:rsidRPr="00820A93">
        <w:rPr>
          <w:rFonts w:ascii="Arial" w:hAnsi="Arial" w:cs="Arial"/>
        </w:rPr>
        <w:t xml:space="preserve"> professionale</w:t>
      </w:r>
      <w:r w:rsidR="00F231A0" w:rsidRPr="00820A93">
        <w:rPr>
          <w:rFonts w:ascii="Arial" w:hAnsi="Arial" w:cs="Arial"/>
        </w:rPr>
        <w:t xml:space="preserve"> e creare una maggiore consapevolezza del ruolo che i commercialisti rivestono nella società come mediatori nei rapporti economici tra privati, imprese e istituzioni</w:t>
      </w:r>
      <w:r w:rsidRPr="00820A93">
        <w:rPr>
          <w:rFonts w:ascii="Arial" w:hAnsi="Arial" w:cs="Arial"/>
        </w:rPr>
        <w:t>”</w:t>
      </w:r>
      <w:r w:rsidR="00F231A0" w:rsidRPr="00820A93">
        <w:rPr>
          <w:rFonts w:ascii="Arial" w:hAnsi="Arial" w:cs="Arial"/>
        </w:rPr>
        <w:t>.</w:t>
      </w:r>
    </w:p>
    <w:p w:rsidR="00D72F42" w:rsidRPr="00820A93" w:rsidRDefault="00D72F42" w:rsidP="009E475F">
      <w:pPr>
        <w:pStyle w:val="Nessunaspaziatura"/>
        <w:jc w:val="both"/>
        <w:rPr>
          <w:rFonts w:ascii="Arial" w:hAnsi="Arial" w:cs="Arial"/>
        </w:rPr>
      </w:pPr>
    </w:p>
    <w:p w:rsidR="00F231A0" w:rsidRPr="00820A93" w:rsidRDefault="009151FD" w:rsidP="009E475F">
      <w:pPr>
        <w:pStyle w:val="Nessunaspaziatura"/>
        <w:jc w:val="both"/>
        <w:rPr>
          <w:rFonts w:ascii="Arial" w:hAnsi="Arial" w:cs="Arial"/>
        </w:rPr>
      </w:pPr>
      <w:r w:rsidRPr="00820A93">
        <w:rPr>
          <w:rFonts w:ascii="Arial" w:hAnsi="Arial" w:cs="Arial"/>
        </w:rPr>
        <w:t xml:space="preserve">“La </w:t>
      </w:r>
      <w:r w:rsidR="00F231A0" w:rsidRPr="00820A93">
        <w:rPr>
          <w:rFonts w:ascii="Arial" w:hAnsi="Arial" w:cs="Arial"/>
        </w:rPr>
        <w:t xml:space="preserve">Scuola di formazione </w:t>
      </w:r>
      <w:r w:rsidRPr="00820A93">
        <w:rPr>
          <w:rFonts w:ascii="Arial" w:hAnsi="Arial" w:cs="Arial"/>
        </w:rPr>
        <w:t xml:space="preserve">– spiega il vicepresidente del CNDCEC </w:t>
      </w:r>
      <w:r w:rsidRPr="00820A93">
        <w:rPr>
          <w:rFonts w:ascii="Arial" w:hAnsi="Arial" w:cs="Arial"/>
          <w:b/>
          <w:bCs/>
        </w:rPr>
        <w:t xml:space="preserve">Giorgio </w:t>
      </w:r>
      <w:proofErr w:type="spellStart"/>
      <w:r w:rsidRPr="00820A93">
        <w:rPr>
          <w:rFonts w:ascii="Arial" w:hAnsi="Arial" w:cs="Arial"/>
          <w:b/>
          <w:bCs/>
        </w:rPr>
        <w:t>Luchetta</w:t>
      </w:r>
      <w:proofErr w:type="spellEnd"/>
      <w:r w:rsidRPr="00820A93">
        <w:rPr>
          <w:rFonts w:ascii="Arial" w:hAnsi="Arial" w:cs="Arial"/>
        </w:rPr>
        <w:t xml:space="preserve"> – </w:t>
      </w:r>
      <w:r w:rsidR="00E402E5" w:rsidRPr="00820A93">
        <w:rPr>
          <w:rFonts w:ascii="Arial" w:hAnsi="Arial" w:cs="Arial"/>
        </w:rPr>
        <w:t xml:space="preserve">è </w:t>
      </w:r>
      <w:r w:rsidR="00F231A0" w:rsidRPr="00820A93">
        <w:rPr>
          <w:rFonts w:ascii="Arial" w:hAnsi="Arial" w:cs="Arial"/>
        </w:rPr>
        <w:t xml:space="preserve">un’occasione per promuovere nella professione una nuova attenzione al ruolo dell’Ordine professionale come soggetto portatore </w:t>
      </w:r>
      <w:r w:rsidR="00080ADD" w:rsidRPr="00820A93">
        <w:rPr>
          <w:rFonts w:ascii="Arial" w:hAnsi="Arial" w:cs="Arial"/>
        </w:rPr>
        <w:t>sia degli interessi della categoria sia anche, come ente pubblico, di interessi di portata generale la cui realizzazione concorre a costruire un sistema giuridico più virtuoso</w:t>
      </w:r>
      <w:r w:rsidR="009A6968" w:rsidRPr="00820A93">
        <w:rPr>
          <w:rFonts w:ascii="Arial" w:hAnsi="Arial" w:cs="Arial"/>
        </w:rPr>
        <w:t>.</w:t>
      </w:r>
      <w:r w:rsidRPr="00820A93">
        <w:rPr>
          <w:rFonts w:ascii="Arial" w:hAnsi="Arial" w:cs="Arial"/>
        </w:rPr>
        <w:t xml:space="preserve"> </w:t>
      </w:r>
      <w:r w:rsidR="00F231A0" w:rsidRPr="00820A93">
        <w:rPr>
          <w:rFonts w:ascii="Arial" w:hAnsi="Arial" w:cs="Arial"/>
        </w:rPr>
        <w:t>La prospettiva</w:t>
      </w:r>
      <w:r w:rsidR="009A6968" w:rsidRPr="00820A93">
        <w:rPr>
          <w:rFonts w:ascii="Arial" w:hAnsi="Arial" w:cs="Arial"/>
        </w:rPr>
        <w:t xml:space="preserve"> è </w:t>
      </w:r>
      <w:r w:rsidR="00F231A0" w:rsidRPr="00820A93">
        <w:rPr>
          <w:rFonts w:ascii="Arial" w:hAnsi="Arial" w:cs="Arial"/>
        </w:rPr>
        <w:t xml:space="preserve">costruire una rinnovata </w:t>
      </w:r>
      <w:proofErr w:type="spellStart"/>
      <w:r w:rsidR="00F231A0" w:rsidRPr="00820A93">
        <w:rPr>
          <w:rFonts w:ascii="Arial" w:hAnsi="Arial" w:cs="Arial"/>
          <w:i/>
          <w:iCs/>
        </w:rPr>
        <w:t>vision</w:t>
      </w:r>
      <w:proofErr w:type="spellEnd"/>
      <w:r w:rsidR="00F231A0" w:rsidRPr="00820A93">
        <w:rPr>
          <w:rFonts w:ascii="Arial" w:hAnsi="Arial" w:cs="Arial"/>
        </w:rPr>
        <w:t xml:space="preserve"> della </w:t>
      </w:r>
      <w:r w:rsidR="00E402E5" w:rsidRPr="00820A93">
        <w:rPr>
          <w:rFonts w:ascii="Arial" w:hAnsi="Arial" w:cs="Arial"/>
        </w:rPr>
        <w:t xml:space="preserve">nostra </w:t>
      </w:r>
      <w:r w:rsidR="00F231A0" w:rsidRPr="00820A93">
        <w:rPr>
          <w:rFonts w:ascii="Arial" w:hAnsi="Arial" w:cs="Arial"/>
        </w:rPr>
        <w:t>governance come soggetto capace di realizzare un’efficace sintesi di interessi privati e generali, di partecipare attivamente al più ampio contesto sociale e in grado, attraverso la propria azione, di portare alla collettività i valori della professione come contributo alla rinascita delle virtù civili e sociali del Paes</w:t>
      </w:r>
      <w:r w:rsidR="009A6968" w:rsidRPr="00820A93">
        <w:rPr>
          <w:rFonts w:ascii="Arial" w:hAnsi="Arial" w:cs="Arial"/>
        </w:rPr>
        <w:t xml:space="preserve">e. </w:t>
      </w:r>
      <w:r w:rsidR="00F231A0" w:rsidRPr="00820A93">
        <w:rPr>
          <w:rFonts w:ascii="Arial" w:hAnsi="Arial" w:cs="Arial"/>
        </w:rPr>
        <w:t xml:space="preserve">I Commercialisti </w:t>
      </w:r>
      <w:r w:rsidR="008C4381" w:rsidRPr="00820A93">
        <w:rPr>
          <w:rFonts w:ascii="Arial" w:hAnsi="Arial" w:cs="Arial"/>
        </w:rPr>
        <w:t xml:space="preserve">– conclude </w:t>
      </w:r>
      <w:proofErr w:type="spellStart"/>
      <w:r w:rsidR="008C4381" w:rsidRPr="00820A93">
        <w:rPr>
          <w:rFonts w:ascii="Arial" w:hAnsi="Arial" w:cs="Arial"/>
        </w:rPr>
        <w:t>Luchetta</w:t>
      </w:r>
      <w:proofErr w:type="spellEnd"/>
      <w:r w:rsidR="008C4381" w:rsidRPr="00820A93">
        <w:rPr>
          <w:rFonts w:ascii="Arial" w:hAnsi="Arial" w:cs="Arial"/>
        </w:rPr>
        <w:t xml:space="preserve"> – </w:t>
      </w:r>
      <w:r w:rsidR="00F231A0" w:rsidRPr="00820A93">
        <w:rPr>
          <w:rFonts w:ascii="Arial" w:hAnsi="Arial" w:cs="Arial"/>
        </w:rPr>
        <w:t>sono cambiati assieme</w:t>
      </w:r>
      <w:r w:rsidR="00A95372" w:rsidRPr="00820A93">
        <w:rPr>
          <w:rFonts w:ascii="Arial" w:hAnsi="Arial" w:cs="Arial"/>
        </w:rPr>
        <w:t xml:space="preserve"> all’economia nazionale, </w:t>
      </w:r>
      <w:r w:rsidR="00F231A0" w:rsidRPr="00820A93">
        <w:rPr>
          <w:rFonts w:ascii="Arial" w:hAnsi="Arial" w:cs="Arial"/>
        </w:rPr>
        <w:t>accompagnandone la costante evoluzione, sempre al servizio della collettività, al servizio cioè di pubblica amministrazione, imprese, cittadini, nel cuore del tessuto economico e produttivo della Nazione.</w:t>
      </w:r>
      <w:r w:rsidR="009A6968" w:rsidRPr="00820A93">
        <w:rPr>
          <w:rFonts w:ascii="Arial" w:hAnsi="Arial" w:cs="Arial"/>
        </w:rPr>
        <w:t xml:space="preserve"> L’auspicio è che </w:t>
      </w:r>
      <w:r w:rsidR="008C4381" w:rsidRPr="00820A93">
        <w:rPr>
          <w:rFonts w:ascii="Arial" w:hAnsi="Arial" w:cs="Arial"/>
        </w:rPr>
        <w:t>la</w:t>
      </w:r>
      <w:r w:rsidR="009A6968" w:rsidRPr="00820A93">
        <w:rPr>
          <w:rFonts w:ascii="Arial" w:hAnsi="Arial" w:cs="Arial"/>
        </w:rPr>
        <w:t xml:space="preserve"> </w:t>
      </w:r>
      <w:r w:rsidR="008C4381" w:rsidRPr="00820A93">
        <w:rPr>
          <w:rFonts w:ascii="Arial" w:hAnsi="Arial" w:cs="Arial"/>
        </w:rPr>
        <w:t>S</w:t>
      </w:r>
      <w:r w:rsidR="009A6968" w:rsidRPr="00820A93">
        <w:rPr>
          <w:rFonts w:ascii="Arial" w:hAnsi="Arial" w:cs="Arial"/>
        </w:rPr>
        <w:t>cuola di formazione possa divenire un modello per tutte quelle iniziative che intendono contribuire a tale rinascita”.</w:t>
      </w:r>
      <w:bookmarkEnd w:id="0"/>
      <w:bookmarkEnd w:id="1"/>
      <w:bookmarkEnd w:id="2"/>
    </w:p>
    <w:sectPr w:rsidR="00F231A0" w:rsidRPr="00820A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9F" w:rsidRDefault="00CD049F" w:rsidP="00F15B3B">
      <w:pPr>
        <w:spacing w:after="0" w:line="240" w:lineRule="auto"/>
      </w:pPr>
      <w:r>
        <w:separator/>
      </w:r>
    </w:p>
  </w:endnote>
  <w:endnote w:type="continuationSeparator" w:id="0">
    <w:p w:rsidR="00CD049F" w:rsidRDefault="00CD049F" w:rsidP="00F1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9F" w:rsidRDefault="00CD049F" w:rsidP="00F15B3B">
      <w:pPr>
        <w:spacing w:after="0" w:line="240" w:lineRule="auto"/>
      </w:pPr>
      <w:r>
        <w:separator/>
      </w:r>
    </w:p>
  </w:footnote>
  <w:footnote w:type="continuationSeparator" w:id="0">
    <w:p w:rsidR="00CD049F" w:rsidRDefault="00CD049F" w:rsidP="00F1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E5" w:rsidRDefault="00D943E5">
    <w:pPr>
      <w:pStyle w:val="Intestazione"/>
    </w:pPr>
    <w:r w:rsidRPr="00A945F8">
      <w:rPr>
        <w:noProof/>
      </w:rPr>
      <w:drawing>
        <wp:inline distT="0" distB="0" distL="0" distR="0" wp14:anchorId="24B8A421" wp14:editId="5A7D4800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6A82"/>
    <w:multiLevelType w:val="hybridMultilevel"/>
    <w:tmpl w:val="A69E8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43D"/>
    <w:multiLevelType w:val="hybridMultilevel"/>
    <w:tmpl w:val="97228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99"/>
    <w:rsid w:val="00020BFD"/>
    <w:rsid w:val="00080ADD"/>
    <w:rsid w:val="000A2340"/>
    <w:rsid w:val="00172CF5"/>
    <w:rsid w:val="00242F9F"/>
    <w:rsid w:val="002B7D73"/>
    <w:rsid w:val="00332642"/>
    <w:rsid w:val="003876C6"/>
    <w:rsid w:val="003D5E76"/>
    <w:rsid w:val="00476790"/>
    <w:rsid w:val="004905C9"/>
    <w:rsid w:val="0052590C"/>
    <w:rsid w:val="005C43B4"/>
    <w:rsid w:val="005D74BA"/>
    <w:rsid w:val="00656893"/>
    <w:rsid w:val="006E0ED6"/>
    <w:rsid w:val="00737B84"/>
    <w:rsid w:val="0075499A"/>
    <w:rsid w:val="007A2D37"/>
    <w:rsid w:val="007C1499"/>
    <w:rsid w:val="00820A93"/>
    <w:rsid w:val="008B03AF"/>
    <w:rsid w:val="008C4381"/>
    <w:rsid w:val="008D0635"/>
    <w:rsid w:val="008E4F2A"/>
    <w:rsid w:val="009151FD"/>
    <w:rsid w:val="009A6968"/>
    <w:rsid w:val="009E475F"/>
    <w:rsid w:val="009E7596"/>
    <w:rsid w:val="00A9238A"/>
    <w:rsid w:val="00A95372"/>
    <w:rsid w:val="00AD286E"/>
    <w:rsid w:val="00CD049F"/>
    <w:rsid w:val="00D31AF2"/>
    <w:rsid w:val="00D72F42"/>
    <w:rsid w:val="00D943E5"/>
    <w:rsid w:val="00DA5E28"/>
    <w:rsid w:val="00DF4319"/>
    <w:rsid w:val="00E402E5"/>
    <w:rsid w:val="00E56F9B"/>
    <w:rsid w:val="00EC6EF3"/>
    <w:rsid w:val="00F134C6"/>
    <w:rsid w:val="00F15B3B"/>
    <w:rsid w:val="00F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22ED"/>
  <w15:chartTrackingRefBased/>
  <w15:docId w15:val="{7362B2F7-D0D7-42DB-9849-CDDAD05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75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759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E0ED6"/>
    <w:rPr>
      <w:b/>
      <w:bCs/>
    </w:rPr>
  </w:style>
  <w:style w:type="character" w:styleId="Enfasicorsivo">
    <w:name w:val="Emphasis"/>
    <w:basedOn w:val="Carpredefinitoparagrafo"/>
    <w:uiPriority w:val="20"/>
    <w:qFormat/>
    <w:rsid w:val="006E0ED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74BA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F231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1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5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B3B"/>
  </w:style>
  <w:style w:type="paragraph" w:styleId="Pidipagina">
    <w:name w:val="footer"/>
    <w:basedOn w:val="Normale"/>
    <w:link w:val="PidipaginaCarattere"/>
    <w:uiPriority w:val="99"/>
    <w:unhideWhenUsed/>
    <w:rsid w:val="00F15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23</cp:revision>
  <dcterms:created xsi:type="dcterms:W3CDTF">2020-11-24T12:43:00Z</dcterms:created>
  <dcterms:modified xsi:type="dcterms:W3CDTF">2020-11-27T08:00:00Z</dcterms:modified>
</cp:coreProperties>
</file>