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98C0" w14:textId="77777777" w:rsidR="00D648E4" w:rsidRPr="000865C2" w:rsidRDefault="00D648E4" w:rsidP="00D648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A86F37" w14:textId="0C920024" w:rsidR="00AB0B25" w:rsidRPr="00AB0B25" w:rsidRDefault="00AB0B25" w:rsidP="00AB0B2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 w:rsidRPr="00AB0B25">
        <w:rPr>
          <w:rStyle w:val="contentpasted0"/>
          <w:rFonts w:ascii="Arial" w:hAnsi="Arial" w:cs="Arial"/>
          <w:b/>
          <w:bCs/>
          <w:color w:val="000000"/>
        </w:rPr>
        <w:t>SAVE THE DATE</w:t>
      </w:r>
    </w:p>
    <w:p w14:paraId="74BF6B6B" w14:textId="77777777" w:rsidR="00AB0B25" w:rsidRPr="00AB0B25" w:rsidRDefault="00AB0B25" w:rsidP="00AB0B2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6E88CAEC" w14:textId="581C1E79" w:rsidR="00AB0B25" w:rsidRPr="00AB0B25" w:rsidRDefault="00AB0B25" w:rsidP="00AB0B2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 w:rsidRPr="00AB0B25">
        <w:rPr>
          <w:rStyle w:val="contentpasted0"/>
          <w:rFonts w:ascii="Arial" w:eastAsia="Times New Roman" w:hAnsi="Arial" w:cs="Arial"/>
          <w:b/>
          <w:bCs/>
          <w:color w:val="FF0000"/>
        </w:rPr>
        <w:t>L’IVA COMPIE 50 ANNI: IL 24 FEBBRAIO CONVEGNO DEI COMMERCIALISTI</w:t>
      </w:r>
    </w:p>
    <w:p w14:paraId="10DDC509" w14:textId="49C9E70A" w:rsidR="00AB0B25" w:rsidRPr="00AB0B25" w:rsidRDefault="00AB0B25" w:rsidP="00AB0B2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6DCA324" w14:textId="61B157BA" w:rsidR="00AB0B25" w:rsidRPr="00AB0B25" w:rsidRDefault="00AB0B25" w:rsidP="00AB0B2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 w:rsidRPr="00AB0B25">
        <w:rPr>
          <w:rStyle w:val="contentpasted0"/>
          <w:rFonts w:ascii="Arial" w:eastAsia="Times New Roman" w:hAnsi="Arial" w:cs="Arial"/>
          <w:b/>
          <w:bCs/>
          <w:color w:val="FF0000"/>
        </w:rPr>
        <w:t xml:space="preserve">PARTECIPANO IL VICEMINISTRO LEO, IL DIRETTORE DELLE ENTRATE RUFFINI, IL COMANDANTE GENERALE DELLA GUARDIA DI FINANZA </w:t>
      </w:r>
      <w:r w:rsidRPr="00AB0B25">
        <w:rPr>
          <w:rStyle w:val="contentpasted0"/>
          <w:rFonts w:ascii="Arial" w:eastAsia="Times New Roman" w:hAnsi="Arial" w:cs="Arial"/>
          <w:b/>
          <w:bCs/>
          <w:color w:val="FF0000"/>
          <w:bdr w:val="none" w:sz="0" w:space="0" w:color="auto" w:frame="1"/>
        </w:rPr>
        <w:t>ZAFARANA</w:t>
      </w:r>
      <w:r w:rsidRPr="00AB0B25">
        <w:rPr>
          <w:rStyle w:val="contentpasted0"/>
          <w:rFonts w:ascii="Arial" w:eastAsia="Times New Roman" w:hAnsi="Arial" w:cs="Arial"/>
          <w:b/>
          <w:bCs/>
          <w:color w:val="FF0000"/>
        </w:rPr>
        <w:t>,</w:t>
      </w:r>
    </w:p>
    <w:p w14:paraId="796B70BE" w14:textId="6B7F6664" w:rsidR="00AB0B25" w:rsidRPr="00AB0B25" w:rsidRDefault="00AB0B25" w:rsidP="00AB0B2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 w:rsidRPr="00AB0B25">
        <w:rPr>
          <w:rStyle w:val="contentpasted0"/>
          <w:rFonts w:ascii="Arial" w:eastAsia="Times New Roman" w:hAnsi="Arial" w:cs="Arial"/>
          <w:b/>
          <w:bCs/>
          <w:color w:val="FF0000"/>
        </w:rPr>
        <w:t>IL PRESIDENTE DELLA CATEGORIA DE NUCCIO E IL TESORIERE REGALBUTO</w:t>
      </w:r>
    </w:p>
    <w:p w14:paraId="29D132F8" w14:textId="77777777" w:rsidR="00AB0B25" w:rsidRPr="00AB0B25" w:rsidRDefault="00AB0B25" w:rsidP="00AB0B2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B0B25">
        <w:rPr>
          <w:rFonts w:ascii="Arial" w:eastAsia="Times New Roman" w:hAnsi="Arial" w:cs="Arial"/>
          <w:b/>
          <w:bCs/>
          <w:color w:val="FF0000"/>
        </w:rPr>
        <w:t> </w:t>
      </w:r>
    </w:p>
    <w:p w14:paraId="599D1701" w14:textId="77777777" w:rsidR="00AB0B25" w:rsidRPr="00AB0B25" w:rsidRDefault="00AB0B25" w:rsidP="00AB0B2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B0B25">
        <w:rPr>
          <w:rFonts w:ascii="Arial" w:eastAsia="Times New Roman" w:hAnsi="Arial" w:cs="Arial"/>
          <w:i/>
          <w:iCs/>
          <w:color w:val="333333"/>
        </w:rPr>
        <w:t> </w:t>
      </w:r>
    </w:p>
    <w:p w14:paraId="7A886311" w14:textId="77777777" w:rsidR="00AB0B25" w:rsidRPr="00AB0B25" w:rsidRDefault="00AB0B25" w:rsidP="00AB0B2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B0B25">
        <w:rPr>
          <w:rStyle w:val="contentpasted0"/>
          <w:rFonts w:ascii="Arial" w:eastAsia="Times New Roman" w:hAnsi="Arial" w:cs="Arial"/>
          <w:i/>
          <w:iCs/>
          <w:color w:val="333333"/>
        </w:rPr>
        <w:t>Roma, 22 febbraio 2023</w:t>
      </w:r>
      <w:r w:rsidRPr="00AB0B25">
        <w:rPr>
          <w:rStyle w:val="contentpasted0"/>
          <w:rFonts w:ascii="Arial" w:eastAsia="Times New Roman" w:hAnsi="Arial" w:cs="Arial"/>
          <w:color w:val="333333"/>
        </w:rPr>
        <w:t xml:space="preserve"> – Ricorre quest’anno il cinquantesimo anniversario dall’introduzione nell’ordinamento nazionale dell’IVA. Per celebrare le “nozze d’oro” del principale tributo di stampo </w:t>
      </w:r>
      <w:proofErr w:type="spellStart"/>
      <w:r w:rsidRPr="00AB0B25">
        <w:rPr>
          <w:rStyle w:val="contentpasted0"/>
          <w:rFonts w:ascii="Arial" w:eastAsia="Times New Roman" w:hAnsi="Arial" w:cs="Arial"/>
          <w:color w:val="333333"/>
        </w:rPr>
        <w:t>unionale</w:t>
      </w:r>
      <w:proofErr w:type="spellEnd"/>
      <w:r w:rsidRPr="00AB0B25">
        <w:rPr>
          <w:rStyle w:val="contentpasted0"/>
          <w:rFonts w:ascii="Arial" w:eastAsia="Times New Roman" w:hAnsi="Arial" w:cs="Arial"/>
          <w:color w:val="333333"/>
        </w:rPr>
        <w:t xml:space="preserve"> e per fare il punto sullo stato dell’arte della normativa, il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Consiglio nazionale dei commercialisti</w:t>
      </w:r>
      <w:r w:rsidRPr="00AB0B25">
        <w:rPr>
          <w:rStyle w:val="contentpasted0"/>
          <w:rFonts w:ascii="Arial" w:eastAsia="Times New Roman" w:hAnsi="Arial" w:cs="Arial"/>
          <w:color w:val="333333"/>
        </w:rPr>
        <w:t>, in collaborazione con l’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</w:rPr>
        <w:t>Ordine dei commercialisti di Roma</w:t>
      </w:r>
      <w:r w:rsidRPr="00AB0B25">
        <w:rPr>
          <w:rStyle w:val="contentpasted0"/>
          <w:rFonts w:ascii="Arial" w:eastAsia="Times New Roman" w:hAnsi="Arial" w:cs="Arial"/>
          <w:color w:val="333333"/>
        </w:rPr>
        <w:t xml:space="preserve"> e con il partner tecnico scientifico 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</w:rPr>
        <w:t>Giuffrè Francis Lefebvre,</w:t>
      </w:r>
      <w:r w:rsidRPr="00AB0B25">
        <w:rPr>
          <w:rStyle w:val="contentpasted0"/>
          <w:rFonts w:ascii="Arial" w:eastAsia="Times New Roman" w:hAnsi="Arial" w:cs="Arial"/>
          <w:color w:val="333333"/>
        </w:rPr>
        <w:t xml:space="preserve"> ha organizzato il convegno “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1973-2023: 50 Anni di IVA</w:t>
      </w:r>
      <w:r w:rsidRPr="00AB0B25">
        <w:rPr>
          <w:rStyle w:val="contentpasted0"/>
          <w:rFonts w:ascii="Arial" w:eastAsia="Times New Roman" w:hAnsi="Arial" w:cs="Arial"/>
          <w:color w:val="333333"/>
        </w:rPr>
        <w:t xml:space="preserve">”, che si svolgerà 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venerdì 24 febbraio sia in presenza a Roma</w:t>
      </w:r>
      <w:r w:rsidRPr="00AB0B25">
        <w:rPr>
          <w:rStyle w:val="contentpasted0"/>
          <w:rFonts w:ascii="Arial" w:eastAsia="Times New Roman" w:hAnsi="Arial" w:cs="Arial"/>
          <w:color w:val="333333"/>
        </w:rPr>
        <w:t>, presso (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</w:rPr>
        <w:t>ore 14.30-18.30</w:t>
      </w:r>
      <w:r w:rsidRPr="00AB0B25">
        <w:rPr>
          <w:rStyle w:val="contentpasted0"/>
          <w:rFonts w:ascii="Arial" w:eastAsia="Times New Roman" w:hAnsi="Arial" w:cs="Arial"/>
          <w:color w:val="333333"/>
        </w:rPr>
        <w:t xml:space="preserve">) 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</w:rPr>
        <w:t>sia online</w:t>
      </w:r>
      <w:r w:rsidRPr="00AB0B25">
        <w:rPr>
          <w:rStyle w:val="contentpasted0"/>
          <w:rFonts w:ascii="Arial" w:eastAsia="Times New Roman" w:hAnsi="Arial" w:cs="Arial"/>
          <w:color w:val="333333"/>
        </w:rPr>
        <w:t xml:space="preserve"> sulla piattaforma </w:t>
      </w:r>
      <w:proofErr w:type="spellStart"/>
      <w:r w:rsidRPr="00AB0B25">
        <w:rPr>
          <w:rStyle w:val="contentpasted0"/>
          <w:rFonts w:ascii="Arial" w:eastAsia="Times New Roman" w:hAnsi="Arial" w:cs="Arial"/>
          <w:b/>
          <w:bCs/>
          <w:color w:val="333333"/>
        </w:rPr>
        <w:t>Quotidianopiù</w:t>
      </w:r>
      <w:proofErr w:type="spellEnd"/>
      <w:r w:rsidRPr="00AB0B25">
        <w:rPr>
          <w:rStyle w:val="contentpasted0"/>
          <w:rFonts w:ascii="Arial" w:eastAsia="Times New Roman" w:hAnsi="Arial" w:cs="Arial"/>
          <w:color w:val="333333"/>
        </w:rPr>
        <w:t>. </w:t>
      </w:r>
    </w:p>
    <w:p w14:paraId="5D4D7DFB" w14:textId="77777777" w:rsidR="00AB0B25" w:rsidRPr="00AB0B25" w:rsidRDefault="00AB0B25" w:rsidP="00AB0B2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B0B25">
        <w:rPr>
          <w:rFonts w:ascii="Arial" w:eastAsia="Times New Roman" w:hAnsi="Arial" w:cs="Arial"/>
          <w:color w:val="333333"/>
        </w:rPr>
        <w:t> </w:t>
      </w:r>
    </w:p>
    <w:p w14:paraId="00E6FB4D" w14:textId="77777777" w:rsidR="00AB0B25" w:rsidRPr="00AB0B25" w:rsidRDefault="00AB0B25" w:rsidP="00AB0B2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B0B25">
        <w:rPr>
          <w:rStyle w:val="contentpasted0"/>
          <w:rFonts w:ascii="Arial" w:eastAsia="Times New Roman" w:hAnsi="Arial" w:cs="Arial"/>
          <w:color w:val="333333"/>
        </w:rPr>
        <w:t>Focus sulle principali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disarmonie della disciplina nazionale</w:t>
      </w:r>
      <w:r w:rsidRPr="00AB0B25">
        <w:rPr>
          <w:rStyle w:val="contentpasted0"/>
          <w:rFonts w:ascii="Arial" w:eastAsia="Times New Roman" w:hAnsi="Arial" w:cs="Arial"/>
          <w:color w:val="333333"/>
        </w:rPr>
        <w:t xml:space="preserve"> rispetto al modello </w:t>
      </w:r>
      <w:proofErr w:type="spellStart"/>
      <w:r w:rsidRPr="00AB0B25">
        <w:rPr>
          <w:rStyle w:val="contentpasted0"/>
          <w:rFonts w:ascii="Arial" w:eastAsia="Times New Roman" w:hAnsi="Arial" w:cs="Arial"/>
          <w:color w:val="333333"/>
        </w:rPr>
        <w:t>unionale</w:t>
      </w:r>
      <w:proofErr w:type="spellEnd"/>
      <w:r w:rsidRPr="00AB0B25">
        <w:rPr>
          <w:rStyle w:val="contentpasted0"/>
          <w:rFonts w:ascii="Arial" w:eastAsia="Times New Roman" w:hAnsi="Arial" w:cs="Arial"/>
          <w:color w:val="333333"/>
        </w:rPr>
        <w:t xml:space="preserve"> e sulla necessità di una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riscrittura sistematica delle norme</w:t>
      </w:r>
      <w:r w:rsidRPr="00AB0B25">
        <w:rPr>
          <w:rStyle w:val="contentpasted0"/>
          <w:rFonts w:ascii="Arial" w:eastAsia="Times New Roman" w:hAnsi="Arial" w:cs="Arial"/>
          <w:color w:val="333333"/>
        </w:rPr>
        <w:t xml:space="preserve"> che porti all’emanazione di un “Testo Unico” IVA. Sarà esaminato anche il possibile futuro assetto dell’imposta e il “sistema definitivo” degli scambi </w:t>
      </w:r>
      <w:proofErr w:type="spellStart"/>
      <w:r w:rsidRPr="00AB0B25">
        <w:rPr>
          <w:rStyle w:val="contentpasted0"/>
          <w:rFonts w:ascii="Arial" w:eastAsia="Times New Roman" w:hAnsi="Arial" w:cs="Arial"/>
          <w:color w:val="333333"/>
        </w:rPr>
        <w:t>intraunionali</w:t>
      </w:r>
      <w:proofErr w:type="spellEnd"/>
      <w:r w:rsidRPr="00AB0B25">
        <w:rPr>
          <w:rStyle w:val="contentpasted0"/>
          <w:rFonts w:ascii="Arial" w:eastAsia="Times New Roman" w:hAnsi="Arial" w:cs="Arial"/>
          <w:color w:val="333333"/>
        </w:rPr>
        <w:t>. </w:t>
      </w:r>
    </w:p>
    <w:p w14:paraId="384368C7" w14:textId="77777777" w:rsidR="00AB0B25" w:rsidRPr="00AB0B25" w:rsidRDefault="00AB0B25" w:rsidP="00AB0B2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B0B25">
        <w:rPr>
          <w:rFonts w:ascii="Arial" w:eastAsia="Times New Roman" w:hAnsi="Arial" w:cs="Arial"/>
          <w:color w:val="333333"/>
        </w:rPr>
        <w:t> </w:t>
      </w:r>
    </w:p>
    <w:p w14:paraId="0D176FCA" w14:textId="77777777" w:rsidR="00AB0B25" w:rsidRPr="00AB0B25" w:rsidRDefault="00AB0B25" w:rsidP="00AB0B2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B0B25">
        <w:rPr>
          <w:rStyle w:val="contentpasted0"/>
          <w:rFonts w:ascii="Arial" w:eastAsia="Times New Roman" w:hAnsi="Arial" w:cs="Arial"/>
          <w:color w:val="333333"/>
        </w:rPr>
        <w:t>Il convegno, moderato e coordinato da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Salvatore Regalbuto</w:t>
      </w:r>
      <w:r w:rsidRPr="00AB0B25">
        <w:rPr>
          <w:rStyle w:val="contentpasted0"/>
          <w:rFonts w:ascii="Arial" w:eastAsia="Times New Roman" w:hAnsi="Arial" w:cs="Arial"/>
          <w:color w:val="333333"/>
        </w:rPr>
        <w:t>, Consigliere Tesoriere del Consiglio nazionale con delega alla Fiscalità, si aprirà con i saluti istituzionali di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Maurizio Leo</w:t>
      </w:r>
      <w:r w:rsidRPr="00AB0B25">
        <w:rPr>
          <w:rStyle w:val="contentpasted0"/>
          <w:rFonts w:ascii="Arial" w:eastAsia="Times New Roman" w:hAnsi="Arial" w:cs="Arial"/>
          <w:color w:val="333333"/>
        </w:rPr>
        <w:t>, Viceministro Ministero dell’Economia e delle Finanze;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Giovanni Spalletta</w:t>
      </w:r>
      <w:r w:rsidRPr="00AB0B25">
        <w:rPr>
          <w:rStyle w:val="contentpasted0"/>
          <w:rFonts w:ascii="Arial" w:eastAsia="Times New Roman" w:hAnsi="Arial" w:cs="Arial"/>
          <w:color w:val="333333"/>
        </w:rPr>
        <w:t>, Direttore Generale delle Finanze Ministero dell’Economia e delle Finanze;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Ernesto Maria Ruffini</w:t>
      </w:r>
      <w:r w:rsidRPr="00AB0B25">
        <w:rPr>
          <w:rStyle w:val="contentpasted0"/>
          <w:rFonts w:ascii="Arial" w:eastAsia="Times New Roman" w:hAnsi="Arial" w:cs="Arial"/>
          <w:color w:val="333333"/>
        </w:rPr>
        <w:t>, Direttore Agenzia delle Entrate;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Giuseppe Zafarana</w:t>
      </w:r>
      <w:r w:rsidRPr="00AB0B25">
        <w:rPr>
          <w:rStyle w:val="contentpasted0"/>
          <w:rFonts w:ascii="Arial" w:eastAsia="Times New Roman" w:hAnsi="Arial" w:cs="Arial"/>
          <w:color w:val="333333"/>
        </w:rPr>
        <w:t>, Comandante Generale della Guardia di Finanza;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Giovanni Battista Calì</w:t>
      </w:r>
      <w:r w:rsidRPr="00AB0B25">
        <w:rPr>
          <w:rStyle w:val="contentpasted0"/>
          <w:rFonts w:ascii="Arial" w:eastAsia="Times New Roman" w:hAnsi="Arial" w:cs="Arial"/>
          <w:color w:val="333333"/>
        </w:rPr>
        <w:t>, Presidente dell’Ordine di Roma;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 xml:space="preserve">Stefano </w:t>
      </w:r>
      <w:proofErr w:type="spellStart"/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Garisto</w:t>
      </w:r>
      <w:proofErr w:type="spellEnd"/>
      <w:r w:rsidRPr="00AB0B25">
        <w:rPr>
          <w:rStyle w:val="contentpasted0"/>
          <w:rFonts w:ascii="Arial" w:eastAsia="Times New Roman" w:hAnsi="Arial" w:cs="Arial"/>
          <w:color w:val="333333"/>
        </w:rPr>
        <w:t>, Direttore Generale Giuffrè Francis Lefebvre. </w:t>
      </w:r>
    </w:p>
    <w:p w14:paraId="572860FD" w14:textId="77777777" w:rsidR="00AB0B25" w:rsidRPr="00AB0B25" w:rsidRDefault="00AB0B25" w:rsidP="00AB0B2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B0B25">
        <w:rPr>
          <w:rFonts w:ascii="Arial" w:eastAsia="Times New Roman" w:hAnsi="Arial" w:cs="Arial"/>
          <w:color w:val="333333"/>
        </w:rPr>
        <w:t> </w:t>
      </w:r>
    </w:p>
    <w:p w14:paraId="431DA420" w14:textId="77777777" w:rsidR="00AB0B25" w:rsidRPr="00AB0B25" w:rsidRDefault="00AB0B25" w:rsidP="00AB0B2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B0B25">
        <w:rPr>
          <w:rStyle w:val="contentpasted0"/>
          <w:rFonts w:ascii="Arial" w:eastAsia="Times New Roman" w:hAnsi="Arial" w:cs="Arial"/>
          <w:color w:val="333333"/>
        </w:rPr>
        <w:t>I lavori verranno introdotti dal presidente del Consiglio nazionale dei commercialisti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Elbano de Nuccio</w:t>
      </w:r>
      <w:r w:rsidRPr="00AB0B25">
        <w:rPr>
          <w:rStyle w:val="contentpasted0"/>
          <w:rFonts w:ascii="Arial" w:eastAsia="Times New Roman" w:hAnsi="Arial" w:cs="Arial"/>
          <w:color w:val="333333"/>
        </w:rPr>
        <w:t> a cui seguiranno le relazioni di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Renato Portale</w:t>
      </w:r>
      <w:r w:rsidRPr="00AB0B25">
        <w:rPr>
          <w:rStyle w:val="contentpasted0"/>
          <w:rFonts w:ascii="Arial" w:eastAsia="Times New Roman" w:hAnsi="Arial" w:cs="Arial"/>
          <w:color w:val="333333"/>
        </w:rPr>
        <w:t>, Presidente della Commissione IVA e imposte indirette CNDCEC su “</w:t>
      </w:r>
      <w:r w:rsidRPr="00AB0B25">
        <w:rPr>
          <w:rStyle w:val="contentpasted0"/>
          <w:rFonts w:ascii="Arial" w:eastAsia="Times New Roman" w:hAnsi="Arial" w:cs="Arial"/>
          <w:i/>
          <w:iCs/>
          <w:color w:val="333333"/>
          <w:bdr w:val="none" w:sz="0" w:space="0" w:color="auto" w:frame="1"/>
        </w:rPr>
        <w:t>1973: Nascita dell’IVA e coinvolgimento sempre più</w:t>
      </w:r>
      <w:r w:rsidRPr="00AB0B25">
        <w:rPr>
          <w:rFonts w:ascii="Arial" w:eastAsia="Times New Roman" w:hAnsi="Arial" w:cs="Arial"/>
          <w:color w:val="333333"/>
        </w:rPr>
        <w:br/>
      </w:r>
      <w:r w:rsidRPr="00AB0B25">
        <w:rPr>
          <w:rStyle w:val="contentpasted0"/>
          <w:rFonts w:ascii="Arial" w:eastAsia="Times New Roman" w:hAnsi="Arial" w:cs="Arial"/>
          <w:i/>
          <w:iCs/>
          <w:color w:val="333333"/>
          <w:bdr w:val="none" w:sz="0" w:space="0" w:color="auto" w:frame="1"/>
        </w:rPr>
        <w:t>crescente del commercialista</w:t>
      </w:r>
      <w:r w:rsidRPr="00AB0B25">
        <w:rPr>
          <w:rStyle w:val="contentpasted0"/>
          <w:rFonts w:ascii="Arial" w:eastAsia="Times New Roman" w:hAnsi="Arial" w:cs="Arial"/>
          <w:color w:val="333333"/>
        </w:rPr>
        <w:t>“;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Mario Spera</w:t>
      </w:r>
      <w:r w:rsidRPr="00AB0B25">
        <w:rPr>
          <w:rStyle w:val="contentpasted0"/>
          <w:rFonts w:ascii="Arial" w:eastAsia="Times New Roman" w:hAnsi="Arial" w:cs="Arial"/>
          <w:color w:val="333333"/>
        </w:rPr>
        <w:t xml:space="preserve">, </w:t>
      </w:r>
      <w:proofErr w:type="spellStart"/>
      <w:r w:rsidRPr="00AB0B25">
        <w:rPr>
          <w:rStyle w:val="contentpasted0"/>
          <w:rFonts w:ascii="Arial" w:eastAsia="Times New Roman" w:hAnsi="Arial" w:cs="Arial"/>
          <w:color w:val="333333"/>
        </w:rPr>
        <w:t>past</w:t>
      </w:r>
      <w:proofErr w:type="spellEnd"/>
      <w:r w:rsidRPr="00AB0B25">
        <w:rPr>
          <w:rStyle w:val="contentpasted0"/>
          <w:rFonts w:ascii="Arial" w:eastAsia="Times New Roman" w:hAnsi="Arial" w:cs="Arial"/>
          <w:color w:val="333333"/>
        </w:rPr>
        <w:t xml:space="preserve"> </w:t>
      </w:r>
      <w:proofErr w:type="spellStart"/>
      <w:r w:rsidRPr="00AB0B25">
        <w:rPr>
          <w:rStyle w:val="contentpasted0"/>
          <w:rFonts w:ascii="Arial" w:eastAsia="Times New Roman" w:hAnsi="Arial" w:cs="Arial"/>
          <w:color w:val="333333"/>
        </w:rPr>
        <w:t>president</w:t>
      </w:r>
      <w:proofErr w:type="spellEnd"/>
      <w:r w:rsidRPr="00AB0B25">
        <w:rPr>
          <w:rStyle w:val="contentpasted0"/>
          <w:rFonts w:ascii="Arial" w:eastAsia="Times New Roman" w:hAnsi="Arial" w:cs="Arial"/>
          <w:color w:val="333333"/>
        </w:rPr>
        <w:t xml:space="preserve"> Gruppo Questioni Fiscali IVA del Consiglio Europeo su “</w:t>
      </w:r>
      <w:r w:rsidRPr="00AB0B25">
        <w:rPr>
          <w:rStyle w:val="contentpasted0"/>
          <w:rFonts w:ascii="Arial" w:eastAsia="Times New Roman" w:hAnsi="Arial" w:cs="Arial"/>
          <w:i/>
          <w:iCs/>
          <w:color w:val="333333"/>
          <w:bdr w:val="none" w:sz="0" w:space="0" w:color="auto" w:frame="1"/>
        </w:rPr>
        <w:t>1993 – Abolizione delle dogane interne e “disciplina transitoria” negli scambi intracomunitari</w:t>
      </w:r>
      <w:r w:rsidRPr="00AB0B25">
        <w:rPr>
          <w:rStyle w:val="contentpasted0"/>
          <w:rFonts w:ascii="Arial" w:eastAsia="Times New Roman" w:hAnsi="Arial" w:cs="Arial"/>
          <w:color w:val="333333"/>
        </w:rPr>
        <w:t>“;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 xml:space="preserve">Maria Teresa </w:t>
      </w:r>
      <w:proofErr w:type="spellStart"/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Sutich</w:t>
      </w:r>
      <w:proofErr w:type="spellEnd"/>
      <w:r w:rsidRPr="00AB0B25">
        <w:rPr>
          <w:rStyle w:val="contentpasted0"/>
          <w:rFonts w:ascii="Arial" w:eastAsia="Times New Roman" w:hAnsi="Arial" w:cs="Arial"/>
          <w:color w:val="333333"/>
        </w:rPr>
        <w:t>, Componente Ufficio legislativo IVA della Commissione europea, e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Roberto Michieletto</w:t>
      </w:r>
      <w:r w:rsidRPr="00AB0B25">
        <w:rPr>
          <w:rStyle w:val="contentpasted0"/>
          <w:rFonts w:ascii="Arial" w:eastAsia="Times New Roman" w:hAnsi="Arial" w:cs="Arial"/>
          <w:color w:val="333333"/>
        </w:rPr>
        <w:t>, già componente Ufficio infrazioni IVA Commissione Europea, su “</w:t>
      </w:r>
      <w:r w:rsidRPr="00AB0B25">
        <w:rPr>
          <w:rStyle w:val="contentpasted0"/>
          <w:rFonts w:ascii="Arial" w:eastAsia="Times New Roman" w:hAnsi="Arial" w:cs="Arial"/>
          <w:i/>
          <w:iCs/>
          <w:color w:val="333333"/>
          <w:bdr w:val="none" w:sz="0" w:space="0" w:color="auto" w:frame="1"/>
        </w:rPr>
        <w:t>Il futuro dell’IVA e il nuovo sistema elettronico centrale di controlli che precede il “sistema definitivo</w:t>
      </w:r>
      <w:r w:rsidRPr="00AB0B25">
        <w:rPr>
          <w:rStyle w:val="contentpasted0"/>
          <w:rFonts w:ascii="Arial" w:eastAsia="Times New Roman" w:hAnsi="Arial" w:cs="Arial"/>
          <w:color w:val="333333"/>
        </w:rPr>
        <w:t>”;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Paolo Savini</w:t>
      </w:r>
      <w:r w:rsidRPr="00AB0B25">
        <w:rPr>
          <w:rStyle w:val="contentpasted0"/>
          <w:rFonts w:ascii="Arial" w:eastAsia="Times New Roman" w:hAnsi="Arial" w:cs="Arial"/>
          <w:color w:val="333333"/>
        </w:rPr>
        <w:t>, Vice Direttore e Capo Divisione Servizi dell’Agenzia delle Entrate, su “</w:t>
      </w:r>
      <w:r w:rsidRPr="00AB0B25">
        <w:rPr>
          <w:rStyle w:val="contentpasted0"/>
          <w:rFonts w:ascii="Arial" w:eastAsia="Times New Roman" w:hAnsi="Arial" w:cs="Arial"/>
          <w:i/>
          <w:iCs/>
          <w:color w:val="333333"/>
          <w:bdr w:val="none" w:sz="0" w:space="0" w:color="auto" w:frame="1"/>
        </w:rPr>
        <w:t>La digitalizzazione del processo di certificazione fiscale ai fini IVA</w:t>
      </w:r>
      <w:r w:rsidRPr="00AB0B25">
        <w:rPr>
          <w:rStyle w:val="contentpasted0"/>
          <w:rFonts w:ascii="Arial" w:eastAsia="Times New Roman" w:hAnsi="Arial" w:cs="Arial"/>
          <w:color w:val="333333"/>
        </w:rPr>
        <w:t>“;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Angelina Perrino</w:t>
      </w:r>
      <w:r w:rsidRPr="00AB0B25">
        <w:rPr>
          <w:rStyle w:val="contentpasted0"/>
          <w:rFonts w:ascii="Arial" w:eastAsia="Times New Roman" w:hAnsi="Arial" w:cs="Arial"/>
          <w:color w:val="333333"/>
        </w:rPr>
        <w:t>, Magistrato presso la Corte di Cassazione, su “</w:t>
      </w:r>
      <w:r w:rsidRPr="00AB0B25">
        <w:rPr>
          <w:rStyle w:val="contentpasted0"/>
          <w:rFonts w:ascii="Arial" w:eastAsia="Times New Roman" w:hAnsi="Arial" w:cs="Arial"/>
          <w:i/>
          <w:iCs/>
          <w:color w:val="333333"/>
          <w:bdr w:val="none" w:sz="0" w:space="0" w:color="auto" w:frame="1"/>
        </w:rPr>
        <w:t>Rilevanza sentenze della Corte di giustizia UE e della Cassazione nell’ordinamento interno</w:t>
      </w:r>
      <w:r w:rsidRPr="00AB0B25">
        <w:rPr>
          <w:rStyle w:val="contentpasted0"/>
          <w:rFonts w:ascii="Arial" w:eastAsia="Times New Roman" w:hAnsi="Arial" w:cs="Arial"/>
          <w:color w:val="333333"/>
        </w:rPr>
        <w:t>“;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Raffaele Rizzardi</w:t>
      </w:r>
      <w:r w:rsidRPr="00AB0B25">
        <w:rPr>
          <w:rStyle w:val="contentpasted0"/>
          <w:rFonts w:ascii="Arial" w:eastAsia="Times New Roman" w:hAnsi="Arial" w:cs="Arial"/>
          <w:color w:val="333333"/>
        </w:rPr>
        <w:t>, Commercialista in Bergamo, su “</w:t>
      </w:r>
      <w:r w:rsidRPr="00AB0B25">
        <w:rPr>
          <w:rStyle w:val="contentpasted0"/>
          <w:rFonts w:ascii="Arial" w:eastAsia="Times New Roman" w:hAnsi="Arial" w:cs="Arial"/>
          <w:i/>
          <w:iCs/>
          <w:color w:val="333333"/>
          <w:bdr w:val="none" w:sz="0" w:space="0" w:color="auto" w:frame="1"/>
        </w:rPr>
        <w:t xml:space="preserve">Con la fattura elettronica devono ancora vivere </w:t>
      </w:r>
      <w:proofErr w:type="spellStart"/>
      <w:r w:rsidRPr="00AB0B25">
        <w:rPr>
          <w:rStyle w:val="contentpasted0"/>
          <w:rFonts w:ascii="Arial" w:eastAsia="Times New Roman" w:hAnsi="Arial" w:cs="Arial"/>
          <w:i/>
          <w:iCs/>
          <w:color w:val="333333"/>
          <w:bdr w:val="none" w:sz="0" w:space="0" w:color="auto" w:frame="1"/>
        </w:rPr>
        <w:t>reversecharge</w:t>
      </w:r>
      <w:proofErr w:type="spellEnd"/>
      <w:r w:rsidRPr="00AB0B25">
        <w:rPr>
          <w:rStyle w:val="contentpasted0"/>
          <w:rFonts w:ascii="Arial" w:eastAsia="Times New Roman" w:hAnsi="Arial" w:cs="Arial"/>
          <w:i/>
          <w:iCs/>
          <w:color w:val="333333"/>
          <w:bdr w:val="none" w:sz="0" w:space="0" w:color="auto" w:frame="1"/>
        </w:rPr>
        <w:t xml:space="preserve"> interno e split payment? Queste ed altre criticità dell’impianto normativo che meritano una riflessione</w:t>
      </w:r>
      <w:r w:rsidRPr="00AB0B25">
        <w:rPr>
          <w:rStyle w:val="contentpasted0"/>
          <w:rFonts w:ascii="Arial" w:eastAsia="Times New Roman" w:hAnsi="Arial" w:cs="Arial"/>
          <w:color w:val="333333"/>
        </w:rPr>
        <w:t>”;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Nicoletta Mazzitelli</w:t>
      </w:r>
      <w:r w:rsidRPr="00AB0B25">
        <w:rPr>
          <w:rStyle w:val="contentpasted0"/>
          <w:rFonts w:ascii="Arial" w:eastAsia="Times New Roman" w:hAnsi="Arial" w:cs="Arial"/>
          <w:color w:val="333333"/>
        </w:rPr>
        <w:t xml:space="preserve">, Presidente Commissione IVA dell’Ordine di Roma, e 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Pierpaolo Maspes</w:t>
      </w:r>
      <w:r w:rsidRPr="00AB0B25">
        <w:rPr>
          <w:rStyle w:val="contentpasted0"/>
          <w:rFonts w:ascii="Arial" w:eastAsia="Times New Roman" w:hAnsi="Arial" w:cs="Arial"/>
          <w:color w:val="333333"/>
        </w:rPr>
        <w:t>, Componente Commissione IVA e imposte indirette CNDCEC, su “</w:t>
      </w:r>
      <w:r w:rsidRPr="00AB0B25">
        <w:rPr>
          <w:rStyle w:val="contentpasted0"/>
          <w:rFonts w:ascii="Arial" w:eastAsia="Times New Roman" w:hAnsi="Arial" w:cs="Arial"/>
          <w:i/>
          <w:iCs/>
          <w:color w:val="333333"/>
          <w:bdr w:val="none" w:sz="0" w:space="0" w:color="auto" w:frame="1"/>
        </w:rPr>
        <w:t>In attesa del futuro è possibile cambiare il passato?</w:t>
      </w:r>
      <w:r w:rsidRPr="00AB0B25">
        <w:rPr>
          <w:rFonts w:ascii="Arial" w:eastAsia="Times New Roman" w:hAnsi="Arial" w:cs="Arial"/>
          <w:color w:val="333333"/>
        </w:rPr>
        <w:br/>
      </w:r>
      <w:r w:rsidRPr="00AB0B25">
        <w:rPr>
          <w:rStyle w:val="contentpasted0"/>
          <w:rFonts w:ascii="Arial" w:eastAsia="Times New Roman" w:hAnsi="Arial" w:cs="Arial"/>
          <w:i/>
          <w:iCs/>
          <w:color w:val="333333"/>
          <w:bdr w:val="none" w:sz="0" w:space="0" w:color="auto" w:frame="1"/>
        </w:rPr>
        <w:t>Le principali disarmonie della disciplina nazionale con il modello comunitario e la necessità di un “Testo Unico”</w:t>
      </w:r>
      <w:r w:rsidRPr="00AB0B25">
        <w:rPr>
          <w:rStyle w:val="contentpasted0"/>
          <w:rFonts w:ascii="Arial" w:eastAsia="Times New Roman" w:hAnsi="Arial" w:cs="Arial"/>
          <w:color w:val="333333"/>
        </w:rPr>
        <w:t>. </w:t>
      </w:r>
    </w:p>
    <w:p w14:paraId="632E2DC6" w14:textId="77777777" w:rsidR="00AB0B25" w:rsidRPr="00AB0B25" w:rsidRDefault="00AB0B25" w:rsidP="00AB0B2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B0B25">
        <w:rPr>
          <w:rFonts w:ascii="Arial" w:eastAsia="Times New Roman" w:hAnsi="Arial" w:cs="Arial"/>
          <w:color w:val="333333"/>
        </w:rPr>
        <w:t> </w:t>
      </w:r>
    </w:p>
    <w:p w14:paraId="7D9EF013" w14:textId="77777777" w:rsidR="00AB0B25" w:rsidRPr="00AB0B25" w:rsidRDefault="00AB0B25" w:rsidP="00AB0B2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B0B25">
        <w:rPr>
          <w:rStyle w:val="contentpasted0"/>
          <w:rFonts w:ascii="Arial" w:eastAsia="Times New Roman" w:hAnsi="Arial" w:cs="Arial"/>
          <w:color w:val="333333"/>
        </w:rPr>
        <w:t>Le considerazioni conclusive saranno a cura di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Giovanni Spalletta</w:t>
      </w:r>
      <w:r w:rsidRPr="00AB0B25">
        <w:rPr>
          <w:rStyle w:val="contentpasted0"/>
          <w:rFonts w:ascii="Arial" w:eastAsia="Times New Roman" w:hAnsi="Arial" w:cs="Arial"/>
          <w:color w:val="333333"/>
        </w:rPr>
        <w:t>, Direttore Generale delle Finanze del MEF;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Renato Portale</w:t>
      </w:r>
      <w:r w:rsidRPr="00AB0B25">
        <w:rPr>
          <w:rStyle w:val="contentpasted0"/>
          <w:rFonts w:ascii="Arial" w:eastAsia="Times New Roman" w:hAnsi="Arial" w:cs="Arial"/>
          <w:color w:val="333333"/>
        </w:rPr>
        <w:t>, Presidente Commissione IVA e imposte indirette CNDCEC; </w:t>
      </w:r>
      <w:r w:rsidRPr="00AB0B25">
        <w:rPr>
          <w:rStyle w:val="contentpasted0"/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Elbano de Nuccio</w:t>
      </w:r>
      <w:r w:rsidRPr="00AB0B25">
        <w:rPr>
          <w:rStyle w:val="contentpasted0"/>
          <w:rFonts w:ascii="Arial" w:eastAsia="Times New Roman" w:hAnsi="Arial" w:cs="Arial"/>
          <w:color w:val="333333"/>
        </w:rPr>
        <w:t>, Presidente del Consiglio nazionale dei commercialisti. </w:t>
      </w:r>
    </w:p>
    <w:p w14:paraId="556CFF5D" w14:textId="77777777" w:rsidR="00AB0B25" w:rsidRPr="00AB0B25" w:rsidRDefault="00AB0B25" w:rsidP="00AB0B2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B0B25">
        <w:rPr>
          <w:rFonts w:ascii="Arial" w:eastAsia="Times New Roman" w:hAnsi="Arial" w:cs="Arial"/>
          <w:color w:val="333333"/>
        </w:rPr>
        <w:t> </w:t>
      </w:r>
      <w:r w:rsidRPr="00AB0B25">
        <w:rPr>
          <w:rFonts w:ascii="Arial" w:hAnsi="Arial" w:cs="Arial"/>
          <w:color w:val="333333"/>
        </w:rPr>
        <w:t> </w:t>
      </w:r>
    </w:p>
    <w:p w14:paraId="734E0387" w14:textId="77777777" w:rsidR="00DA12A2" w:rsidRDefault="00DA12A2" w:rsidP="00AB0B25">
      <w:pPr>
        <w:shd w:val="clear" w:color="auto" w:fill="FFFFFF"/>
        <w:spacing w:after="0" w:line="240" w:lineRule="auto"/>
        <w:jc w:val="both"/>
        <w:rPr>
          <w:rStyle w:val="contentpasted0"/>
          <w:rFonts w:ascii="Arial" w:eastAsia="Times New Roman" w:hAnsi="Arial" w:cs="Arial"/>
          <w:color w:val="333333"/>
        </w:rPr>
      </w:pPr>
    </w:p>
    <w:p w14:paraId="3FC16AE5" w14:textId="77777777" w:rsidR="00DA12A2" w:rsidRDefault="00DA12A2" w:rsidP="00AB0B25">
      <w:pPr>
        <w:shd w:val="clear" w:color="auto" w:fill="FFFFFF"/>
        <w:spacing w:after="0" w:line="240" w:lineRule="auto"/>
        <w:jc w:val="both"/>
        <w:rPr>
          <w:rStyle w:val="contentpasted0"/>
          <w:rFonts w:ascii="Arial" w:eastAsia="Times New Roman" w:hAnsi="Arial" w:cs="Arial"/>
          <w:color w:val="333333"/>
        </w:rPr>
      </w:pPr>
    </w:p>
    <w:p w14:paraId="6D742946" w14:textId="77777777" w:rsidR="00DA12A2" w:rsidRDefault="00DA12A2" w:rsidP="00AB0B25">
      <w:pPr>
        <w:shd w:val="clear" w:color="auto" w:fill="FFFFFF"/>
        <w:spacing w:after="0" w:line="240" w:lineRule="auto"/>
        <w:jc w:val="both"/>
        <w:rPr>
          <w:rStyle w:val="contentpasted0"/>
          <w:rFonts w:ascii="Arial" w:eastAsia="Times New Roman" w:hAnsi="Arial" w:cs="Arial"/>
          <w:color w:val="333333"/>
        </w:rPr>
      </w:pPr>
    </w:p>
    <w:p w14:paraId="518D735E" w14:textId="7A2EB8CA" w:rsidR="00AB0B25" w:rsidRPr="00AB0B25" w:rsidRDefault="00AB0B25" w:rsidP="00AB0B2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B0B25">
        <w:rPr>
          <w:rStyle w:val="contentpasted0"/>
          <w:rFonts w:ascii="Arial" w:eastAsia="Times New Roman" w:hAnsi="Arial" w:cs="Arial"/>
          <w:color w:val="333333"/>
        </w:rPr>
        <w:t xml:space="preserve">Il convegno è accreditato ai </w:t>
      </w:r>
      <w:proofErr w:type="spellStart"/>
      <w:r w:rsidRPr="00AB0B25">
        <w:rPr>
          <w:rStyle w:val="contentpasted0"/>
          <w:rFonts w:ascii="Arial" w:eastAsia="Times New Roman" w:hAnsi="Arial" w:cs="Arial"/>
          <w:color w:val="333333"/>
        </w:rPr>
        <w:t>ﬁni</w:t>
      </w:r>
      <w:proofErr w:type="spellEnd"/>
      <w:r w:rsidRPr="00AB0B25">
        <w:rPr>
          <w:rStyle w:val="contentpasted0"/>
          <w:rFonts w:ascii="Arial" w:eastAsia="Times New Roman" w:hAnsi="Arial" w:cs="Arial"/>
          <w:color w:val="333333"/>
        </w:rPr>
        <w:t xml:space="preserve"> della FPC in presenza e online.</w:t>
      </w:r>
      <w:r w:rsidRPr="00AB0B25">
        <w:rPr>
          <w:rFonts w:ascii="Arial" w:eastAsia="Times New Roman" w:hAnsi="Arial" w:cs="Arial"/>
          <w:color w:val="333333"/>
        </w:rPr>
        <w:br/>
      </w:r>
      <w:r w:rsidRPr="00AB0B25">
        <w:rPr>
          <w:rStyle w:val="contentpasted0"/>
          <w:rFonts w:ascii="Arial" w:eastAsia="Times New Roman" w:hAnsi="Arial" w:cs="Arial"/>
          <w:color w:val="333333"/>
        </w:rPr>
        <w:t>Per partecipare all’evento in presenza prenotarsi al link </w:t>
      </w:r>
      <w:hyperlink r:id="rId6" w:history="1">
        <w:r w:rsidRPr="00AB0B25">
          <w:rPr>
            <w:rStyle w:val="Collegamentoipertestuale"/>
            <w:rFonts w:ascii="Arial" w:eastAsia="Times New Roman" w:hAnsi="Arial" w:cs="Arial"/>
            <w:color w:val="F7323F"/>
            <w:bdr w:val="none" w:sz="0" w:space="0" w:color="auto" w:frame="1"/>
          </w:rPr>
          <w:t>https://eventi.commercialisti.it</w:t>
        </w:r>
      </w:hyperlink>
      <w:r w:rsidRPr="00AB0B25">
        <w:rPr>
          <w:rStyle w:val="contentpasted0"/>
          <w:rFonts w:ascii="Arial" w:eastAsia="Times New Roman" w:hAnsi="Arial" w:cs="Arial"/>
          <w:color w:val="333333"/>
        </w:rPr>
        <w:t>.</w:t>
      </w:r>
      <w:r w:rsidRPr="00AB0B25">
        <w:rPr>
          <w:rFonts w:ascii="Arial" w:eastAsia="Times New Roman" w:hAnsi="Arial" w:cs="Arial"/>
          <w:color w:val="333333"/>
        </w:rPr>
        <w:br/>
      </w:r>
      <w:r w:rsidRPr="00AB0B25">
        <w:rPr>
          <w:rStyle w:val="contentpasted0"/>
          <w:rFonts w:ascii="Arial" w:eastAsia="Times New Roman" w:hAnsi="Arial" w:cs="Arial"/>
          <w:color w:val="333333"/>
        </w:rPr>
        <w:t>Per partecipare all’evento online (fino a 5000 posti) prenotarsi al link</w:t>
      </w:r>
      <w:r w:rsidRPr="00AB0B25">
        <w:rPr>
          <w:rFonts w:ascii="Arial" w:eastAsia="Times New Roman" w:hAnsi="Arial" w:cs="Arial"/>
          <w:color w:val="333333"/>
        </w:rPr>
        <w:br/>
      </w:r>
      <w:hyperlink r:id="rId7" w:history="1">
        <w:r w:rsidRPr="00AB0B25">
          <w:rPr>
            <w:rStyle w:val="Collegamentoipertestuale"/>
            <w:rFonts w:ascii="Arial" w:eastAsia="Times New Roman" w:hAnsi="Arial" w:cs="Arial"/>
            <w:color w:val="F7323F"/>
            <w:bdr w:val="none" w:sz="0" w:space="0" w:color="auto" w:frame="1"/>
          </w:rPr>
          <w:t>https://www.quotidianopiu.it/eventi/cndcec-50-anni-iva/</w:t>
        </w:r>
      </w:hyperlink>
      <w:r w:rsidRPr="00AB0B25">
        <w:rPr>
          <w:rStyle w:val="contentpasted0"/>
          <w:rFonts w:ascii="Arial" w:eastAsia="Times New Roman" w:hAnsi="Arial" w:cs="Arial"/>
          <w:color w:val="333333"/>
        </w:rPr>
        <w:t>. </w:t>
      </w:r>
    </w:p>
    <w:p w14:paraId="3A8FBC28" w14:textId="77777777" w:rsidR="00AB0B25" w:rsidRPr="00AB0B25" w:rsidRDefault="00AB0B25" w:rsidP="00AB0B2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B0B25">
        <w:rPr>
          <w:rStyle w:val="contentpasted0"/>
          <w:rFonts w:ascii="Arial" w:eastAsia="Times New Roman" w:hAnsi="Arial" w:cs="Arial"/>
          <w:color w:val="333333"/>
        </w:rPr>
        <w:t>Per eventuali problemi tecnici con la Piattaforma, rivolgersi a </w:t>
      </w:r>
      <w:hyperlink r:id="rId8" w:history="1">
        <w:r w:rsidRPr="00AB0B25">
          <w:rPr>
            <w:rStyle w:val="Collegamentoipertestuale"/>
            <w:rFonts w:ascii="Arial" w:eastAsia="Times New Roman" w:hAnsi="Arial" w:cs="Arial"/>
            <w:bdr w:val="none" w:sz="0" w:space="0" w:color="auto" w:frame="1"/>
          </w:rPr>
          <w:t>info.quotidianopiu@giuffrefl.it</w:t>
        </w:r>
      </w:hyperlink>
      <w:r w:rsidRPr="00AB0B25">
        <w:rPr>
          <w:rStyle w:val="contentpasted0"/>
          <w:rFonts w:ascii="Arial" w:eastAsia="Times New Roman" w:hAnsi="Arial" w:cs="Arial"/>
          <w:color w:val="333333"/>
        </w:rPr>
        <w:t>. </w:t>
      </w:r>
    </w:p>
    <w:p w14:paraId="2107BEB7" w14:textId="77777777" w:rsidR="0035353D" w:rsidRPr="00396061" w:rsidRDefault="0035353D" w:rsidP="00AB0B25">
      <w:pPr>
        <w:spacing w:after="0" w:line="240" w:lineRule="auto"/>
        <w:jc w:val="center"/>
        <w:rPr>
          <w:rFonts w:ascii="Arial" w:hAnsi="Arial" w:cs="Arial"/>
        </w:rPr>
      </w:pPr>
    </w:p>
    <w:sectPr w:rsidR="0035353D" w:rsidRPr="0039606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994D" w14:textId="77777777" w:rsidR="00C66ACD" w:rsidRDefault="00C66ACD" w:rsidP="00D648E4">
      <w:pPr>
        <w:spacing w:after="0" w:line="240" w:lineRule="auto"/>
      </w:pPr>
      <w:r>
        <w:separator/>
      </w:r>
    </w:p>
  </w:endnote>
  <w:endnote w:type="continuationSeparator" w:id="0">
    <w:p w14:paraId="731460ED" w14:textId="77777777" w:rsidR="00C66ACD" w:rsidRDefault="00C66ACD" w:rsidP="00D6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047C6" w14:textId="77777777" w:rsidR="00C66ACD" w:rsidRDefault="00C66ACD" w:rsidP="00D648E4">
      <w:pPr>
        <w:spacing w:after="0" w:line="240" w:lineRule="auto"/>
      </w:pPr>
      <w:r>
        <w:separator/>
      </w:r>
    </w:p>
  </w:footnote>
  <w:footnote w:type="continuationSeparator" w:id="0">
    <w:p w14:paraId="2AB6C39F" w14:textId="77777777" w:rsidR="00C66ACD" w:rsidRDefault="00C66ACD" w:rsidP="00D6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A8AA" w14:textId="1DCEAE21" w:rsidR="00D648E4" w:rsidRDefault="00D648E4" w:rsidP="00D648E4">
    <w:pPr>
      <w:pStyle w:val="Intestazione"/>
      <w:jc w:val="center"/>
    </w:pPr>
    <w:r>
      <w:rPr>
        <w:noProof/>
      </w:rPr>
      <w:drawing>
        <wp:inline distT="0" distB="0" distL="0" distR="0" wp14:anchorId="1CFAEE80" wp14:editId="6FEADADB">
          <wp:extent cx="2238375" cy="760318"/>
          <wp:effectExtent l="0" t="0" r="0" b="1905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704" cy="763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88"/>
    <w:rsid w:val="000865C2"/>
    <w:rsid w:val="00087F9C"/>
    <w:rsid w:val="000E171D"/>
    <w:rsid w:val="001002A2"/>
    <w:rsid w:val="001B2666"/>
    <w:rsid w:val="00255D3B"/>
    <w:rsid w:val="002739D4"/>
    <w:rsid w:val="00326595"/>
    <w:rsid w:val="00326F2A"/>
    <w:rsid w:val="0035353D"/>
    <w:rsid w:val="00396061"/>
    <w:rsid w:val="003A18A5"/>
    <w:rsid w:val="00472718"/>
    <w:rsid w:val="005843F6"/>
    <w:rsid w:val="005F5CC5"/>
    <w:rsid w:val="00604503"/>
    <w:rsid w:val="006714D5"/>
    <w:rsid w:val="006E0FDE"/>
    <w:rsid w:val="007075D3"/>
    <w:rsid w:val="00714DFB"/>
    <w:rsid w:val="007B7731"/>
    <w:rsid w:val="00845B32"/>
    <w:rsid w:val="00865495"/>
    <w:rsid w:val="008C0352"/>
    <w:rsid w:val="0095179F"/>
    <w:rsid w:val="00966730"/>
    <w:rsid w:val="009A6185"/>
    <w:rsid w:val="00A41D1F"/>
    <w:rsid w:val="00A75EB3"/>
    <w:rsid w:val="00A811B0"/>
    <w:rsid w:val="00A87AB9"/>
    <w:rsid w:val="00AB0B25"/>
    <w:rsid w:val="00AC644E"/>
    <w:rsid w:val="00B646BC"/>
    <w:rsid w:val="00C61E3C"/>
    <w:rsid w:val="00C66ACD"/>
    <w:rsid w:val="00D648E4"/>
    <w:rsid w:val="00D85188"/>
    <w:rsid w:val="00DA12A2"/>
    <w:rsid w:val="00DA49E9"/>
    <w:rsid w:val="00DF5FBE"/>
    <w:rsid w:val="00E12A08"/>
    <w:rsid w:val="00EC0050"/>
    <w:rsid w:val="00FD6DF7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EA28"/>
  <w15:docId w15:val="{874B984F-51E7-4E9A-8C56-4C284522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4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8E4"/>
  </w:style>
  <w:style w:type="paragraph" w:styleId="Pidipagina">
    <w:name w:val="footer"/>
    <w:basedOn w:val="Normale"/>
    <w:link w:val="PidipaginaCarattere"/>
    <w:uiPriority w:val="99"/>
    <w:unhideWhenUsed/>
    <w:rsid w:val="00D64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8E4"/>
  </w:style>
  <w:style w:type="character" w:styleId="Collegamentoipertestuale">
    <w:name w:val="Hyperlink"/>
    <w:basedOn w:val="Carpredefinitoparagrafo"/>
    <w:uiPriority w:val="99"/>
    <w:semiHidden/>
    <w:unhideWhenUsed/>
    <w:rsid w:val="00AB0B25"/>
    <w:rPr>
      <w:color w:val="0000FF"/>
      <w:u w:val="single"/>
    </w:rPr>
  </w:style>
  <w:style w:type="character" w:customStyle="1" w:styleId="contentpasted0">
    <w:name w:val="contentpasted0"/>
    <w:basedOn w:val="Carpredefinitoparagrafo"/>
    <w:rsid w:val="00AB0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081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59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quotidianopiu@giuffrefl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quotidianopiu.it/eventi/cndcec-50-anni-iv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i.commercialisti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Mastrogiacomo Tiziana</cp:lastModifiedBy>
  <cp:revision>8</cp:revision>
  <dcterms:created xsi:type="dcterms:W3CDTF">2023-02-22T08:59:00Z</dcterms:created>
  <dcterms:modified xsi:type="dcterms:W3CDTF">2023-02-22T15:36:00Z</dcterms:modified>
</cp:coreProperties>
</file>