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ADF9" w14:textId="35D8C690" w:rsidR="0081776A" w:rsidRPr="005D0760" w:rsidRDefault="0081776A" w:rsidP="0081776A">
      <w:pPr>
        <w:jc w:val="center"/>
        <w:rPr>
          <w:rFonts w:ascii="Arial" w:eastAsia="Tahoma" w:hAnsi="Arial" w:cs="Arial"/>
          <w:b/>
          <w:bCs/>
          <w:sz w:val="23"/>
          <w:szCs w:val="23"/>
          <w:u w:val="single"/>
        </w:rPr>
      </w:pPr>
      <w:r w:rsidRPr="005D0760">
        <w:rPr>
          <w:rFonts w:ascii="Arial" w:eastAsia="Tahoma" w:hAnsi="Arial" w:cs="Arial"/>
          <w:b/>
          <w:bCs/>
          <w:sz w:val="23"/>
          <w:szCs w:val="23"/>
          <w:u w:val="single"/>
        </w:rPr>
        <w:t>Comunicato stampa</w:t>
      </w:r>
    </w:p>
    <w:p w14:paraId="3F304401" w14:textId="77777777" w:rsidR="0081776A" w:rsidRPr="005D0760" w:rsidRDefault="0081776A" w:rsidP="0081776A">
      <w:pPr>
        <w:jc w:val="center"/>
        <w:rPr>
          <w:rFonts w:ascii="Arial" w:eastAsia="Tahoma" w:hAnsi="Arial" w:cs="Arial"/>
          <w:b/>
          <w:bCs/>
          <w:sz w:val="23"/>
          <w:szCs w:val="23"/>
        </w:rPr>
      </w:pPr>
    </w:p>
    <w:p w14:paraId="439564BB" w14:textId="614E4585" w:rsidR="00894135" w:rsidRPr="005D0760" w:rsidRDefault="00894135" w:rsidP="00894135">
      <w:pPr>
        <w:pStyle w:val="NormaleWeb"/>
        <w:shd w:val="clear" w:color="auto" w:fill="FFFFFF"/>
        <w:spacing w:before="0" w:beforeAutospacing="0" w:after="0" w:afterAutospacing="0"/>
        <w:jc w:val="center"/>
        <w:rPr>
          <w:rFonts w:ascii="Arial" w:hAnsi="Arial" w:cs="Arial"/>
          <w:b/>
          <w:bCs/>
          <w:sz w:val="23"/>
          <w:szCs w:val="23"/>
        </w:rPr>
      </w:pPr>
      <w:r w:rsidRPr="005D0760">
        <w:rPr>
          <w:rFonts w:ascii="Arial" w:hAnsi="Arial" w:cs="Arial"/>
          <w:b/>
          <w:bCs/>
          <w:sz w:val="23"/>
          <w:szCs w:val="23"/>
        </w:rPr>
        <w:t>MINISTERO DEL TURISMO – COMMERCIALISTI INSIEME PER L</w:t>
      </w:r>
      <w:r w:rsidR="005D0760">
        <w:rPr>
          <w:rFonts w:ascii="Arial" w:hAnsi="Arial" w:cs="Arial"/>
          <w:b/>
          <w:bCs/>
          <w:sz w:val="23"/>
          <w:szCs w:val="23"/>
        </w:rPr>
        <w:t>’</w:t>
      </w:r>
      <w:r w:rsidRPr="005D0760">
        <w:rPr>
          <w:rFonts w:ascii="Arial" w:hAnsi="Arial" w:cs="Arial"/>
          <w:b/>
          <w:bCs/>
          <w:sz w:val="23"/>
          <w:szCs w:val="23"/>
        </w:rPr>
        <w:t>HUB DEL TURISMO ITALIANO</w:t>
      </w:r>
    </w:p>
    <w:p w14:paraId="4AE76548" w14:textId="77777777" w:rsidR="000C35F7" w:rsidRPr="005D0760" w:rsidRDefault="000C35F7" w:rsidP="00894135">
      <w:pPr>
        <w:pStyle w:val="NormaleWeb"/>
        <w:shd w:val="clear" w:color="auto" w:fill="FFFFFF"/>
        <w:spacing w:before="0" w:beforeAutospacing="0" w:after="0" w:afterAutospacing="0"/>
        <w:jc w:val="center"/>
        <w:rPr>
          <w:rFonts w:ascii="Arial" w:hAnsi="Arial" w:cs="Arial"/>
          <w:b/>
          <w:bCs/>
          <w:sz w:val="23"/>
          <w:szCs w:val="23"/>
        </w:rPr>
      </w:pPr>
    </w:p>
    <w:p w14:paraId="779ED0C2" w14:textId="2893F350" w:rsidR="000C35F7" w:rsidRPr="005D0760" w:rsidRDefault="000C35F7" w:rsidP="00894135">
      <w:pPr>
        <w:pStyle w:val="NormaleWeb"/>
        <w:shd w:val="clear" w:color="auto" w:fill="FFFFFF"/>
        <w:spacing w:before="0" w:beforeAutospacing="0" w:after="0" w:afterAutospacing="0"/>
        <w:jc w:val="center"/>
        <w:rPr>
          <w:rFonts w:ascii="Arial" w:hAnsi="Arial" w:cs="Arial"/>
          <w:b/>
          <w:bCs/>
          <w:sz w:val="23"/>
          <w:szCs w:val="23"/>
        </w:rPr>
      </w:pPr>
      <w:r w:rsidRPr="005D0760">
        <w:rPr>
          <w:rFonts w:ascii="Arial" w:hAnsi="Arial" w:cs="Arial"/>
          <w:b/>
          <w:bCs/>
          <w:sz w:val="23"/>
          <w:szCs w:val="23"/>
        </w:rPr>
        <w:t xml:space="preserve">Dalla categoria il contributo per sensibilizzare le aziende sui vantaggi derivanti </w:t>
      </w:r>
      <w:r w:rsidR="003E6107" w:rsidRPr="005D0760">
        <w:rPr>
          <w:rFonts w:ascii="Arial" w:hAnsi="Arial" w:cs="Arial"/>
          <w:b/>
          <w:bCs/>
          <w:sz w:val="23"/>
          <w:szCs w:val="23"/>
        </w:rPr>
        <w:t>dal progetto finanziato con fondi PN</w:t>
      </w:r>
      <w:r w:rsidR="001E5571">
        <w:rPr>
          <w:rFonts w:ascii="Arial" w:hAnsi="Arial" w:cs="Arial"/>
          <w:b/>
          <w:bCs/>
          <w:sz w:val="23"/>
          <w:szCs w:val="23"/>
        </w:rPr>
        <w:t>R</w:t>
      </w:r>
      <w:r w:rsidR="003E6107" w:rsidRPr="005D0760">
        <w:rPr>
          <w:rFonts w:ascii="Arial" w:hAnsi="Arial" w:cs="Arial"/>
          <w:b/>
          <w:bCs/>
          <w:sz w:val="23"/>
          <w:szCs w:val="23"/>
        </w:rPr>
        <w:t>R</w:t>
      </w:r>
    </w:p>
    <w:p w14:paraId="03E925D3" w14:textId="77777777" w:rsidR="00894135"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p>
    <w:p w14:paraId="7AB6278A" w14:textId="06CA3541" w:rsidR="00ED51D1"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r w:rsidRPr="005D0760">
        <w:rPr>
          <w:rFonts w:ascii="Arial" w:hAnsi="Arial" w:cs="Arial"/>
          <w:i/>
          <w:iCs/>
          <w:sz w:val="23"/>
          <w:szCs w:val="23"/>
        </w:rPr>
        <w:t xml:space="preserve">Roma, </w:t>
      </w:r>
      <w:r w:rsidR="00EA0564">
        <w:rPr>
          <w:rFonts w:ascii="Arial" w:hAnsi="Arial" w:cs="Arial"/>
          <w:i/>
          <w:iCs/>
          <w:sz w:val="23"/>
          <w:szCs w:val="23"/>
        </w:rPr>
        <w:t>21</w:t>
      </w:r>
      <w:r w:rsidRPr="005D0760">
        <w:rPr>
          <w:rFonts w:ascii="Arial" w:hAnsi="Arial" w:cs="Arial"/>
          <w:i/>
          <w:iCs/>
          <w:sz w:val="23"/>
          <w:szCs w:val="23"/>
        </w:rPr>
        <w:t xml:space="preserve"> marzo 2024 –</w:t>
      </w:r>
      <w:r w:rsidRPr="005D0760">
        <w:rPr>
          <w:rFonts w:ascii="Arial" w:hAnsi="Arial" w:cs="Arial"/>
          <w:sz w:val="23"/>
          <w:szCs w:val="23"/>
        </w:rPr>
        <w:t xml:space="preserve"> Ministero del Turismo e Consiglio nazionale dei commercialisti insieme per l</w:t>
      </w:r>
      <w:r w:rsidR="005D0760">
        <w:rPr>
          <w:rFonts w:ascii="Arial" w:hAnsi="Arial" w:cs="Arial"/>
          <w:sz w:val="23"/>
          <w:szCs w:val="23"/>
        </w:rPr>
        <w:t>’</w:t>
      </w:r>
      <w:r w:rsidRPr="005D0760">
        <w:rPr>
          <w:rFonts w:ascii="Arial" w:hAnsi="Arial" w:cs="Arial"/>
          <w:sz w:val="23"/>
          <w:szCs w:val="23"/>
        </w:rPr>
        <w:t xml:space="preserve">Hub del turismo italiano (TDH – Tourism Digital Hub). In una lettera firmata dal Ministro </w:t>
      </w:r>
      <w:r w:rsidRPr="005D0760">
        <w:rPr>
          <w:rFonts w:ascii="Arial" w:hAnsi="Arial" w:cs="Arial"/>
          <w:b/>
          <w:bCs/>
          <w:sz w:val="23"/>
          <w:szCs w:val="23"/>
        </w:rPr>
        <w:t xml:space="preserve">Daniela </w:t>
      </w:r>
      <w:r w:rsidR="003E6107" w:rsidRPr="005D0760">
        <w:rPr>
          <w:rFonts w:ascii="Arial" w:hAnsi="Arial" w:cs="Arial"/>
          <w:b/>
          <w:bCs/>
          <w:sz w:val="23"/>
          <w:szCs w:val="23"/>
        </w:rPr>
        <w:t>Santanchè</w:t>
      </w:r>
      <w:r w:rsidRPr="005D0760">
        <w:rPr>
          <w:rFonts w:ascii="Arial" w:hAnsi="Arial" w:cs="Arial"/>
          <w:sz w:val="23"/>
          <w:szCs w:val="23"/>
        </w:rPr>
        <w:t xml:space="preserve"> e dal presidente nazionale </w:t>
      </w:r>
      <w:r w:rsidRPr="005D0760">
        <w:rPr>
          <w:rFonts w:ascii="Arial" w:hAnsi="Arial" w:cs="Arial"/>
          <w:b/>
          <w:bCs/>
          <w:sz w:val="23"/>
          <w:szCs w:val="23"/>
        </w:rPr>
        <w:t>Elbano de Nuccio</w:t>
      </w:r>
      <w:r w:rsidRPr="005D0760">
        <w:rPr>
          <w:rFonts w:ascii="Arial" w:hAnsi="Arial" w:cs="Arial"/>
          <w:sz w:val="23"/>
          <w:szCs w:val="23"/>
        </w:rPr>
        <w:t xml:space="preserve">, indirizzata agli </w:t>
      </w:r>
      <w:r w:rsidR="003E6107" w:rsidRPr="005D0760">
        <w:rPr>
          <w:rFonts w:ascii="Arial" w:hAnsi="Arial" w:cs="Arial"/>
          <w:sz w:val="23"/>
          <w:szCs w:val="23"/>
        </w:rPr>
        <w:t xml:space="preserve">Ordini territoriali della </w:t>
      </w:r>
      <w:r w:rsidRPr="005D0760">
        <w:rPr>
          <w:rFonts w:ascii="Arial" w:hAnsi="Arial" w:cs="Arial"/>
          <w:sz w:val="23"/>
          <w:szCs w:val="23"/>
        </w:rPr>
        <w:t xml:space="preserve">categoria, viene illustrato </w:t>
      </w:r>
      <w:r w:rsidR="005D0760">
        <w:rPr>
          <w:rFonts w:ascii="Arial" w:hAnsi="Arial" w:cs="Arial"/>
          <w:sz w:val="23"/>
          <w:szCs w:val="23"/>
        </w:rPr>
        <w:t>“</w:t>
      </w:r>
      <w:r w:rsidR="00ED51D1" w:rsidRPr="005D0760">
        <w:rPr>
          <w:rFonts w:ascii="Arial" w:hAnsi="Arial" w:cs="Arial"/>
          <w:sz w:val="23"/>
          <w:szCs w:val="23"/>
        </w:rPr>
        <w:t>l</w:t>
      </w:r>
      <w:r w:rsidR="005D0760">
        <w:rPr>
          <w:rFonts w:ascii="Arial" w:hAnsi="Arial" w:cs="Arial"/>
          <w:sz w:val="23"/>
          <w:szCs w:val="23"/>
        </w:rPr>
        <w:t>’</w:t>
      </w:r>
      <w:r w:rsidR="00ED51D1" w:rsidRPr="005D0760">
        <w:rPr>
          <w:rFonts w:ascii="Arial" w:hAnsi="Arial" w:cs="Arial"/>
          <w:sz w:val="23"/>
          <w:szCs w:val="23"/>
        </w:rPr>
        <w:t>ambizioso progetto che il Ministero del turismo sta realizzando grazie ai fondi del Piano Nazionale di Ripresa e Resilienza (PNRR</w:t>
      </w:r>
      <w:r w:rsidRPr="005D0760">
        <w:rPr>
          <w:rFonts w:ascii="Arial" w:hAnsi="Arial" w:cs="Arial"/>
          <w:sz w:val="23"/>
          <w:szCs w:val="23"/>
        </w:rPr>
        <w:t xml:space="preserve">), </w:t>
      </w:r>
      <w:r w:rsidR="00ED51D1" w:rsidRPr="005D0760">
        <w:rPr>
          <w:rFonts w:ascii="Arial" w:hAnsi="Arial" w:cs="Arial"/>
          <w:sz w:val="23"/>
          <w:szCs w:val="23"/>
        </w:rPr>
        <w:t>che rappresenta un'importante opportunità per tutte le imprese del settore</w:t>
      </w:r>
      <w:r w:rsidR="005D0760">
        <w:rPr>
          <w:rFonts w:ascii="Arial" w:hAnsi="Arial" w:cs="Arial"/>
          <w:sz w:val="23"/>
          <w:szCs w:val="23"/>
        </w:rPr>
        <w:t>”.</w:t>
      </w:r>
    </w:p>
    <w:p w14:paraId="064E93E6" w14:textId="77777777" w:rsidR="00894135"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p>
    <w:p w14:paraId="3917DD28" w14:textId="4E6760AC" w:rsidR="00ED51D1"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r w:rsidRPr="005D0760">
        <w:rPr>
          <w:rFonts w:ascii="Arial" w:hAnsi="Arial" w:cs="Arial"/>
          <w:sz w:val="23"/>
          <w:szCs w:val="23"/>
        </w:rPr>
        <w:t>Come spiegato nella lettera, i</w:t>
      </w:r>
      <w:r w:rsidR="00ED51D1" w:rsidRPr="005D0760">
        <w:rPr>
          <w:rFonts w:ascii="Arial" w:hAnsi="Arial" w:cs="Arial"/>
          <w:sz w:val="23"/>
          <w:szCs w:val="23"/>
        </w:rPr>
        <w:t>l Programma TDH si propone di collegare l'intero ecosistema turistico, attraverso il portale nazionale del turismo italia.it, fungendo così da catalizzatore per il vasto panorama dell</w:t>
      </w:r>
      <w:r w:rsidR="005D0760">
        <w:rPr>
          <w:rFonts w:ascii="Arial" w:hAnsi="Arial" w:cs="Arial"/>
          <w:sz w:val="23"/>
          <w:szCs w:val="23"/>
        </w:rPr>
        <w:t>’</w:t>
      </w:r>
      <w:r w:rsidR="00ED51D1" w:rsidRPr="005D0760">
        <w:rPr>
          <w:rFonts w:ascii="Arial" w:hAnsi="Arial" w:cs="Arial"/>
          <w:sz w:val="23"/>
          <w:szCs w:val="23"/>
        </w:rPr>
        <w:t>offerta turistica nazionale, a beneficio dei turisti italiani e stranieri. Allo stesso tempo, il TDH ha l</w:t>
      </w:r>
      <w:r w:rsidR="005D0760">
        <w:rPr>
          <w:rFonts w:ascii="Arial" w:hAnsi="Arial" w:cs="Arial"/>
          <w:sz w:val="23"/>
          <w:szCs w:val="23"/>
        </w:rPr>
        <w:t>’</w:t>
      </w:r>
      <w:r w:rsidR="00ED51D1" w:rsidRPr="005D0760">
        <w:rPr>
          <w:rFonts w:ascii="Arial" w:hAnsi="Arial" w:cs="Arial"/>
          <w:sz w:val="23"/>
          <w:szCs w:val="23"/>
        </w:rPr>
        <w:t>obiettivo di fornire servizi e strumenti a disposizione delle imprese del settore turistico, per favorire la loro crescita e supportare il loro sviluppo.</w:t>
      </w:r>
    </w:p>
    <w:p w14:paraId="20535203" w14:textId="77777777" w:rsidR="00894135"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p>
    <w:p w14:paraId="13A1E023" w14:textId="1444DE06" w:rsidR="00ED51D1"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r w:rsidRPr="005D0760">
        <w:rPr>
          <w:rFonts w:ascii="Arial" w:hAnsi="Arial" w:cs="Arial"/>
          <w:sz w:val="23"/>
          <w:szCs w:val="23"/>
        </w:rPr>
        <w:t>“</w:t>
      </w:r>
      <w:r w:rsidR="00ED51D1" w:rsidRPr="005D0760">
        <w:rPr>
          <w:rFonts w:ascii="Arial" w:hAnsi="Arial" w:cs="Arial"/>
          <w:sz w:val="23"/>
          <w:szCs w:val="23"/>
        </w:rPr>
        <w:t>La partecipazione all</w:t>
      </w:r>
      <w:r w:rsidR="005D0760">
        <w:rPr>
          <w:rFonts w:ascii="Arial" w:hAnsi="Arial" w:cs="Arial"/>
          <w:sz w:val="23"/>
          <w:szCs w:val="23"/>
        </w:rPr>
        <w:t>’</w:t>
      </w:r>
      <w:r w:rsidR="00ED51D1" w:rsidRPr="005D0760">
        <w:rPr>
          <w:rFonts w:ascii="Arial" w:hAnsi="Arial" w:cs="Arial"/>
          <w:sz w:val="23"/>
          <w:szCs w:val="23"/>
        </w:rPr>
        <w:t>iniziativa</w:t>
      </w:r>
      <w:r w:rsidRPr="005D0760">
        <w:rPr>
          <w:rFonts w:ascii="Arial" w:hAnsi="Arial" w:cs="Arial"/>
          <w:sz w:val="23"/>
          <w:szCs w:val="23"/>
        </w:rPr>
        <w:t xml:space="preserve"> – è scritto nella lettera </w:t>
      </w:r>
      <w:r w:rsidR="005D0760">
        <w:rPr>
          <w:rFonts w:ascii="Arial" w:hAnsi="Arial" w:cs="Arial"/>
          <w:sz w:val="23"/>
          <w:szCs w:val="23"/>
        </w:rPr>
        <w:t xml:space="preserve">– </w:t>
      </w:r>
      <w:r w:rsidR="00ED51D1" w:rsidRPr="005D0760">
        <w:rPr>
          <w:rFonts w:ascii="Arial" w:hAnsi="Arial" w:cs="Arial"/>
          <w:sz w:val="23"/>
          <w:szCs w:val="23"/>
        </w:rPr>
        <w:t>rappresenta per le imprese un</w:t>
      </w:r>
      <w:r w:rsidR="005D0760">
        <w:rPr>
          <w:rFonts w:ascii="Arial" w:hAnsi="Arial" w:cs="Arial"/>
          <w:sz w:val="23"/>
          <w:szCs w:val="23"/>
        </w:rPr>
        <w:t>’</w:t>
      </w:r>
      <w:r w:rsidR="00ED51D1" w:rsidRPr="005D0760">
        <w:rPr>
          <w:rFonts w:ascii="Arial" w:hAnsi="Arial" w:cs="Arial"/>
          <w:sz w:val="23"/>
          <w:szCs w:val="23"/>
        </w:rPr>
        <w:t>importante occasione per migliorare la competitività e il posizionamento nel mercato, favorendo contestualmente la visibilit</w:t>
      </w:r>
      <w:r w:rsidRPr="005D0760">
        <w:rPr>
          <w:rFonts w:ascii="Arial" w:hAnsi="Arial" w:cs="Arial"/>
          <w:sz w:val="23"/>
          <w:szCs w:val="23"/>
        </w:rPr>
        <w:t>à</w:t>
      </w:r>
      <w:r w:rsidR="00ED51D1" w:rsidRPr="005D0760">
        <w:rPr>
          <w:rFonts w:ascii="Arial" w:hAnsi="Arial" w:cs="Arial"/>
          <w:sz w:val="23"/>
          <w:szCs w:val="23"/>
        </w:rPr>
        <w:t xml:space="preserve"> dell</w:t>
      </w:r>
      <w:r w:rsidR="005D0760">
        <w:rPr>
          <w:rFonts w:ascii="Arial" w:hAnsi="Arial" w:cs="Arial"/>
          <w:sz w:val="23"/>
          <w:szCs w:val="23"/>
        </w:rPr>
        <w:t>’</w:t>
      </w:r>
      <w:r w:rsidR="00ED51D1" w:rsidRPr="005D0760">
        <w:rPr>
          <w:rFonts w:ascii="Arial" w:hAnsi="Arial" w:cs="Arial"/>
          <w:sz w:val="23"/>
          <w:szCs w:val="23"/>
        </w:rPr>
        <w:t>offerta turistica, a livello nazionale e internazionale.</w:t>
      </w:r>
      <w:r w:rsidRPr="005D0760">
        <w:rPr>
          <w:rFonts w:ascii="Arial" w:hAnsi="Arial" w:cs="Arial"/>
          <w:sz w:val="23"/>
          <w:szCs w:val="23"/>
        </w:rPr>
        <w:t xml:space="preserve"> </w:t>
      </w:r>
      <w:r w:rsidR="00ED51D1" w:rsidRPr="005D0760">
        <w:rPr>
          <w:rFonts w:ascii="Arial" w:hAnsi="Arial" w:cs="Arial"/>
          <w:sz w:val="23"/>
          <w:szCs w:val="23"/>
        </w:rPr>
        <w:t>Gli operatori del settore, attraverso l</w:t>
      </w:r>
      <w:r w:rsidR="005D0760">
        <w:rPr>
          <w:rFonts w:ascii="Arial" w:hAnsi="Arial" w:cs="Arial"/>
          <w:sz w:val="23"/>
          <w:szCs w:val="23"/>
        </w:rPr>
        <w:t>’</w:t>
      </w:r>
      <w:r w:rsidR="00ED51D1" w:rsidRPr="005D0760">
        <w:rPr>
          <w:rFonts w:ascii="Arial" w:hAnsi="Arial" w:cs="Arial"/>
          <w:sz w:val="23"/>
          <w:szCs w:val="23"/>
        </w:rPr>
        <w:t>accreditamento all</w:t>
      </w:r>
      <w:r w:rsidR="005D0760">
        <w:rPr>
          <w:rFonts w:ascii="Arial" w:hAnsi="Arial" w:cs="Arial"/>
          <w:sz w:val="23"/>
          <w:szCs w:val="23"/>
        </w:rPr>
        <w:t>’</w:t>
      </w:r>
      <w:r w:rsidR="00ED51D1" w:rsidRPr="005D0760">
        <w:rPr>
          <w:rFonts w:ascii="Arial" w:hAnsi="Arial" w:cs="Arial"/>
          <w:sz w:val="23"/>
          <w:szCs w:val="23"/>
        </w:rPr>
        <w:t>area riservata, sviluppata grazie all</w:t>
      </w:r>
      <w:r w:rsidR="005D0760">
        <w:rPr>
          <w:rFonts w:ascii="Arial" w:hAnsi="Arial" w:cs="Arial"/>
          <w:sz w:val="23"/>
          <w:szCs w:val="23"/>
        </w:rPr>
        <w:t>’</w:t>
      </w:r>
      <w:r w:rsidR="00ED51D1" w:rsidRPr="005D0760">
        <w:rPr>
          <w:rFonts w:ascii="Arial" w:hAnsi="Arial" w:cs="Arial"/>
          <w:sz w:val="23"/>
          <w:szCs w:val="23"/>
        </w:rPr>
        <w:t>accordo con Unioncamere, possono pubblicare la propria offerta turistica sul portale italia.it, visibile a livello nazionale ed internazionale grazie ai programmi promozionali e di campagne di comunicazione dedicate</w:t>
      </w:r>
      <w:r w:rsidRPr="005D0760">
        <w:rPr>
          <w:rFonts w:ascii="Arial" w:hAnsi="Arial" w:cs="Arial"/>
          <w:sz w:val="23"/>
          <w:szCs w:val="23"/>
        </w:rPr>
        <w:t xml:space="preserve"> </w:t>
      </w:r>
      <w:r w:rsidR="00ED51D1" w:rsidRPr="005D0760">
        <w:rPr>
          <w:rFonts w:ascii="Arial" w:hAnsi="Arial" w:cs="Arial"/>
          <w:sz w:val="23"/>
          <w:szCs w:val="23"/>
        </w:rPr>
        <w:t>promosse da Enit.</w:t>
      </w:r>
      <w:r w:rsidR="003E6107" w:rsidRPr="005D0760">
        <w:rPr>
          <w:rFonts w:ascii="Arial" w:hAnsi="Arial" w:cs="Arial"/>
          <w:sz w:val="23"/>
          <w:szCs w:val="23"/>
        </w:rPr>
        <w:t xml:space="preserve"> </w:t>
      </w:r>
      <w:r w:rsidR="00ED51D1" w:rsidRPr="005D0760">
        <w:rPr>
          <w:rFonts w:ascii="Arial" w:hAnsi="Arial" w:cs="Arial"/>
          <w:sz w:val="23"/>
          <w:szCs w:val="23"/>
        </w:rPr>
        <w:t>Inoltre, gli operatori accreditati hanno a disposizione all</w:t>
      </w:r>
      <w:r w:rsidR="005D0760">
        <w:rPr>
          <w:rFonts w:ascii="Arial" w:hAnsi="Arial" w:cs="Arial"/>
          <w:sz w:val="23"/>
          <w:szCs w:val="23"/>
        </w:rPr>
        <w:t>’</w:t>
      </w:r>
      <w:r w:rsidR="00ED51D1" w:rsidRPr="005D0760">
        <w:rPr>
          <w:rFonts w:ascii="Arial" w:hAnsi="Arial" w:cs="Arial"/>
          <w:sz w:val="23"/>
          <w:szCs w:val="23"/>
        </w:rPr>
        <w:t>interno dell</w:t>
      </w:r>
      <w:r w:rsidR="005D0760">
        <w:rPr>
          <w:rFonts w:ascii="Arial" w:hAnsi="Arial" w:cs="Arial"/>
          <w:sz w:val="23"/>
          <w:szCs w:val="23"/>
        </w:rPr>
        <w:t>’</w:t>
      </w:r>
      <w:r w:rsidR="00ED51D1" w:rsidRPr="005D0760">
        <w:rPr>
          <w:rFonts w:ascii="Arial" w:hAnsi="Arial" w:cs="Arial"/>
          <w:sz w:val="23"/>
          <w:szCs w:val="23"/>
        </w:rPr>
        <w:t>area privata a loro dedicata, a titolo gratuito, servizi di particolare interesse in termini di: opportunità di formazione, attraverso una piattaforma e un catalogo di corsi per migliorare le competenze del proprio personale; accesso a informazioni sui bandi del Ministero del turismo pubblicati e in corso di pubblicazione; la possibilità di consultare dati sull</w:t>
      </w:r>
      <w:r w:rsidR="005D0760">
        <w:rPr>
          <w:rFonts w:ascii="Arial" w:hAnsi="Arial" w:cs="Arial"/>
          <w:sz w:val="23"/>
          <w:szCs w:val="23"/>
        </w:rPr>
        <w:t>’</w:t>
      </w:r>
      <w:r w:rsidR="00ED51D1" w:rsidRPr="005D0760">
        <w:rPr>
          <w:rFonts w:ascii="Arial" w:hAnsi="Arial" w:cs="Arial"/>
          <w:sz w:val="23"/>
          <w:szCs w:val="23"/>
        </w:rPr>
        <w:t>andamento del settore anche a livello regionale e provinciale così da poter definire la propria offerta in modo strategico e concorrenziale</w:t>
      </w:r>
      <w:r w:rsidRPr="005D0760">
        <w:rPr>
          <w:rFonts w:ascii="Arial" w:hAnsi="Arial" w:cs="Arial"/>
          <w:sz w:val="23"/>
          <w:szCs w:val="23"/>
        </w:rPr>
        <w:t>”</w:t>
      </w:r>
      <w:r w:rsidR="00ED51D1" w:rsidRPr="005D0760">
        <w:rPr>
          <w:rFonts w:ascii="Arial" w:hAnsi="Arial" w:cs="Arial"/>
          <w:sz w:val="23"/>
          <w:szCs w:val="23"/>
        </w:rPr>
        <w:t>.</w:t>
      </w:r>
    </w:p>
    <w:p w14:paraId="3BCFF806" w14:textId="77777777" w:rsidR="00894135" w:rsidRPr="005D0760" w:rsidRDefault="00894135" w:rsidP="000C35F7">
      <w:pPr>
        <w:pStyle w:val="NormaleWeb"/>
        <w:shd w:val="clear" w:color="auto" w:fill="FFFFFF"/>
        <w:spacing w:before="0" w:beforeAutospacing="0" w:after="0" w:afterAutospacing="0"/>
        <w:jc w:val="both"/>
        <w:rPr>
          <w:rFonts w:ascii="Arial" w:hAnsi="Arial" w:cs="Arial"/>
          <w:sz w:val="23"/>
          <w:szCs w:val="23"/>
        </w:rPr>
      </w:pPr>
    </w:p>
    <w:p w14:paraId="5EF2250B" w14:textId="6233176D" w:rsidR="00ED51D1" w:rsidRDefault="000C35F7" w:rsidP="000C35F7">
      <w:pPr>
        <w:pStyle w:val="NormaleWeb"/>
        <w:shd w:val="clear" w:color="auto" w:fill="FFFFFF"/>
        <w:spacing w:before="0" w:beforeAutospacing="0" w:after="0" w:afterAutospacing="0"/>
        <w:jc w:val="both"/>
        <w:rPr>
          <w:rFonts w:ascii="Arial" w:hAnsi="Arial" w:cs="Arial"/>
          <w:color w:val="242424"/>
          <w:sz w:val="23"/>
          <w:szCs w:val="23"/>
        </w:rPr>
      </w:pPr>
      <w:r w:rsidRPr="005D0760">
        <w:rPr>
          <w:rFonts w:ascii="Arial" w:hAnsi="Arial" w:cs="Arial"/>
          <w:sz w:val="23"/>
          <w:szCs w:val="23"/>
        </w:rPr>
        <w:t>L</w:t>
      </w:r>
      <w:r w:rsidR="005D0760">
        <w:rPr>
          <w:rFonts w:ascii="Arial" w:hAnsi="Arial" w:cs="Arial"/>
          <w:sz w:val="23"/>
          <w:szCs w:val="23"/>
        </w:rPr>
        <w:t>’</w:t>
      </w:r>
      <w:r w:rsidR="00ED51D1" w:rsidRPr="005D0760">
        <w:rPr>
          <w:rFonts w:ascii="Arial" w:hAnsi="Arial" w:cs="Arial"/>
          <w:sz w:val="23"/>
          <w:szCs w:val="23"/>
        </w:rPr>
        <w:t>azione unitaria e partecipata tra il</w:t>
      </w:r>
      <w:r w:rsidR="00894135" w:rsidRPr="005D0760">
        <w:rPr>
          <w:rFonts w:ascii="Arial" w:hAnsi="Arial" w:cs="Arial"/>
          <w:sz w:val="23"/>
          <w:szCs w:val="23"/>
        </w:rPr>
        <w:t xml:space="preserve"> </w:t>
      </w:r>
      <w:r w:rsidR="00ED51D1" w:rsidRPr="005D0760">
        <w:rPr>
          <w:rFonts w:ascii="Arial" w:hAnsi="Arial" w:cs="Arial"/>
          <w:sz w:val="23"/>
          <w:szCs w:val="23"/>
        </w:rPr>
        <w:t>Dicastero e l</w:t>
      </w:r>
      <w:r w:rsidR="005D0760">
        <w:rPr>
          <w:rFonts w:ascii="Arial" w:hAnsi="Arial" w:cs="Arial"/>
          <w:sz w:val="23"/>
          <w:szCs w:val="23"/>
        </w:rPr>
        <w:t>’</w:t>
      </w:r>
      <w:r w:rsidR="00ED51D1" w:rsidRPr="005D0760">
        <w:rPr>
          <w:rFonts w:ascii="Arial" w:hAnsi="Arial" w:cs="Arial"/>
          <w:sz w:val="23"/>
          <w:szCs w:val="23"/>
        </w:rPr>
        <w:t>Ordine</w:t>
      </w:r>
      <w:r w:rsidRPr="005D0760">
        <w:rPr>
          <w:rFonts w:ascii="Arial" w:hAnsi="Arial" w:cs="Arial"/>
          <w:sz w:val="23"/>
          <w:szCs w:val="23"/>
        </w:rPr>
        <w:t xml:space="preserve"> dei commercialisti</w:t>
      </w:r>
      <w:r w:rsidR="00ED51D1" w:rsidRPr="005D0760">
        <w:rPr>
          <w:rFonts w:ascii="Arial" w:hAnsi="Arial" w:cs="Arial"/>
          <w:sz w:val="23"/>
          <w:szCs w:val="23"/>
        </w:rPr>
        <w:t xml:space="preserve">, che rappresenta una porta di accesso privilegiata agli operatori italiani, risulta fondamentale </w:t>
      </w:r>
      <w:r w:rsidRPr="005D0760">
        <w:rPr>
          <w:rFonts w:ascii="Arial" w:hAnsi="Arial" w:cs="Arial"/>
          <w:sz w:val="23"/>
          <w:szCs w:val="23"/>
        </w:rPr>
        <w:t xml:space="preserve">“per </w:t>
      </w:r>
      <w:r w:rsidR="00ED51D1" w:rsidRPr="005D0760">
        <w:rPr>
          <w:rFonts w:ascii="Arial" w:hAnsi="Arial" w:cs="Arial"/>
          <w:sz w:val="23"/>
          <w:szCs w:val="23"/>
        </w:rPr>
        <w:t xml:space="preserve">attivare un virtuoso modello di collaborazione che veda </w:t>
      </w:r>
      <w:r w:rsidRPr="005D0760">
        <w:rPr>
          <w:rFonts w:ascii="Arial" w:hAnsi="Arial" w:cs="Arial"/>
          <w:sz w:val="23"/>
          <w:szCs w:val="23"/>
        </w:rPr>
        <w:t xml:space="preserve">i commercialisti </w:t>
      </w:r>
      <w:r w:rsidR="00ED51D1" w:rsidRPr="005D0760">
        <w:rPr>
          <w:rFonts w:ascii="Arial" w:hAnsi="Arial" w:cs="Arial"/>
          <w:sz w:val="23"/>
          <w:szCs w:val="23"/>
        </w:rPr>
        <w:t xml:space="preserve">in primo piano nel diffondere questa iniziativa agli operatori interessati dalla </w:t>
      </w:r>
      <w:r w:rsidRPr="005D0760">
        <w:rPr>
          <w:rFonts w:ascii="Arial" w:hAnsi="Arial" w:cs="Arial"/>
          <w:sz w:val="23"/>
          <w:szCs w:val="23"/>
        </w:rPr>
        <w:t>m</w:t>
      </w:r>
      <w:r w:rsidR="00ED51D1" w:rsidRPr="005D0760">
        <w:rPr>
          <w:rFonts w:ascii="Arial" w:hAnsi="Arial" w:cs="Arial"/>
          <w:sz w:val="23"/>
          <w:szCs w:val="23"/>
        </w:rPr>
        <w:t>isura</w:t>
      </w:r>
      <w:r w:rsidRPr="005D0760">
        <w:rPr>
          <w:rFonts w:ascii="Arial" w:hAnsi="Arial" w:cs="Arial"/>
          <w:sz w:val="23"/>
          <w:szCs w:val="23"/>
        </w:rPr>
        <w:t>”</w:t>
      </w:r>
      <w:r w:rsidR="00ED51D1" w:rsidRPr="005D0760">
        <w:rPr>
          <w:rFonts w:ascii="Arial" w:hAnsi="Arial" w:cs="Arial"/>
          <w:sz w:val="23"/>
          <w:szCs w:val="23"/>
        </w:rPr>
        <w:t>.</w:t>
      </w:r>
      <w:r w:rsidR="003E6107" w:rsidRPr="005D0760">
        <w:rPr>
          <w:rFonts w:ascii="Arial" w:hAnsi="Arial" w:cs="Arial"/>
          <w:sz w:val="23"/>
          <w:szCs w:val="23"/>
        </w:rPr>
        <w:t xml:space="preserve"> </w:t>
      </w:r>
      <w:r w:rsidRPr="005D0760">
        <w:rPr>
          <w:rFonts w:ascii="Arial" w:hAnsi="Arial" w:cs="Arial"/>
          <w:sz w:val="23"/>
          <w:szCs w:val="23"/>
        </w:rPr>
        <w:t>L’</w:t>
      </w:r>
      <w:r w:rsidR="00ED51D1" w:rsidRPr="005D0760">
        <w:rPr>
          <w:rFonts w:ascii="Arial" w:hAnsi="Arial" w:cs="Arial"/>
          <w:sz w:val="23"/>
          <w:szCs w:val="23"/>
        </w:rPr>
        <w:t xml:space="preserve">obiettivo </w:t>
      </w:r>
      <w:r w:rsidRPr="005D0760">
        <w:rPr>
          <w:rFonts w:ascii="Arial" w:hAnsi="Arial" w:cs="Arial"/>
          <w:sz w:val="23"/>
          <w:szCs w:val="23"/>
        </w:rPr>
        <w:t>è quello</w:t>
      </w:r>
      <w:r w:rsidR="00ED51D1" w:rsidRPr="005D0760">
        <w:rPr>
          <w:rFonts w:ascii="Arial" w:hAnsi="Arial" w:cs="Arial"/>
          <w:sz w:val="23"/>
          <w:szCs w:val="23"/>
        </w:rPr>
        <w:t xml:space="preserve"> di coinvolgere gli operatori italiani, sensibilizza</w:t>
      </w:r>
      <w:r w:rsidRPr="005D0760">
        <w:rPr>
          <w:rFonts w:ascii="Arial" w:hAnsi="Arial" w:cs="Arial"/>
          <w:sz w:val="23"/>
          <w:szCs w:val="23"/>
        </w:rPr>
        <w:t>ndo l</w:t>
      </w:r>
      <w:r w:rsidR="00ED51D1" w:rsidRPr="005D0760">
        <w:rPr>
          <w:rFonts w:ascii="Arial" w:hAnsi="Arial" w:cs="Arial"/>
          <w:sz w:val="23"/>
          <w:szCs w:val="23"/>
        </w:rPr>
        <w:t>e imprese sui vantaggi offerti e quindi sulla opportunità di divenirne parte attraverso la procedura accessibile al link:</w:t>
      </w:r>
      <w:r w:rsidRPr="005D0760">
        <w:rPr>
          <w:rFonts w:ascii="Arial" w:hAnsi="Arial" w:cs="Arial"/>
          <w:sz w:val="23"/>
          <w:szCs w:val="23"/>
        </w:rPr>
        <w:t xml:space="preserve"> </w:t>
      </w:r>
      <w:hyperlink r:id="rId6" w:history="1">
        <w:r w:rsidRPr="00C61D40">
          <w:rPr>
            <w:rStyle w:val="Collegamentoipertestuale"/>
            <w:rFonts w:ascii="Arial" w:hAnsi="Arial" w:cs="Arial"/>
            <w:sz w:val="23"/>
            <w:szCs w:val="23"/>
          </w:rPr>
          <w:t>https://accreditamentotdh.ministeroturismo.gov.it/</w:t>
        </w:r>
      </w:hyperlink>
      <w:r w:rsidRPr="00C61D40">
        <w:rPr>
          <w:rFonts w:ascii="Arial" w:hAnsi="Arial" w:cs="Arial"/>
          <w:color w:val="242424"/>
          <w:sz w:val="23"/>
          <w:szCs w:val="23"/>
        </w:rPr>
        <w:t xml:space="preserve">. </w:t>
      </w:r>
    </w:p>
    <w:p w14:paraId="2850B467" w14:textId="77777777" w:rsidR="00AA7617" w:rsidRDefault="00AA7617" w:rsidP="000C35F7">
      <w:pPr>
        <w:pStyle w:val="NormaleWeb"/>
        <w:shd w:val="clear" w:color="auto" w:fill="FFFFFF"/>
        <w:spacing w:before="0" w:beforeAutospacing="0" w:after="0" w:afterAutospacing="0"/>
        <w:jc w:val="both"/>
        <w:rPr>
          <w:rFonts w:ascii="Arial" w:hAnsi="Arial" w:cs="Arial"/>
          <w:color w:val="242424"/>
          <w:sz w:val="23"/>
          <w:szCs w:val="23"/>
        </w:rPr>
      </w:pPr>
    </w:p>
    <w:p w14:paraId="2EB07B9D" w14:textId="53668A34" w:rsidR="000C35F7" w:rsidRPr="00C61D40" w:rsidRDefault="00AA7617" w:rsidP="000C35F7">
      <w:pPr>
        <w:pStyle w:val="NormaleWeb"/>
        <w:shd w:val="clear" w:color="auto" w:fill="FFFFFF"/>
        <w:spacing w:before="0" w:beforeAutospacing="0" w:after="0" w:afterAutospacing="0"/>
        <w:jc w:val="both"/>
        <w:rPr>
          <w:rFonts w:ascii="Arial" w:hAnsi="Arial" w:cs="Arial"/>
          <w:color w:val="242424"/>
          <w:sz w:val="23"/>
          <w:szCs w:val="23"/>
        </w:rPr>
      </w:pPr>
      <w:r w:rsidRPr="00AA7617">
        <w:rPr>
          <w:rFonts w:ascii="Arial" w:hAnsi="Arial" w:cs="Arial"/>
          <w:color w:val="242424"/>
          <w:sz w:val="23"/>
          <w:szCs w:val="23"/>
        </w:rPr>
        <w:t>“La stipula di questo accordo</w:t>
      </w:r>
      <w:r>
        <w:rPr>
          <w:rFonts w:ascii="Arial" w:hAnsi="Arial" w:cs="Arial"/>
          <w:color w:val="242424"/>
          <w:sz w:val="23"/>
          <w:szCs w:val="23"/>
        </w:rPr>
        <w:t xml:space="preserve"> – afferma il Ministro del Turismo </w:t>
      </w:r>
      <w:r w:rsidRPr="00AA7617">
        <w:rPr>
          <w:rFonts w:ascii="Arial" w:hAnsi="Arial" w:cs="Arial"/>
          <w:b/>
          <w:bCs/>
          <w:color w:val="242424"/>
          <w:sz w:val="23"/>
          <w:szCs w:val="23"/>
        </w:rPr>
        <w:t>Daniela Santanché</w:t>
      </w:r>
      <w:r>
        <w:rPr>
          <w:rFonts w:ascii="Arial" w:hAnsi="Arial" w:cs="Arial"/>
          <w:color w:val="242424"/>
          <w:sz w:val="23"/>
          <w:szCs w:val="23"/>
        </w:rPr>
        <w:t xml:space="preserve"> - </w:t>
      </w:r>
      <w:r w:rsidRPr="00AA7617">
        <w:rPr>
          <w:rFonts w:ascii="Arial" w:hAnsi="Arial" w:cs="Arial"/>
          <w:color w:val="242424"/>
          <w:sz w:val="23"/>
          <w:szCs w:val="23"/>
        </w:rPr>
        <w:t>oltre a rappresentare un altro esempio virtuoso di collaborazione pubblico-privato, ci consente di compiere un ulteriore passo in avanti nel percorso di digitalizzazione dell’industria turistica italiana. Infatti, quella del digitale è una delle principali sfide da affrontare e vincere oggi per garantire un futuro di crescita e sviluppo al comparto. Mettere a sistema il digitale significa implementare l’efficienza delle imprese, ottimizzare l’incontro tra domanda e offerta, e rendere più snello e competitivo il turismo.”</w:t>
      </w:r>
    </w:p>
    <w:p w14:paraId="1BCF5824" w14:textId="77D00300" w:rsidR="0074354C" w:rsidRPr="005D0760" w:rsidRDefault="000C35F7" w:rsidP="00C61D40">
      <w:pPr>
        <w:pStyle w:val="NormaleWeb"/>
        <w:shd w:val="clear" w:color="auto" w:fill="FFFFFF"/>
        <w:spacing w:before="0" w:beforeAutospacing="0" w:after="0" w:afterAutospacing="0"/>
        <w:jc w:val="both"/>
        <w:rPr>
          <w:rFonts w:ascii="Arial" w:eastAsia="Tahoma" w:hAnsi="Arial" w:cs="Arial"/>
        </w:rPr>
      </w:pPr>
      <w:r w:rsidRPr="005D0760">
        <w:rPr>
          <w:rFonts w:ascii="Arial" w:hAnsi="Arial" w:cs="Arial"/>
          <w:sz w:val="23"/>
          <w:szCs w:val="23"/>
        </w:rPr>
        <w:lastRenderedPageBreak/>
        <w:t xml:space="preserve">Per il presidente dei commercialisti, </w:t>
      </w:r>
      <w:r w:rsidRPr="005D0760">
        <w:rPr>
          <w:rFonts w:ascii="Arial" w:hAnsi="Arial" w:cs="Arial"/>
          <w:b/>
          <w:bCs/>
          <w:sz w:val="23"/>
          <w:szCs w:val="23"/>
        </w:rPr>
        <w:t>Elbano de Nuccio</w:t>
      </w:r>
      <w:r w:rsidRPr="005D0760">
        <w:rPr>
          <w:rFonts w:ascii="Arial" w:hAnsi="Arial" w:cs="Arial"/>
          <w:sz w:val="23"/>
          <w:szCs w:val="23"/>
        </w:rPr>
        <w:t>, “anche per un pilastro della nostra economia quale il turismo, come per tanti altri, il contributo dei commercialisti può essere determinante. La sinergia avviata con il Ministero ci vedrà impegnati nell’illustrare alle aziende del settore da noi assistite i grandi vantaggi che possono derivare per loro</w:t>
      </w:r>
      <w:r w:rsidR="00AA7617">
        <w:rPr>
          <w:rFonts w:ascii="Arial" w:hAnsi="Arial" w:cs="Arial"/>
          <w:sz w:val="23"/>
          <w:szCs w:val="23"/>
        </w:rPr>
        <w:t xml:space="preserve"> </w:t>
      </w:r>
      <w:r w:rsidRPr="005D0760">
        <w:rPr>
          <w:rFonts w:ascii="Arial" w:hAnsi="Arial" w:cs="Arial"/>
          <w:sz w:val="23"/>
          <w:szCs w:val="23"/>
        </w:rPr>
        <w:t>dall</w:t>
      </w:r>
      <w:r w:rsidR="005D0760">
        <w:rPr>
          <w:rFonts w:ascii="Arial" w:hAnsi="Arial" w:cs="Arial"/>
          <w:sz w:val="23"/>
          <w:szCs w:val="23"/>
        </w:rPr>
        <w:t>’</w:t>
      </w:r>
      <w:r w:rsidRPr="005D0760">
        <w:rPr>
          <w:rFonts w:ascii="Arial" w:hAnsi="Arial" w:cs="Arial"/>
          <w:sz w:val="23"/>
          <w:szCs w:val="23"/>
        </w:rPr>
        <w:t xml:space="preserve">adesione all’Hub del turismo italiano. Proveremo a fornire un contributo concreto e fattivo per il </w:t>
      </w:r>
      <w:r w:rsidR="003E6107" w:rsidRPr="005D0760">
        <w:rPr>
          <w:rFonts w:ascii="Arial" w:hAnsi="Arial" w:cs="Arial"/>
          <w:sz w:val="23"/>
          <w:szCs w:val="23"/>
        </w:rPr>
        <w:t>successo di un progetto che può rappresentare una grande opportunità di crescita per tutto il settore</w:t>
      </w:r>
      <w:r w:rsidRPr="005D0760">
        <w:rPr>
          <w:rFonts w:ascii="Arial" w:hAnsi="Arial" w:cs="Arial"/>
          <w:sz w:val="23"/>
          <w:szCs w:val="23"/>
        </w:rPr>
        <w:t>”.</w:t>
      </w:r>
    </w:p>
    <w:sectPr w:rsidR="0074354C" w:rsidRPr="005D076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29FA" w14:textId="77777777" w:rsidR="008070D0" w:rsidRDefault="008070D0" w:rsidP="0053767A">
      <w:r>
        <w:separator/>
      </w:r>
    </w:p>
  </w:endnote>
  <w:endnote w:type="continuationSeparator" w:id="0">
    <w:p w14:paraId="6C0678A1" w14:textId="77777777" w:rsidR="008070D0" w:rsidRDefault="008070D0"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F90A" w14:textId="77777777" w:rsidR="008070D0" w:rsidRDefault="008070D0" w:rsidP="0053767A">
      <w:r>
        <w:separator/>
      </w:r>
    </w:p>
  </w:footnote>
  <w:footnote w:type="continuationSeparator" w:id="0">
    <w:p w14:paraId="705CDF5A" w14:textId="77777777" w:rsidR="008070D0" w:rsidRDefault="008070D0"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5F07" w14:textId="2E33D580" w:rsidR="000C280C" w:rsidRDefault="00C61D40" w:rsidP="00C61D40">
    <w:pPr>
      <w:pStyle w:val="Intestazione"/>
      <w:jc w:val="right"/>
    </w:pPr>
    <w:r>
      <w:rPr>
        <w:noProof/>
        <w14:ligatures w14:val="standardContextual"/>
      </w:rPr>
      <w:drawing>
        <wp:anchor distT="0" distB="0" distL="114300" distR="114300" simplePos="0" relativeHeight="251663360" behindDoc="0" locked="0" layoutInCell="1" allowOverlap="1" wp14:anchorId="3C9AD35A" wp14:editId="5F1747A6">
          <wp:simplePos x="0" y="0"/>
          <wp:positionH relativeFrom="column">
            <wp:posOffset>4114800</wp:posOffset>
          </wp:positionH>
          <wp:positionV relativeFrom="paragraph">
            <wp:posOffset>169545</wp:posOffset>
          </wp:positionV>
          <wp:extent cx="1901190" cy="647700"/>
          <wp:effectExtent l="0" t="0" r="3810" b="0"/>
          <wp:wrapSquare wrapText="bothSides"/>
          <wp:docPr id="1" name="Immagine 2" descr="Immagine che contiene testo, Carattere, bianco, design&#10;&#10;Descrizione generata automaticamente">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testo, Carattere, bianco, design&#10;&#10;Descrizione generata automaticamente">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1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61312" behindDoc="0" locked="0" layoutInCell="1" allowOverlap="1" wp14:anchorId="537C4C7D" wp14:editId="425CEB4C">
          <wp:simplePos x="0" y="0"/>
          <wp:positionH relativeFrom="margin">
            <wp:posOffset>1466850</wp:posOffset>
          </wp:positionH>
          <wp:positionV relativeFrom="paragraph">
            <wp:posOffset>166370</wp:posOffset>
          </wp:positionV>
          <wp:extent cx="2222500" cy="666115"/>
          <wp:effectExtent l="0" t="0" r="0" b="0"/>
          <wp:wrapTopAndBottom/>
          <wp:docPr id="1847261066" name="Immagine 1847261066" descr="Immagine che contiene Elementi grafici, grafica,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1066" name="Immagine 4" descr="Immagine che contiene Elementi grafici, grafica, schermata, Carattere&#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2222500" cy="66611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9264" behindDoc="0" locked="0" layoutInCell="1" allowOverlap="1" wp14:anchorId="5F896C81" wp14:editId="6EC783FF">
          <wp:simplePos x="0" y="0"/>
          <wp:positionH relativeFrom="column">
            <wp:posOffset>0</wp:posOffset>
          </wp:positionH>
          <wp:positionV relativeFrom="paragraph">
            <wp:posOffset>-86360</wp:posOffset>
          </wp:positionV>
          <wp:extent cx="1188720" cy="923290"/>
          <wp:effectExtent l="0" t="0" r="0" b="0"/>
          <wp:wrapTopAndBottom/>
          <wp:docPr id="1228069832" name="Picture 1" descr="A logo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69832" name="Picture 1" descr="A logo with a star and leav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88720" cy="923290"/>
                  </a:xfrm>
                  <a:prstGeom prst="rect">
                    <a:avLst/>
                  </a:prstGeom>
                </pic:spPr>
              </pic:pic>
            </a:graphicData>
          </a:graphic>
        </wp:anchor>
      </w:drawing>
    </w:r>
  </w:p>
  <w:p w14:paraId="743C748E" w14:textId="67919889" w:rsidR="000C280C" w:rsidRDefault="000C280C" w:rsidP="0053767A">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D7"/>
    <w:rsid w:val="00094E35"/>
    <w:rsid w:val="000C280C"/>
    <w:rsid w:val="000C35F7"/>
    <w:rsid w:val="000D7EE9"/>
    <w:rsid w:val="0016071F"/>
    <w:rsid w:val="001D1023"/>
    <w:rsid w:val="001E5571"/>
    <w:rsid w:val="002A45CA"/>
    <w:rsid w:val="002C046C"/>
    <w:rsid w:val="00324EF0"/>
    <w:rsid w:val="003E6107"/>
    <w:rsid w:val="00402D0F"/>
    <w:rsid w:val="0053767A"/>
    <w:rsid w:val="00553922"/>
    <w:rsid w:val="00592177"/>
    <w:rsid w:val="005D0760"/>
    <w:rsid w:val="00600F24"/>
    <w:rsid w:val="00673359"/>
    <w:rsid w:val="006B3E6A"/>
    <w:rsid w:val="00725CA0"/>
    <w:rsid w:val="0074354C"/>
    <w:rsid w:val="00801280"/>
    <w:rsid w:val="008070D0"/>
    <w:rsid w:val="0081776A"/>
    <w:rsid w:val="0082070C"/>
    <w:rsid w:val="0084198B"/>
    <w:rsid w:val="00894135"/>
    <w:rsid w:val="008B0AD7"/>
    <w:rsid w:val="008D251E"/>
    <w:rsid w:val="009657C6"/>
    <w:rsid w:val="00977FE6"/>
    <w:rsid w:val="00A0105F"/>
    <w:rsid w:val="00A86F92"/>
    <w:rsid w:val="00AA7617"/>
    <w:rsid w:val="00B21044"/>
    <w:rsid w:val="00B63700"/>
    <w:rsid w:val="00C61D40"/>
    <w:rsid w:val="00E730CE"/>
    <w:rsid w:val="00EA0564"/>
    <w:rsid w:val="00EC0590"/>
    <w:rsid w:val="00ED51D1"/>
    <w:rsid w:val="00EE6512"/>
    <w:rsid w:val="00FB3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Testonotaapidipagina">
    <w:name w:val="footnote text"/>
    <w:basedOn w:val="Normale"/>
    <w:link w:val="TestonotaapidipaginaCarattere"/>
    <w:uiPriority w:val="99"/>
    <w:semiHidden/>
    <w:unhideWhenUsed/>
    <w:rsid w:val="00A0105F"/>
    <w:pPr>
      <w:jc w:val="both"/>
    </w:pPr>
    <w:rPr>
      <w:rFonts w:asciiTheme="minorHAnsi" w:eastAsiaTheme="minorEastAsia" w:hAnsiTheme="minorHAnsi" w:cstheme="minorBidi"/>
      <w:color w:val="595959" w:themeColor="text1" w:themeTint="A6"/>
      <w:lang w:eastAsia="en-US"/>
    </w:rPr>
  </w:style>
  <w:style w:type="character" w:customStyle="1" w:styleId="TestonotaapidipaginaCarattere">
    <w:name w:val="Testo nota a piè di pagina Carattere"/>
    <w:basedOn w:val="Carpredefinitoparagrafo"/>
    <w:link w:val="Testonotaapidipagina"/>
    <w:uiPriority w:val="99"/>
    <w:semiHidden/>
    <w:rsid w:val="00A0105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A0105F"/>
    <w:rPr>
      <w:vertAlign w:val="superscript"/>
    </w:rPr>
  </w:style>
  <w:style w:type="paragraph" w:styleId="NormaleWeb">
    <w:name w:val="Normal (Web)"/>
    <w:basedOn w:val="Normale"/>
    <w:uiPriority w:val="99"/>
    <w:unhideWhenUsed/>
    <w:rsid w:val="00ED51D1"/>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0C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reditamentotdh.ministeroturismo.gov.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cndcec.it/Portal/Default.aspx"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3630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2024-03-20T16:04:00Z</dcterms:created>
  <dcterms:modified xsi:type="dcterms:W3CDTF">2024-03-21T09:34:00Z</dcterms:modified>
</cp:coreProperties>
</file>