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2C2E" w14:textId="393FA49D" w:rsidR="00EF7D0E" w:rsidRPr="00A97FDB" w:rsidRDefault="00EF7D0E" w:rsidP="001277B8">
      <w:pPr>
        <w:pStyle w:val="xmsonormal"/>
        <w:shd w:val="clear" w:color="auto" w:fill="FFFFFF"/>
        <w:jc w:val="center"/>
        <w:rPr>
          <w:rFonts w:ascii="Arial" w:hAnsi="Arial" w:cs="Arial"/>
          <w:u w:val="single"/>
        </w:rPr>
      </w:pPr>
      <w:r w:rsidRPr="00A97FDB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C</w:t>
      </w:r>
      <w:r w:rsidR="002C343A" w:rsidRPr="00A97FDB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omunicato stampa</w:t>
      </w:r>
    </w:p>
    <w:p w14:paraId="03AED84D" w14:textId="77777777" w:rsidR="00EF7D0E" w:rsidRPr="00A97FDB" w:rsidRDefault="00EF7D0E" w:rsidP="001277B8">
      <w:pPr>
        <w:pStyle w:val="xmsonormal"/>
        <w:shd w:val="clear" w:color="auto" w:fill="FFFFFF"/>
        <w:jc w:val="center"/>
        <w:rPr>
          <w:rFonts w:ascii="Arial" w:hAnsi="Arial" w:cs="Arial"/>
        </w:rPr>
      </w:pPr>
    </w:p>
    <w:p w14:paraId="65ACB18D" w14:textId="4BF609B3" w:rsidR="00EF7D0E" w:rsidRPr="00A97FDB" w:rsidRDefault="001A0AAF" w:rsidP="001277B8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</w:rPr>
      </w:pPr>
      <w:r w:rsidRPr="00A97FDB">
        <w:rPr>
          <w:rStyle w:val="contentpasted0"/>
          <w:rFonts w:ascii="Arial" w:hAnsi="Arial" w:cs="Arial"/>
          <w:b/>
          <w:bCs/>
          <w:lang w:eastAsia="en-US"/>
        </w:rPr>
        <w:t xml:space="preserve">BORSE DI STUDIO IN MEMORIA DEI </w:t>
      </w:r>
      <w:r w:rsidR="003F4FEF" w:rsidRPr="00A97FDB">
        <w:rPr>
          <w:rStyle w:val="contentpasted0"/>
          <w:rFonts w:ascii="Arial" w:hAnsi="Arial" w:cs="Arial"/>
          <w:b/>
          <w:bCs/>
          <w:lang w:eastAsia="en-US"/>
        </w:rPr>
        <w:t xml:space="preserve">COMMERCIALISTI ASSASSINATI: </w:t>
      </w:r>
      <w:r w:rsidRPr="00A97FDB">
        <w:rPr>
          <w:rStyle w:val="contentpasted0"/>
          <w:rFonts w:ascii="Arial" w:hAnsi="Arial" w:cs="Arial"/>
          <w:b/>
          <w:bCs/>
          <w:lang w:eastAsia="en-US"/>
        </w:rPr>
        <w:t xml:space="preserve">I TRE VINCITORI </w:t>
      </w:r>
      <w:r w:rsidR="00A51A2A">
        <w:rPr>
          <w:rStyle w:val="contentpasted0"/>
          <w:rFonts w:ascii="Arial" w:hAnsi="Arial" w:cs="Arial"/>
          <w:b/>
          <w:bCs/>
          <w:lang w:eastAsia="en-US"/>
        </w:rPr>
        <w:t>PROCLAMATI</w:t>
      </w:r>
      <w:r w:rsidRPr="00A97FDB">
        <w:rPr>
          <w:rStyle w:val="contentpasted0"/>
          <w:rFonts w:ascii="Arial" w:hAnsi="Arial" w:cs="Arial"/>
          <w:b/>
          <w:bCs/>
          <w:lang w:eastAsia="en-US"/>
        </w:rPr>
        <w:t xml:space="preserve"> OGGI A TORINO</w:t>
      </w:r>
    </w:p>
    <w:p w14:paraId="2D24552D" w14:textId="77777777" w:rsidR="00EF7D0E" w:rsidRPr="00A97FDB" w:rsidRDefault="00EF7D0E" w:rsidP="001277B8">
      <w:pPr>
        <w:jc w:val="center"/>
        <w:rPr>
          <w:rFonts w:ascii="Arial" w:hAnsi="Arial" w:cs="Arial"/>
        </w:rPr>
      </w:pPr>
    </w:p>
    <w:p w14:paraId="151BB86C" w14:textId="3297770B" w:rsidR="00D90884" w:rsidRPr="00A97FDB" w:rsidRDefault="00D90884" w:rsidP="001277B8">
      <w:pPr>
        <w:jc w:val="center"/>
        <w:rPr>
          <w:rStyle w:val="contentpasted0"/>
          <w:rFonts w:ascii="Arial" w:hAnsi="Arial" w:cs="Arial"/>
          <w:b/>
          <w:bCs/>
        </w:rPr>
      </w:pPr>
      <w:r w:rsidRPr="00A97FDB">
        <w:rPr>
          <w:rStyle w:val="contentpasted0"/>
          <w:rFonts w:ascii="Arial" w:hAnsi="Arial" w:cs="Arial"/>
          <w:b/>
          <w:bCs/>
        </w:rPr>
        <w:t xml:space="preserve">Il riconoscimento </w:t>
      </w:r>
      <w:r w:rsidR="00A51A2A">
        <w:rPr>
          <w:rStyle w:val="contentpasted0"/>
          <w:rFonts w:ascii="Arial" w:hAnsi="Arial" w:cs="Arial"/>
          <w:b/>
          <w:bCs/>
        </w:rPr>
        <w:t>è andato</w:t>
      </w:r>
      <w:r w:rsidRPr="00A97FDB">
        <w:rPr>
          <w:rStyle w:val="contentpasted0"/>
          <w:rFonts w:ascii="Arial" w:hAnsi="Arial" w:cs="Arial"/>
          <w:b/>
          <w:bCs/>
        </w:rPr>
        <w:t xml:space="preserve"> a </w:t>
      </w:r>
      <w:r w:rsidRPr="00A97FDB">
        <w:rPr>
          <w:rFonts w:ascii="Arial" w:eastAsia="Times New Roman" w:hAnsi="Arial" w:cs="Arial"/>
          <w:b/>
          <w:bCs/>
          <w:lang w:eastAsia="it-IT"/>
        </w:rPr>
        <w:t xml:space="preserve">Cristina De Silva, </w:t>
      </w:r>
      <w:r w:rsidRPr="00A97FDB">
        <w:rPr>
          <w:rFonts w:ascii="Arial" w:eastAsia="Calibri" w:hAnsi="Arial" w:cs="Arial"/>
          <w:b/>
          <w:bCs/>
          <w:kern w:val="2"/>
          <w:lang w:eastAsia="it-IT"/>
          <w14:ligatures w14:val="standardContextual"/>
        </w:rPr>
        <w:t xml:space="preserve">Alessio Fiorese e Giulia Guazzaroni </w:t>
      </w:r>
      <w:r w:rsidR="007573F2" w:rsidRPr="00A97FDB">
        <w:rPr>
          <w:rFonts w:ascii="Arial" w:eastAsia="Calibri" w:hAnsi="Arial" w:cs="Arial"/>
          <w:b/>
          <w:bCs/>
          <w:kern w:val="2"/>
          <w:lang w:eastAsia="it-IT"/>
          <w14:ligatures w14:val="standardContextual"/>
        </w:rPr>
        <w:t>durante l’ultimo giorno dei lavori del Congresso nazionale della categoria</w:t>
      </w:r>
    </w:p>
    <w:p w14:paraId="114B90DB" w14:textId="77777777" w:rsidR="002C343A" w:rsidRPr="00A97FDB" w:rsidRDefault="002C343A" w:rsidP="001277B8">
      <w:pPr>
        <w:jc w:val="both"/>
        <w:rPr>
          <w:rStyle w:val="contentpasted0"/>
          <w:rFonts w:ascii="Arial" w:hAnsi="Arial" w:cs="Arial"/>
        </w:rPr>
      </w:pPr>
    </w:p>
    <w:p w14:paraId="62702C94" w14:textId="77777777" w:rsidR="00EF7D0E" w:rsidRPr="00A51A2A" w:rsidRDefault="00EF7D0E" w:rsidP="001277B8">
      <w:pPr>
        <w:jc w:val="both"/>
        <w:rPr>
          <w:rFonts w:ascii="Arial" w:hAnsi="Arial" w:cs="Arial"/>
        </w:rPr>
      </w:pPr>
      <w:r w:rsidRPr="00A51A2A">
        <w:rPr>
          <w:rFonts w:ascii="Arial" w:hAnsi="Arial" w:cs="Arial"/>
        </w:rPr>
        <w:t> </w:t>
      </w:r>
    </w:p>
    <w:p w14:paraId="0FEF0CE6" w14:textId="22B4DC12" w:rsidR="00D76F8C" w:rsidRPr="00A51A2A" w:rsidRDefault="00311365" w:rsidP="001277B8">
      <w:pPr>
        <w:ind w:right="-1"/>
        <w:jc w:val="both"/>
        <w:rPr>
          <w:rFonts w:ascii="Arial" w:eastAsia="Times New Roman" w:hAnsi="Arial" w:cs="Arial"/>
          <w:lang w:eastAsia="it-IT"/>
        </w:rPr>
      </w:pPr>
      <w:r w:rsidRPr="00A51A2A">
        <w:rPr>
          <w:rStyle w:val="contentpasted0"/>
          <w:rFonts w:ascii="Arial" w:hAnsi="Arial" w:cs="Arial"/>
          <w:i/>
          <w:iCs/>
        </w:rPr>
        <w:t>Torino</w:t>
      </w:r>
      <w:r w:rsidR="00EF7D0E" w:rsidRPr="00A51A2A">
        <w:rPr>
          <w:rStyle w:val="contentpasted0"/>
          <w:rFonts w:ascii="Arial" w:hAnsi="Arial" w:cs="Arial"/>
          <w:i/>
          <w:iCs/>
        </w:rPr>
        <w:t xml:space="preserve">, </w:t>
      </w:r>
      <w:r w:rsidR="004514CA" w:rsidRPr="00A51A2A">
        <w:rPr>
          <w:rStyle w:val="contentpasted0"/>
          <w:rFonts w:ascii="Arial" w:hAnsi="Arial" w:cs="Arial"/>
          <w:i/>
          <w:iCs/>
        </w:rPr>
        <w:t>20</w:t>
      </w:r>
      <w:r w:rsidR="00EF7D0E" w:rsidRPr="00A51A2A">
        <w:rPr>
          <w:rStyle w:val="contentpasted0"/>
          <w:rFonts w:ascii="Arial" w:hAnsi="Arial" w:cs="Arial"/>
          <w:i/>
          <w:iCs/>
        </w:rPr>
        <w:t xml:space="preserve"> ottobre 2023</w:t>
      </w:r>
      <w:r w:rsidR="00EF7D0E" w:rsidRPr="00A51A2A">
        <w:rPr>
          <w:rStyle w:val="contentpasted0"/>
          <w:rFonts w:ascii="Arial" w:hAnsi="Arial" w:cs="Arial"/>
        </w:rPr>
        <w:t xml:space="preserve"> </w:t>
      </w:r>
      <w:r w:rsidR="00DA6F15" w:rsidRPr="00A51A2A">
        <w:rPr>
          <w:rStyle w:val="contentpasted0"/>
          <w:rFonts w:ascii="Arial" w:hAnsi="Arial" w:cs="Arial"/>
        </w:rPr>
        <w:t xml:space="preserve">– </w:t>
      </w:r>
      <w:r w:rsidR="00B75F20" w:rsidRPr="00A51A2A">
        <w:rPr>
          <w:rStyle w:val="contentpasted0"/>
          <w:rFonts w:ascii="Arial" w:hAnsi="Arial" w:cs="Arial"/>
        </w:rPr>
        <w:t xml:space="preserve">È avvenuta oggi a Torino, durante l’ultima giornata di lavori del Congresso </w:t>
      </w:r>
      <w:r w:rsidR="00BA6A63" w:rsidRPr="00A51A2A">
        <w:rPr>
          <w:rStyle w:val="contentpasted0"/>
          <w:rFonts w:ascii="Arial" w:hAnsi="Arial" w:cs="Arial"/>
        </w:rPr>
        <w:t xml:space="preserve">Nazionale dei commercialisti, </w:t>
      </w:r>
      <w:r w:rsidR="009C486A" w:rsidRPr="00A51A2A">
        <w:rPr>
          <w:rStyle w:val="contentpasted0"/>
          <w:rFonts w:ascii="Arial" w:hAnsi="Arial" w:cs="Arial"/>
        </w:rPr>
        <w:t>la</w:t>
      </w:r>
      <w:r w:rsidR="00A51A2A" w:rsidRPr="00A51A2A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A51A2A" w:rsidRPr="00A51A2A">
        <w:rPr>
          <w:rFonts w:ascii="Arial" w:hAnsi="Arial" w:cs="Arial"/>
          <w:b/>
          <w:bCs/>
          <w:color w:val="050505"/>
          <w:shd w:val="clear" w:color="auto" w:fill="FFFFFF"/>
        </w:rPr>
        <w:t>proclamazione dei vincitori</w:t>
      </w:r>
      <w:r w:rsidR="00A51A2A" w:rsidRPr="00A51A2A">
        <w:rPr>
          <w:rFonts w:ascii="Arial" w:hAnsi="Arial" w:cs="Arial"/>
          <w:color w:val="050505"/>
          <w:shd w:val="clear" w:color="auto" w:fill="FFFFFF"/>
        </w:rPr>
        <w:t xml:space="preserve"> delle </w:t>
      </w:r>
      <w:r w:rsidR="00A51A2A" w:rsidRPr="00A51A2A">
        <w:rPr>
          <w:rFonts w:ascii="Arial" w:hAnsi="Arial" w:cs="Arial"/>
          <w:b/>
          <w:bCs/>
          <w:color w:val="050505"/>
          <w:shd w:val="clear" w:color="auto" w:fill="FFFFFF"/>
        </w:rPr>
        <w:t>tre borse di studio</w:t>
      </w:r>
      <w:r w:rsidR="00A51A2A" w:rsidRPr="00A51A2A">
        <w:rPr>
          <w:rFonts w:ascii="Arial" w:hAnsi="Arial" w:cs="Arial"/>
          <w:color w:val="050505"/>
          <w:shd w:val="clear" w:color="auto" w:fill="FFFFFF"/>
        </w:rPr>
        <w:t xml:space="preserve"> istituite dal Consiglio nazionale della categoria in memoria di</w:t>
      </w:r>
      <w:r w:rsidR="00A51A2A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5D6F45" w:rsidRPr="00A51A2A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 xml:space="preserve">Fabiana </w:t>
      </w:r>
      <w:r w:rsidR="00454275" w:rsidRPr="00A51A2A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D</w:t>
      </w:r>
      <w:r w:rsidR="005D6F45" w:rsidRPr="00A51A2A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e Angelis</w:t>
      </w:r>
      <w:r w:rsidR="005D6F45" w:rsidRPr="00A51A2A">
        <w:rPr>
          <w:rFonts w:ascii="Arial" w:eastAsia="Times New Roman" w:hAnsi="Arial" w:cs="Arial"/>
          <w:lang w:eastAsia="it-IT"/>
        </w:rPr>
        <w:t>, </w:t>
      </w:r>
      <w:r w:rsidR="005D6F45" w:rsidRPr="00A51A2A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 xml:space="preserve">Nicoletta </w:t>
      </w:r>
      <w:r w:rsidR="00A51A2A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 xml:space="preserve">Golisano </w:t>
      </w:r>
      <w:r w:rsidR="005D6F45" w:rsidRPr="00A51A2A">
        <w:rPr>
          <w:rFonts w:ascii="Arial" w:eastAsia="Times New Roman" w:hAnsi="Arial" w:cs="Arial"/>
          <w:lang w:eastAsia="it-IT"/>
        </w:rPr>
        <w:t>e </w:t>
      </w:r>
      <w:r w:rsidR="005D6F45" w:rsidRPr="00A51A2A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Antonio Novati</w:t>
      </w:r>
      <w:r w:rsidR="005D6F45" w:rsidRPr="00A51A2A">
        <w:rPr>
          <w:rFonts w:ascii="Arial" w:eastAsia="Times New Roman" w:hAnsi="Arial" w:cs="Arial"/>
          <w:lang w:eastAsia="it-IT"/>
        </w:rPr>
        <w:t>, i commercialisti tragicamente assassinati nell’esercizio dell’attività professionale.</w:t>
      </w:r>
    </w:p>
    <w:p w14:paraId="6D6437FB" w14:textId="77777777" w:rsidR="00D76F8C" w:rsidRPr="00A51A2A" w:rsidRDefault="00D76F8C" w:rsidP="001277B8">
      <w:pPr>
        <w:ind w:right="-1"/>
        <w:jc w:val="both"/>
        <w:rPr>
          <w:rFonts w:ascii="Arial" w:eastAsia="Times New Roman" w:hAnsi="Arial" w:cs="Arial"/>
          <w:lang w:eastAsia="it-IT"/>
        </w:rPr>
      </w:pPr>
    </w:p>
    <w:p w14:paraId="2E272DE9" w14:textId="361BBF80" w:rsidR="00FC1EB7" w:rsidRPr="00A97FDB" w:rsidRDefault="009C486A" w:rsidP="001277B8">
      <w:pPr>
        <w:ind w:right="-1"/>
        <w:jc w:val="both"/>
        <w:rPr>
          <w:rFonts w:ascii="Arial" w:eastAsia="Calibri" w:hAnsi="Arial" w:cs="Arial"/>
          <w:kern w:val="2"/>
          <w:lang w:eastAsia="it-IT"/>
          <w14:ligatures w14:val="standardContextual"/>
        </w:rPr>
      </w:pPr>
      <w:r w:rsidRPr="00A51A2A">
        <w:rPr>
          <w:rFonts w:ascii="Arial" w:eastAsia="Times New Roman" w:hAnsi="Arial" w:cs="Arial"/>
          <w:lang w:eastAsia="it-IT"/>
        </w:rPr>
        <w:t xml:space="preserve">I vincitori </w:t>
      </w:r>
      <w:r w:rsidR="009A3761" w:rsidRPr="00A51A2A">
        <w:rPr>
          <w:rFonts w:ascii="Arial" w:eastAsia="Times New Roman" w:hAnsi="Arial" w:cs="Arial"/>
          <w:lang w:eastAsia="it-IT"/>
        </w:rPr>
        <w:t xml:space="preserve">delle borse di studio – ciascuna del valore di 2.000 euro – </w:t>
      </w:r>
      <w:r w:rsidRPr="00A51A2A">
        <w:rPr>
          <w:rFonts w:ascii="Arial" w:eastAsia="Times New Roman" w:hAnsi="Arial" w:cs="Arial"/>
          <w:lang w:eastAsia="it-IT"/>
        </w:rPr>
        <w:t xml:space="preserve">sono </w:t>
      </w:r>
      <w:r w:rsidR="00B66AA8" w:rsidRPr="00A51A2A">
        <w:rPr>
          <w:rFonts w:ascii="Arial" w:eastAsia="Times New Roman" w:hAnsi="Arial" w:cs="Arial"/>
          <w:b/>
          <w:bCs/>
          <w:lang w:eastAsia="it-IT"/>
        </w:rPr>
        <w:t>Cristina De Silva</w:t>
      </w:r>
      <w:r w:rsidR="00B66AA8" w:rsidRPr="00A51A2A">
        <w:rPr>
          <w:rFonts w:ascii="Arial" w:eastAsia="Times New Roman" w:hAnsi="Arial" w:cs="Arial"/>
          <w:lang w:eastAsia="it-IT"/>
        </w:rPr>
        <w:t xml:space="preserve"> di </w:t>
      </w:r>
      <w:r w:rsidR="004B0775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>San Vitali</w:t>
      </w:r>
      <w:r w:rsidR="000C1EE9">
        <w:rPr>
          <w:rFonts w:ascii="Arial" w:eastAsia="Calibri" w:hAnsi="Arial" w:cs="Arial"/>
          <w:kern w:val="2"/>
          <w:lang w:eastAsia="it-IT"/>
          <w14:ligatures w14:val="standardContextual"/>
        </w:rPr>
        <w:t>a</w:t>
      </w:r>
      <w:r w:rsidR="004B0775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>no</w:t>
      </w:r>
      <w:r w:rsidR="00FB0593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 xml:space="preserve"> </w:t>
      </w:r>
      <w:r w:rsidR="0001032E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>(</w:t>
      </w:r>
      <w:r w:rsidR="004B0775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>Napoli</w:t>
      </w:r>
      <w:r w:rsidR="0001032E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>)</w:t>
      </w:r>
      <w:r w:rsidR="00B13366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>,</w:t>
      </w:r>
      <w:r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 xml:space="preserve"> </w:t>
      </w:r>
      <w:r w:rsidR="00FB0593" w:rsidRPr="00A51A2A">
        <w:rPr>
          <w:rFonts w:ascii="Arial" w:eastAsia="Calibri" w:hAnsi="Arial" w:cs="Arial"/>
          <w:b/>
          <w:bCs/>
          <w:kern w:val="2"/>
          <w:lang w:eastAsia="it-IT"/>
          <w14:ligatures w14:val="standardContextual"/>
        </w:rPr>
        <w:t>Alessio Fiorese</w:t>
      </w:r>
      <w:r w:rsidR="00FB0593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 xml:space="preserve"> di </w:t>
      </w:r>
      <w:r w:rsidR="000C1EE9">
        <w:rPr>
          <w:rFonts w:ascii="Arial" w:eastAsia="Calibri" w:hAnsi="Arial" w:cs="Arial"/>
          <w:kern w:val="2"/>
          <w:lang w:eastAsia="it-IT"/>
          <w14:ligatures w14:val="standardContextual"/>
        </w:rPr>
        <w:t>Vicenza</w:t>
      </w:r>
      <w:r w:rsidR="00EA23A5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 xml:space="preserve"> e </w:t>
      </w:r>
      <w:r w:rsidR="003964D3" w:rsidRPr="00A51A2A">
        <w:rPr>
          <w:rFonts w:ascii="Arial" w:eastAsia="Calibri" w:hAnsi="Arial" w:cs="Arial"/>
          <w:b/>
          <w:bCs/>
          <w:kern w:val="2"/>
          <w:lang w:eastAsia="it-IT"/>
          <w14:ligatures w14:val="standardContextual"/>
        </w:rPr>
        <w:t>Giulia Guazzaroni</w:t>
      </w:r>
      <w:r w:rsidR="003964D3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 xml:space="preserve"> di Osimo</w:t>
      </w:r>
      <w:r w:rsidR="0001032E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 xml:space="preserve"> (Ancona).</w:t>
      </w:r>
      <w:r w:rsidR="00D76F8C" w:rsidRPr="00A51A2A">
        <w:rPr>
          <w:rFonts w:ascii="Arial" w:eastAsia="Calibri" w:hAnsi="Arial" w:cs="Arial"/>
          <w:kern w:val="2"/>
          <w:lang w:eastAsia="it-IT"/>
          <w14:ligatures w14:val="standardContextual"/>
        </w:rPr>
        <w:t xml:space="preserve"> In sala erano </w:t>
      </w:r>
      <w:r w:rsidR="004514CA" w:rsidRPr="00A51A2A">
        <w:rPr>
          <w:rFonts w:ascii="Arial" w:hAnsi="Arial" w:cs="Arial"/>
        </w:rPr>
        <w:t>presenti</w:t>
      </w:r>
      <w:r w:rsidR="00D76F8C" w:rsidRPr="00A51A2A">
        <w:rPr>
          <w:rFonts w:ascii="Arial" w:hAnsi="Arial" w:cs="Arial"/>
        </w:rPr>
        <w:t xml:space="preserve"> anche i familiari </w:t>
      </w:r>
      <w:r w:rsidR="004514CA" w:rsidRPr="00A51A2A">
        <w:rPr>
          <w:rFonts w:ascii="Arial" w:hAnsi="Arial" w:cs="Arial"/>
        </w:rPr>
        <w:t>dei</w:t>
      </w:r>
      <w:r w:rsidR="004514CA" w:rsidRPr="00A97FDB">
        <w:rPr>
          <w:rFonts w:ascii="Arial" w:hAnsi="Arial" w:cs="Arial"/>
        </w:rPr>
        <w:t xml:space="preserve"> tre commercialisti scomparsi</w:t>
      </w:r>
      <w:r w:rsidR="00D76F8C" w:rsidRPr="00A97FDB">
        <w:rPr>
          <w:rFonts w:ascii="Arial" w:hAnsi="Arial" w:cs="Arial"/>
        </w:rPr>
        <w:t>.</w:t>
      </w:r>
    </w:p>
    <w:p w14:paraId="077AF3DC" w14:textId="77777777" w:rsidR="00F07E10" w:rsidRPr="00A97FDB" w:rsidRDefault="00F07E10" w:rsidP="001277B8">
      <w:pPr>
        <w:jc w:val="both"/>
        <w:rPr>
          <w:rFonts w:ascii="Arial" w:hAnsi="Arial" w:cs="Arial"/>
        </w:rPr>
      </w:pPr>
    </w:p>
    <w:p w14:paraId="7F2EA97F" w14:textId="5E71A9DE" w:rsidR="00F07E10" w:rsidRPr="00A97FDB" w:rsidRDefault="00F07E10" w:rsidP="001277B8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F07E10">
        <w:rPr>
          <w:rFonts w:ascii="Arial" w:eastAsia="Times New Roman" w:hAnsi="Arial" w:cs="Arial"/>
          <w:lang w:eastAsia="it-IT"/>
        </w:rPr>
        <w:t>L’annuncio delle borse di studio era stato dato lo scorso</w:t>
      </w:r>
      <w:r w:rsidR="009A3761" w:rsidRPr="00A97FDB">
        <w:rPr>
          <w:rFonts w:ascii="Arial" w:eastAsia="Times New Roman" w:hAnsi="Arial" w:cs="Arial"/>
          <w:lang w:eastAsia="it-IT"/>
        </w:rPr>
        <w:t xml:space="preserve"> 4</w:t>
      </w:r>
      <w:r w:rsidRPr="00F07E10">
        <w:rPr>
          <w:rFonts w:ascii="Arial" w:eastAsia="Times New Roman" w:hAnsi="Arial" w:cs="Arial"/>
          <w:lang w:eastAsia="it-IT"/>
        </w:rPr>
        <w:t xml:space="preserve"> maggio dal presidente del Consiglio nazionale, </w:t>
      </w:r>
      <w:r w:rsidRPr="00F07E10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Elbano de Nuccio</w:t>
      </w:r>
      <w:r w:rsidRPr="00F07E10">
        <w:rPr>
          <w:rFonts w:ascii="Arial" w:eastAsia="Times New Roman" w:hAnsi="Arial" w:cs="Arial"/>
          <w:lang w:eastAsia="it-IT"/>
        </w:rPr>
        <w:t>, agli Stati generali della professione</w:t>
      </w:r>
      <w:r w:rsidR="008C702E">
        <w:rPr>
          <w:rFonts w:ascii="Arial" w:eastAsia="Times New Roman" w:hAnsi="Arial" w:cs="Arial"/>
          <w:lang w:eastAsia="it-IT"/>
        </w:rPr>
        <w:t xml:space="preserve"> a Roma,</w:t>
      </w:r>
      <w:r w:rsidRPr="00F07E10">
        <w:rPr>
          <w:rFonts w:ascii="Arial" w:eastAsia="Times New Roman" w:hAnsi="Arial" w:cs="Arial"/>
          <w:lang w:eastAsia="it-IT"/>
        </w:rPr>
        <w:t xml:space="preserve"> durante la cerimonia per ricordare i </w:t>
      </w:r>
      <w:r w:rsidR="007B657C" w:rsidRPr="00A97FDB">
        <w:rPr>
          <w:rFonts w:ascii="Arial" w:eastAsia="Times New Roman" w:hAnsi="Arial" w:cs="Arial"/>
          <w:lang w:eastAsia="it-IT"/>
        </w:rPr>
        <w:t xml:space="preserve">tre </w:t>
      </w:r>
      <w:r w:rsidRPr="00F07E10">
        <w:rPr>
          <w:rFonts w:ascii="Arial" w:eastAsia="Times New Roman" w:hAnsi="Arial" w:cs="Arial"/>
          <w:lang w:eastAsia="it-IT"/>
        </w:rPr>
        <w:t>commercialisti colpiti a morte mentre svolgevano i propri incarichi.</w:t>
      </w:r>
    </w:p>
    <w:p w14:paraId="605A9EC2" w14:textId="77777777" w:rsidR="00FD785C" w:rsidRPr="00A97FDB" w:rsidRDefault="00FD785C" w:rsidP="001277B8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14:paraId="710B34A8" w14:textId="69C1E7CE" w:rsidR="00FD785C" w:rsidRPr="00A97FDB" w:rsidRDefault="00FD785C" w:rsidP="001277B8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7FDB">
        <w:rPr>
          <w:rFonts w:ascii="Arial" w:hAnsi="Arial" w:cs="Arial"/>
          <w:b/>
          <w:bCs/>
          <w:sz w:val="22"/>
          <w:szCs w:val="22"/>
        </w:rPr>
        <w:t>Antonio Novati</w:t>
      </w:r>
      <w:r w:rsidRPr="00A97FDB">
        <w:rPr>
          <w:rFonts w:ascii="Arial" w:hAnsi="Arial" w:cs="Arial"/>
          <w:sz w:val="22"/>
          <w:szCs w:val="22"/>
        </w:rPr>
        <w:t xml:space="preserve"> </w:t>
      </w:r>
      <w:r w:rsidR="00FD3101">
        <w:rPr>
          <w:rFonts w:ascii="Arial" w:hAnsi="Arial" w:cs="Arial"/>
          <w:sz w:val="22"/>
          <w:szCs w:val="22"/>
        </w:rPr>
        <w:t>è</w:t>
      </w:r>
      <w:r w:rsidRPr="00A97FDB">
        <w:rPr>
          <w:rFonts w:ascii="Arial" w:hAnsi="Arial" w:cs="Arial"/>
          <w:sz w:val="22"/>
          <w:szCs w:val="22"/>
        </w:rPr>
        <w:t xml:space="preserve"> stato colpito a morte</w:t>
      </w:r>
      <w:r w:rsidR="00583E1B" w:rsidRPr="00A97FDB">
        <w:rPr>
          <w:rFonts w:ascii="Arial" w:hAnsi="Arial" w:cs="Arial"/>
          <w:sz w:val="22"/>
          <w:szCs w:val="22"/>
        </w:rPr>
        <w:t xml:space="preserve"> lo scorso aprile</w:t>
      </w:r>
      <w:r w:rsidRPr="00A97FDB">
        <w:rPr>
          <w:rFonts w:ascii="Arial" w:hAnsi="Arial" w:cs="Arial"/>
          <w:sz w:val="22"/>
          <w:szCs w:val="22"/>
        </w:rPr>
        <w:t xml:space="preserve"> mentre esercitava i compiti di ausiliario del giudice</w:t>
      </w:r>
      <w:r w:rsidR="00FD3101">
        <w:rPr>
          <w:rFonts w:ascii="Arial" w:hAnsi="Arial" w:cs="Arial"/>
          <w:sz w:val="22"/>
          <w:szCs w:val="22"/>
        </w:rPr>
        <w:t xml:space="preserve"> mentre, n</w:t>
      </w:r>
      <w:r w:rsidR="00583E1B" w:rsidRPr="00A97FDB">
        <w:rPr>
          <w:rFonts w:ascii="Arial" w:hAnsi="Arial" w:cs="Arial"/>
          <w:sz w:val="22"/>
          <w:szCs w:val="22"/>
        </w:rPr>
        <w:t xml:space="preserve">el dicembre 2022, </w:t>
      </w:r>
      <w:r w:rsidRPr="00A97FDB">
        <w:rPr>
          <w:rStyle w:val="Enfasigrassetto"/>
          <w:rFonts w:ascii="Arial" w:hAnsi="Arial" w:cs="Arial"/>
          <w:sz w:val="22"/>
          <w:szCs w:val="22"/>
          <w:bdr w:val="none" w:sz="0" w:space="0" w:color="auto" w:frame="1"/>
        </w:rPr>
        <w:t>Nicoletta Golisano </w:t>
      </w:r>
      <w:r w:rsidRPr="00A97FDB">
        <w:rPr>
          <w:rFonts w:ascii="Arial" w:hAnsi="Arial" w:cs="Arial"/>
          <w:sz w:val="22"/>
          <w:szCs w:val="22"/>
        </w:rPr>
        <w:t>e</w:t>
      </w:r>
      <w:r w:rsidRPr="00A97FDB">
        <w:rPr>
          <w:rStyle w:val="Enfasigrassetto"/>
          <w:rFonts w:ascii="Arial" w:hAnsi="Arial" w:cs="Arial"/>
          <w:sz w:val="22"/>
          <w:szCs w:val="22"/>
          <w:bdr w:val="none" w:sz="0" w:space="0" w:color="auto" w:frame="1"/>
        </w:rPr>
        <w:t> Fabiana De Angelis</w:t>
      </w:r>
      <w:r w:rsidRPr="00A97FDB">
        <w:rPr>
          <w:rFonts w:ascii="Arial" w:hAnsi="Arial" w:cs="Arial"/>
          <w:sz w:val="22"/>
          <w:szCs w:val="22"/>
        </w:rPr>
        <w:t xml:space="preserve"> erano state colpite </w:t>
      </w:r>
      <w:r w:rsidR="0078353D">
        <w:rPr>
          <w:rFonts w:ascii="Arial" w:hAnsi="Arial" w:cs="Arial"/>
          <w:sz w:val="22"/>
          <w:szCs w:val="22"/>
        </w:rPr>
        <w:t>mortalmente</w:t>
      </w:r>
      <w:r w:rsidRPr="00A97FDB">
        <w:rPr>
          <w:rFonts w:ascii="Arial" w:hAnsi="Arial" w:cs="Arial"/>
          <w:sz w:val="22"/>
          <w:szCs w:val="22"/>
        </w:rPr>
        <w:t xml:space="preserve"> durante un’assemblea in cui intervenivano per svolgere incarichi di revisione. Tra il 2008 e il 2009 erano periti in situazioni analoghe i commercialisti </w:t>
      </w:r>
      <w:r w:rsidRPr="00A97FDB">
        <w:rPr>
          <w:rStyle w:val="Enfasigrassetto"/>
          <w:rFonts w:ascii="Arial" w:hAnsi="Arial" w:cs="Arial"/>
          <w:sz w:val="22"/>
          <w:szCs w:val="22"/>
          <w:bdr w:val="none" w:sz="0" w:space="0" w:color="auto" w:frame="1"/>
        </w:rPr>
        <w:t>Costanzo Iorio</w:t>
      </w:r>
      <w:r w:rsidRPr="00A97FDB">
        <w:rPr>
          <w:rFonts w:ascii="Arial" w:hAnsi="Arial" w:cs="Arial"/>
          <w:sz w:val="22"/>
          <w:szCs w:val="22"/>
        </w:rPr>
        <w:t> e </w:t>
      </w:r>
      <w:r w:rsidRPr="00A97FDB">
        <w:rPr>
          <w:rStyle w:val="Enfasigrassetto"/>
          <w:rFonts w:ascii="Arial" w:hAnsi="Arial" w:cs="Arial"/>
          <w:sz w:val="22"/>
          <w:szCs w:val="22"/>
          <w:bdr w:val="none" w:sz="0" w:space="0" w:color="auto" w:frame="1"/>
        </w:rPr>
        <w:t>Liberato Passarelli</w:t>
      </w:r>
      <w:r w:rsidRPr="00A97FDB">
        <w:rPr>
          <w:rFonts w:ascii="Arial" w:hAnsi="Arial" w:cs="Arial"/>
          <w:sz w:val="22"/>
          <w:szCs w:val="22"/>
        </w:rPr>
        <w:t>, per mano di imprenditori di cui gestivano, nelle vesti di curatori, i rispettivi fallimenti.</w:t>
      </w:r>
    </w:p>
    <w:p w14:paraId="04720503" w14:textId="77777777" w:rsidR="00FF3EE6" w:rsidRPr="00A97FDB" w:rsidRDefault="00FF3EE6" w:rsidP="001277B8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D46773E" w14:textId="286A0B20" w:rsidR="005922C7" w:rsidRDefault="00FD785C" w:rsidP="001277B8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7FDB">
        <w:rPr>
          <w:rFonts w:ascii="Arial" w:hAnsi="Arial" w:cs="Arial"/>
          <w:sz w:val="22"/>
          <w:szCs w:val="22"/>
        </w:rPr>
        <w:t>“</w:t>
      </w:r>
      <w:r w:rsidR="005922C7">
        <w:rPr>
          <w:rFonts w:ascii="Arial" w:hAnsi="Arial" w:cs="Arial"/>
          <w:sz w:val="22"/>
          <w:szCs w:val="22"/>
        </w:rPr>
        <w:t>Gli eventi drammatici che hanno portato nei mesi scorsi alla tragica morte di nostri tre colleghi hanno sconvolto la comunità dei centoventimila commercialisti</w:t>
      </w:r>
      <w:r w:rsidR="00207AC6">
        <w:rPr>
          <w:rFonts w:ascii="Arial" w:hAnsi="Arial" w:cs="Arial"/>
          <w:sz w:val="22"/>
          <w:szCs w:val="22"/>
        </w:rPr>
        <w:t xml:space="preserve"> – ha affermato il presidente dei commercialisti </w:t>
      </w:r>
      <w:r w:rsidR="00207AC6" w:rsidRPr="00207AC6">
        <w:rPr>
          <w:rFonts w:ascii="Arial" w:hAnsi="Arial" w:cs="Arial"/>
          <w:b/>
          <w:bCs/>
          <w:sz w:val="22"/>
          <w:szCs w:val="22"/>
        </w:rPr>
        <w:t>de Nuccio</w:t>
      </w:r>
      <w:r w:rsidR="00207AC6">
        <w:rPr>
          <w:rFonts w:ascii="Arial" w:hAnsi="Arial" w:cs="Arial"/>
          <w:sz w:val="22"/>
          <w:szCs w:val="22"/>
        </w:rPr>
        <w:t xml:space="preserve"> –</w:t>
      </w:r>
      <w:r w:rsidR="005922C7">
        <w:rPr>
          <w:rFonts w:ascii="Arial" w:hAnsi="Arial" w:cs="Arial"/>
          <w:sz w:val="22"/>
          <w:szCs w:val="22"/>
        </w:rPr>
        <w:t xml:space="preserve">. Siamo convinti che </w:t>
      </w:r>
      <w:r w:rsidR="005922C7" w:rsidRPr="00207AC6">
        <w:rPr>
          <w:rFonts w:ascii="Arial" w:hAnsi="Arial" w:cs="Arial"/>
          <w:b/>
          <w:bCs/>
          <w:sz w:val="22"/>
          <w:szCs w:val="22"/>
        </w:rPr>
        <w:t>la loro memoria vada onorata</w:t>
      </w:r>
      <w:r w:rsidR="005922C7">
        <w:rPr>
          <w:rFonts w:ascii="Arial" w:hAnsi="Arial" w:cs="Arial"/>
          <w:sz w:val="22"/>
          <w:szCs w:val="22"/>
        </w:rPr>
        <w:t xml:space="preserve"> al meglio: è questo l’impegno che prendemmo con i loro famigliari e con tutti i colleghi ai nostri stati generali di maggio e che confermiamo oggi. </w:t>
      </w:r>
      <w:r w:rsidR="005922C7" w:rsidRPr="00207AC6">
        <w:rPr>
          <w:rFonts w:ascii="Arial" w:hAnsi="Arial" w:cs="Arial"/>
          <w:b/>
          <w:bCs/>
          <w:sz w:val="22"/>
          <w:szCs w:val="22"/>
        </w:rPr>
        <w:t>Assegnare delle borse di studio</w:t>
      </w:r>
      <w:r w:rsidR="005922C7">
        <w:rPr>
          <w:rFonts w:ascii="Arial" w:hAnsi="Arial" w:cs="Arial"/>
          <w:sz w:val="22"/>
          <w:szCs w:val="22"/>
        </w:rPr>
        <w:t xml:space="preserve"> a dei giovani è uno strumento per </w:t>
      </w:r>
      <w:r w:rsidR="005922C7" w:rsidRPr="00207AC6">
        <w:rPr>
          <w:rFonts w:ascii="Arial" w:hAnsi="Arial" w:cs="Arial"/>
          <w:b/>
          <w:bCs/>
          <w:sz w:val="22"/>
          <w:szCs w:val="22"/>
        </w:rPr>
        <w:t>tenere vivo il ricordo dei tre colleghi periti</w:t>
      </w:r>
      <w:r w:rsidR="005922C7">
        <w:rPr>
          <w:rFonts w:ascii="Arial" w:hAnsi="Arial" w:cs="Arial"/>
          <w:sz w:val="22"/>
          <w:szCs w:val="22"/>
        </w:rPr>
        <w:t>, ma anche un mezzo per ricordare a noi e alle Istituzioni che dobbiamo metter</w:t>
      </w:r>
      <w:r w:rsidR="00207AC6">
        <w:rPr>
          <w:rFonts w:ascii="Arial" w:hAnsi="Arial" w:cs="Arial"/>
          <w:sz w:val="22"/>
          <w:szCs w:val="22"/>
        </w:rPr>
        <w:t>e</w:t>
      </w:r>
      <w:r w:rsidR="005922C7">
        <w:rPr>
          <w:rFonts w:ascii="Arial" w:hAnsi="Arial" w:cs="Arial"/>
          <w:sz w:val="22"/>
          <w:szCs w:val="22"/>
        </w:rPr>
        <w:t xml:space="preserve"> tutti più impegno per rendere più chiaro il delicato compito al servizio dello Stato svolto dai commercialisti, in situazioni spesso davvero rischiose”.</w:t>
      </w:r>
    </w:p>
    <w:p w14:paraId="4ADF5417" w14:textId="77777777" w:rsidR="005922C7" w:rsidRDefault="005922C7" w:rsidP="001277B8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04D4019" w14:textId="2CFE930F" w:rsidR="00FC1EB7" w:rsidRDefault="00FC1EB7" w:rsidP="00FC1EB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***</w:t>
      </w:r>
    </w:p>
    <w:p w14:paraId="1EA0C84A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UFFICIO STAMPA E COMUNICAZIONE</w:t>
      </w:r>
    </w:p>
    <w:p w14:paraId="1930841F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CONSIGLIO NAZIONALE DEI DOTTORI COMMERCIALISTI E DEGLI ESPERTI CONTABILI</w:t>
      </w:r>
    </w:p>
    <w:p w14:paraId="75494671" w14:textId="77777777" w:rsidR="00FC1EB7" w:rsidRPr="00F8493B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17204B33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Mauro Parracino</w:t>
      </w:r>
    </w:p>
    <w:p w14:paraId="4CF1979A" w14:textId="77777777" w:rsidR="00FC1EB7" w:rsidRPr="00F8493B" w:rsidRDefault="000C1EE9" w:rsidP="00FC1EB7">
      <w:pPr>
        <w:jc w:val="center"/>
        <w:rPr>
          <w:rFonts w:ascii="Arial" w:hAnsi="Arial" w:cs="Arial"/>
          <w:sz w:val="20"/>
          <w:szCs w:val="20"/>
        </w:rPr>
      </w:pPr>
      <w:hyperlink r:id="rId7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parracino@commercialisti.it</w:t>
        </w:r>
      </w:hyperlink>
      <w:r w:rsidR="00FC1EB7" w:rsidRPr="00F8493B">
        <w:rPr>
          <w:rFonts w:ascii="Arial" w:hAnsi="Arial" w:cs="Arial"/>
          <w:sz w:val="20"/>
          <w:szCs w:val="20"/>
        </w:rPr>
        <w:t xml:space="preserve"> - Tel. +39 06 47863327 – Cell. 334.3837514</w:t>
      </w:r>
    </w:p>
    <w:p w14:paraId="6B51D200" w14:textId="77777777" w:rsidR="00FC1EB7" w:rsidRPr="00F8493B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3CF228C9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Tiziana Mastrogiacomo</w:t>
      </w:r>
    </w:p>
    <w:p w14:paraId="31137851" w14:textId="77777777" w:rsidR="00FC1EB7" w:rsidRPr="00F8493B" w:rsidRDefault="000C1EE9" w:rsidP="00FC1EB7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mastrogiacomo@commercialisti.it</w:t>
        </w:r>
      </w:hyperlink>
      <w:r w:rsidR="00FC1EB7" w:rsidRPr="00F8493B">
        <w:rPr>
          <w:rFonts w:ascii="Arial" w:hAnsi="Arial" w:cs="Arial"/>
          <w:sz w:val="20"/>
          <w:szCs w:val="20"/>
        </w:rPr>
        <w:t xml:space="preserve"> - Tel. +39 06 47863623 – Cell. 333.9917688</w:t>
      </w:r>
    </w:p>
    <w:p w14:paraId="52FB9856" w14:textId="77777777" w:rsidR="00FC1EB7" w:rsidRPr="00F8493B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190FFE13" w14:textId="77777777" w:rsidR="00FC1EB7" w:rsidRPr="00F8493B" w:rsidRDefault="000C1EE9" w:rsidP="00FC1EB7">
      <w:pPr>
        <w:jc w:val="center"/>
        <w:rPr>
          <w:rFonts w:ascii="Arial" w:hAnsi="Arial" w:cs="Arial"/>
          <w:sz w:val="20"/>
          <w:szCs w:val="20"/>
        </w:rPr>
      </w:pPr>
      <w:hyperlink r:id="rId9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stampa@commercialisti.it</w:t>
        </w:r>
      </w:hyperlink>
    </w:p>
    <w:p w14:paraId="1592E8C9" w14:textId="77777777" w:rsidR="00FC1EB7" w:rsidRPr="00F8493B" w:rsidRDefault="000C1EE9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0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</w:t>
        </w:r>
      </w:hyperlink>
      <w:r w:rsidR="00FC1EB7" w:rsidRPr="00F8493B">
        <w:rPr>
          <w:rFonts w:ascii="Arial" w:hAnsi="Arial" w:cs="Arial"/>
          <w:sz w:val="20"/>
          <w:szCs w:val="20"/>
        </w:rPr>
        <w:t xml:space="preserve"> - </w:t>
      </w:r>
      <w:hyperlink r:id="rId11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www.press-magazine.it</w:t>
        </w:r>
      </w:hyperlink>
    </w:p>
    <w:p w14:paraId="3FF91E3E" w14:textId="77777777" w:rsidR="00FC1EB7" w:rsidRDefault="000C1EE9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2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www.commercialisti.it/area-stampa</w:t>
        </w:r>
      </w:hyperlink>
    </w:p>
    <w:p w14:paraId="530A0557" w14:textId="77777777" w:rsidR="00FC1EB7" w:rsidRPr="00F8493B" w:rsidRDefault="00FC1EB7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</w:p>
    <w:p w14:paraId="427BCC1F" w14:textId="77777777" w:rsidR="00FC1EB7" w:rsidRPr="00355260" w:rsidRDefault="00FC1EB7" w:rsidP="00FC1EB7">
      <w:pPr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2252A239" wp14:editId="572619D5">
            <wp:extent cx="361950" cy="361950"/>
            <wp:effectExtent l="0" t="0" r="0" b="0"/>
            <wp:docPr id="1" name="Immagine 2" descr="Facebook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Facebook icon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9D1E6" wp14:editId="4441BF98">
            <wp:extent cx="361950" cy="361950"/>
            <wp:effectExtent l="0" t="0" r="0" b="0"/>
            <wp:docPr id="2" name="Immagine 4" descr="LinkedIn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LinkedIn icon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1C510E" wp14:editId="6188DC24">
            <wp:extent cx="350187" cy="353689"/>
            <wp:effectExtent l="0" t="0" r="0" b="8890"/>
            <wp:docPr id="7" name="Immagine 7" descr="Immagine che contiene Elementi grafici, simbolo, linea, Carattere&#10;&#10;Descrizione generata automa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Elementi grafici, simbolo, linea, Carattere&#10;&#10;Descrizione generata automaticamente">
                      <a:hlinkClick r:id="rId17"/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0187" cy="3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2CB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65065A" wp14:editId="3DB16870">
            <wp:extent cx="361950" cy="361950"/>
            <wp:effectExtent l="0" t="0" r="0" b="0"/>
            <wp:docPr id="4" name="Immagine 3" descr="Instagram ico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nstagram icon">
                      <a:hlinkClick r:id="rId19"/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729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005DF0" wp14:editId="5B20A471">
            <wp:extent cx="361950" cy="361950"/>
            <wp:effectExtent l="0" t="0" r="0" b="0"/>
            <wp:docPr id="5" name="Immagine 7" descr="Youtube ico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7" descr="Youtube icon">
                      <a:hlinkClick r:id="rId21"/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F95C2" w14:textId="77777777" w:rsidR="00FC1EB7" w:rsidRDefault="00FC1EB7"/>
    <w:sectPr w:rsidR="00FC1EB7">
      <w:head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198F" w14:textId="77777777" w:rsidR="00523718" w:rsidRDefault="00523718" w:rsidP="00AE5BC0">
      <w:r>
        <w:separator/>
      </w:r>
    </w:p>
  </w:endnote>
  <w:endnote w:type="continuationSeparator" w:id="0">
    <w:p w14:paraId="2B587DD4" w14:textId="77777777" w:rsidR="00523718" w:rsidRDefault="00523718" w:rsidP="00AE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4B9F" w14:textId="77777777" w:rsidR="00523718" w:rsidRDefault="00523718" w:rsidP="00AE5BC0">
      <w:r>
        <w:separator/>
      </w:r>
    </w:p>
  </w:footnote>
  <w:footnote w:type="continuationSeparator" w:id="0">
    <w:p w14:paraId="42AE16B3" w14:textId="77777777" w:rsidR="00523718" w:rsidRDefault="00523718" w:rsidP="00AE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247F" w14:textId="7CD861A6" w:rsidR="009E0415" w:rsidRDefault="00AE5BC0" w:rsidP="003D36A9">
    <w:pPr>
      <w:pStyle w:val="Intestazione"/>
      <w:jc w:val="center"/>
    </w:pPr>
    <w:r>
      <w:rPr>
        <w:noProof/>
      </w:rPr>
      <w:drawing>
        <wp:inline distT="0" distB="0" distL="0" distR="0" wp14:anchorId="5495AFEC" wp14:editId="0D8AD91D">
          <wp:extent cx="2635358" cy="706755"/>
          <wp:effectExtent l="0" t="0" r="0" b="0"/>
          <wp:docPr id="6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Carattere, schermata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36" cy="70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6D6BA3" w14:textId="0C2597B9" w:rsidR="009E0415" w:rsidRDefault="009E0415" w:rsidP="009E04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588D"/>
    <w:multiLevelType w:val="hybridMultilevel"/>
    <w:tmpl w:val="AB4C10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03554"/>
    <w:multiLevelType w:val="hybridMultilevel"/>
    <w:tmpl w:val="A95EFFBE"/>
    <w:lvl w:ilvl="0" w:tplc="D1067734">
      <w:start w:val="9"/>
      <w:numFmt w:val="bullet"/>
      <w:lvlText w:val="-"/>
      <w:lvlJc w:val="left"/>
      <w:pPr>
        <w:ind w:left="1192" w:hanging="360"/>
      </w:pPr>
      <w:rPr>
        <w:rFonts w:ascii="Arial" w:eastAsia="Verdana" w:hAnsi="Arial" w:cs="Arial" w:hint="default"/>
      </w:rPr>
    </w:lvl>
    <w:lvl w:ilvl="1" w:tplc="0410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6D291176"/>
    <w:multiLevelType w:val="hybridMultilevel"/>
    <w:tmpl w:val="3D30DD72"/>
    <w:lvl w:ilvl="0" w:tplc="A04E3D2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1422">
    <w:abstractNumId w:val="0"/>
  </w:num>
  <w:num w:numId="2" w16cid:durableId="1340698327">
    <w:abstractNumId w:val="2"/>
  </w:num>
  <w:num w:numId="3" w16cid:durableId="206428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4"/>
    <w:rsid w:val="000030BA"/>
    <w:rsid w:val="0001032E"/>
    <w:rsid w:val="00017EFB"/>
    <w:rsid w:val="00024D85"/>
    <w:rsid w:val="000963C3"/>
    <w:rsid w:val="000C1EE9"/>
    <w:rsid w:val="000D669D"/>
    <w:rsid w:val="001277B8"/>
    <w:rsid w:val="00176878"/>
    <w:rsid w:val="001A088E"/>
    <w:rsid w:val="001A0AAF"/>
    <w:rsid w:val="001B7DCA"/>
    <w:rsid w:val="001C3677"/>
    <w:rsid w:val="001C60F7"/>
    <w:rsid w:val="001D1668"/>
    <w:rsid w:val="001D6F38"/>
    <w:rsid w:val="001E32F3"/>
    <w:rsid w:val="001E53AB"/>
    <w:rsid w:val="001E700A"/>
    <w:rsid w:val="002054FF"/>
    <w:rsid w:val="00207AC6"/>
    <w:rsid w:val="002359C9"/>
    <w:rsid w:val="002A26EA"/>
    <w:rsid w:val="002A488E"/>
    <w:rsid w:val="002A762F"/>
    <w:rsid w:val="002C2004"/>
    <w:rsid w:val="002C343A"/>
    <w:rsid w:val="002D0E08"/>
    <w:rsid w:val="002E29EF"/>
    <w:rsid w:val="00303685"/>
    <w:rsid w:val="00311365"/>
    <w:rsid w:val="00327AAB"/>
    <w:rsid w:val="003360C5"/>
    <w:rsid w:val="00337723"/>
    <w:rsid w:val="003475B6"/>
    <w:rsid w:val="0036772E"/>
    <w:rsid w:val="00372D5F"/>
    <w:rsid w:val="00372DB6"/>
    <w:rsid w:val="003964D3"/>
    <w:rsid w:val="003D36A9"/>
    <w:rsid w:val="003D4C7C"/>
    <w:rsid w:val="003D69AC"/>
    <w:rsid w:val="003F4FEF"/>
    <w:rsid w:val="0042216A"/>
    <w:rsid w:val="00424BFC"/>
    <w:rsid w:val="0044154E"/>
    <w:rsid w:val="004514CA"/>
    <w:rsid w:val="00454275"/>
    <w:rsid w:val="0048676F"/>
    <w:rsid w:val="004B0775"/>
    <w:rsid w:val="004C1F8E"/>
    <w:rsid w:val="004C7E87"/>
    <w:rsid w:val="004D1B5F"/>
    <w:rsid w:val="00512AB6"/>
    <w:rsid w:val="00523718"/>
    <w:rsid w:val="005253CE"/>
    <w:rsid w:val="00525A6D"/>
    <w:rsid w:val="0055755D"/>
    <w:rsid w:val="0056157A"/>
    <w:rsid w:val="0056242E"/>
    <w:rsid w:val="00570A55"/>
    <w:rsid w:val="0058397D"/>
    <w:rsid w:val="00583E1B"/>
    <w:rsid w:val="0058790C"/>
    <w:rsid w:val="00591A59"/>
    <w:rsid w:val="005922C7"/>
    <w:rsid w:val="005C1750"/>
    <w:rsid w:val="005D5115"/>
    <w:rsid w:val="005D6F45"/>
    <w:rsid w:val="00614938"/>
    <w:rsid w:val="00616F48"/>
    <w:rsid w:val="006410DC"/>
    <w:rsid w:val="00662B04"/>
    <w:rsid w:val="006758F4"/>
    <w:rsid w:val="00684464"/>
    <w:rsid w:val="006B6327"/>
    <w:rsid w:val="00713EFB"/>
    <w:rsid w:val="00726874"/>
    <w:rsid w:val="007573F2"/>
    <w:rsid w:val="00772033"/>
    <w:rsid w:val="00774AEA"/>
    <w:rsid w:val="00777246"/>
    <w:rsid w:val="0078353D"/>
    <w:rsid w:val="00796C3B"/>
    <w:rsid w:val="007B657C"/>
    <w:rsid w:val="008010DE"/>
    <w:rsid w:val="0080208B"/>
    <w:rsid w:val="00817A0A"/>
    <w:rsid w:val="00833481"/>
    <w:rsid w:val="00854D7B"/>
    <w:rsid w:val="008749B3"/>
    <w:rsid w:val="008A03D5"/>
    <w:rsid w:val="008B2858"/>
    <w:rsid w:val="008B71A7"/>
    <w:rsid w:val="008C702E"/>
    <w:rsid w:val="008D09E2"/>
    <w:rsid w:val="008D3710"/>
    <w:rsid w:val="008E4E7D"/>
    <w:rsid w:val="00911C30"/>
    <w:rsid w:val="00912B19"/>
    <w:rsid w:val="0091458C"/>
    <w:rsid w:val="00935965"/>
    <w:rsid w:val="00935C6C"/>
    <w:rsid w:val="00942028"/>
    <w:rsid w:val="0094571B"/>
    <w:rsid w:val="00966661"/>
    <w:rsid w:val="00986429"/>
    <w:rsid w:val="009A28DC"/>
    <w:rsid w:val="009A3761"/>
    <w:rsid w:val="009B32E0"/>
    <w:rsid w:val="009C2CD0"/>
    <w:rsid w:val="009C486A"/>
    <w:rsid w:val="009D0B83"/>
    <w:rsid w:val="009D70F1"/>
    <w:rsid w:val="009E0415"/>
    <w:rsid w:val="00A24309"/>
    <w:rsid w:val="00A35894"/>
    <w:rsid w:val="00A51A2A"/>
    <w:rsid w:val="00A522F2"/>
    <w:rsid w:val="00A53E0D"/>
    <w:rsid w:val="00A7109A"/>
    <w:rsid w:val="00A776F2"/>
    <w:rsid w:val="00A86F00"/>
    <w:rsid w:val="00A91EE0"/>
    <w:rsid w:val="00A97FDB"/>
    <w:rsid w:val="00AE3F1F"/>
    <w:rsid w:val="00AE5BC0"/>
    <w:rsid w:val="00B13366"/>
    <w:rsid w:val="00B5497E"/>
    <w:rsid w:val="00B61F45"/>
    <w:rsid w:val="00B66AA8"/>
    <w:rsid w:val="00B7353A"/>
    <w:rsid w:val="00B75F20"/>
    <w:rsid w:val="00BA6A63"/>
    <w:rsid w:val="00BB6A5D"/>
    <w:rsid w:val="00BD3EB8"/>
    <w:rsid w:val="00C308D9"/>
    <w:rsid w:val="00C9471B"/>
    <w:rsid w:val="00CA3B6A"/>
    <w:rsid w:val="00CD0A13"/>
    <w:rsid w:val="00D05FED"/>
    <w:rsid w:val="00D06499"/>
    <w:rsid w:val="00D06644"/>
    <w:rsid w:val="00D236F3"/>
    <w:rsid w:val="00D3392C"/>
    <w:rsid w:val="00D42AC1"/>
    <w:rsid w:val="00D70AE2"/>
    <w:rsid w:val="00D76F8C"/>
    <w:rsid w:val="00D828EA"/>
    <w:rsid w:val="00D90884"/>
    <w:rsid w:val="00DA4B64"/>
    <w:rsid w:val="00DA5938"/>
    <w:rsid w:val="00DA6F15"/>
    <w:rsid w:val="00DC7401"/>
    <w:rsid w:val="00E343EC"/>
    <w:rsid w:val="00E36B13"/>
    <w:rsid w:val="00E86E06"/>
    <w:rsid w:val="00EA23A5"/>
    <w:rsid w:val="00EB31D0"/>
    <w:rsid w:val="00EC534D"/>
    <w:rsid w:val="00ED7EB2"/>
    <w:rsid w:val="00EE0A52"/>
    <w:rsid w:val="00EE79C9"/>
    <w:rsid w:val="00EF7D0E"/>
    <w:rsid w:val="00F07E10"/>
    <w:rsid w:val="00F24544"/>
    <w:rsid w:val="00F379AB"/>
    <w:rsid w:val="00FB0593"/>
    <w:rsid w:val="00FB5AA3"/>
    <w:rsid w:val="00FB62C7"/>
    <w:rsid w:val="00FC1EB7"/>
    <w:rsid w:val="00FD3101"/>
    <w:rsid w:val="00FD785C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1A7D"/>
  <w15:chartTrackingRefBased/>
  <w15:docId w15:val="{B50276BE-8359-46F8-8BED-A71E66EE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EB7"/>
    <w:pPr>
      <w:spacing w:after="0" w:line="240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BC0"/>
  </w:style>
  <w:style w:type="paragraph" w:styleId="Pidipagina">
    <w:name w:val="footer"/>
    <w:basedOn w:val="Normale"/>
    <w:link w:val="Pidipagina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BC0"/>
  </w:style>
  <w:style w:type="character" w:styleId="Collegamentoipertestuale">
    <w:name w:val="Hyperlink"/>
    <w:basedOn w:val="Carpredefinitoparagrafo"/>
    <w:uiPriority w:val="99"/>
    <w:unhideWhenUsed/>
    <w:rsid w:val="00FC1EB7"/>
    <w:rPr>
      <w:color w:val="0563C1" w:themeColor="hyperlink"/>
      <w:u w:val="single"/>
    </w:rPr>
  </w:style>
  <w:style w:type="paragraph" w:customStyle="1" w:styleId="xmsonormal">
    <w:name w:val="xmsonormal"/>
    <w:basedOn w:val="Normale"/>
    <w:rsid w:val="00EF7D0E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F7D0E"/>
  </w:style>
  <w:style w:type="character" w:styleId="Enfasicorsivo">
    <w:name w:val="Emphasis"/>
    <w:basedOn w:val="Carpredefinitoparagrafo"/>
    <w:uiPriority w:val="20"/>
    <w:qFormat/>
    <w:rsid w:val="009D0B83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FD78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D7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rogiacomo@commercialisti.it" TargetMode="External"/><Relationship Id="rId13" Type="http://schemas.openxmlformats.org/officeDocument/2006/relationships/hyperlink" Target="https://www.facebook.com/consigliocommercialisti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-GGJbEkA4ip9UdMK-dMt0Q" TargetMode="External"/><Relationship Id="rId7" Type="http://schemas.openxmlformats.org/officeDocument/2006/relationships/hyperlink" Target="mailto:parracino@commercialisti.it" TargetMode="External"/><Relationship Id="rId12" Type="http://schemas.openxmlformats.org/officeDocument/2006/relationships/hyperlink" Target="http://www.commercialisti.it/area-stampa" TargetMode="External"/><Relationship Id="rId17" Type="http://schemas.openxmlformats.org/officeDocument/2006/relationships/hyperlink" Target="https://twitter.com/CndcecConsigli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s-magazine.i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consiglio-nazionale-commercialisti/mycompany/?viewAsMember=true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ommercialisti.it" TargetMode="External"/><Relationship Id="rId19" Type="http://schemas.openxmlformats.org/officeDocument/2006/relationships/hyperlink" Target="https://www.instagram.com/commercialist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mpa@commercialisti.it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2023-10-16T12:30:00Z</dcterms:created>
  <dcterms:modified xsi:type="dcterms:W3CDTF">2023-10-25T13:00:00Z</dcterms:modified>
</cp:coreProperties>
</file>