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84298B" w14:textId="6248602B" w:rsidR="00A06F8E" w:rsidRPr="00AB35A5" w:rsidRDefault="00A06F8E" w:rsidP="009C36FC">
      <w:pPr>
        <w:pStyle w:val="xmsonormal0"/>
        <w:shd w:val="clear" w:color="auto" w:fill="FFFFFF"/>
        <w:jc w:val="both"/>
        <w:rPr>
          <w:rFonts w:ascii="Arial" w:hAnsi="Arial" w:cs="Arial"/>
          <w:b/>
          <w:bCs/>
          <w:sz w:val="23"/>
          <w:szCs w:val="23"/>
          <w:u w:val="single"/>
          <w:bdr w:val="none" w:sz="0" w:space="0" w:color="auto" w:frame="1"/>
        </w:rPr>
      </w:pPr>
    </w:p>
    <w:p w14:paraId="399B425E" w14:textId="61F73E76" w:rsidR="00AB35A5" w:rsidRPr="009C36FC" w:rsidRDefault="00AB35A5" w:rsidP="009C36FC">
      <w:pPr>
        <w:pStyle w:val="Paragrafoelenco"/>
        <w:spacing w:line="240" w:lineRule="auto"/>
        <w:ind w:left="0"/>
        <w:jc w:val="center"/>
        <w:rPr>
          <w:rFonts w:ascii="Arial" w:hAnsi="Arial" w:cs="Arial"/>
          <w:b/>
          <w:bCs/>
          <w:sz w:val="22"/>
          <w:szCs w:val="22"/>
          <w:u w:val="single"/>
        </w:rPr>
      </w:pPr>
      <w:r w:rsidRPr="009C36FC">
        <w:rPr>
          <w:rFonts w:ascii="Arial" w:hAnsi="Arial" w:cs="Arial"/>
          <w:b/>
          <w:bCs/>
          <w:sz w:val="22"/>
          <w:szCs w:val="22"/>
          <w:u w:val="single"/>
        </w:rPr>
        <w:t>Comunicato stampa</w:t>
      </w:r>
    </w:p>
    <w:p w14:paraId="09BF0B96" w14:textId="77777777" w:rsidR="00AB35A5" w:rsidRPr="009C36FC" w:rsidRDefault="00AB35A5" w:rsidP="009C36FC">
      <w:pPr>
        <w:pStyle w:val="Paragrafoelenco"/>
        <w:spacing w:line="240" w:lineRule="auto"/>
        <w:ind w:left="0"/>
        <w:jc w:val="center"/>
        <w:rPr>
          <w:rFonts w:ascii="Arial" w:hAnsi="Arial" w:cs="Arial"/>
          <w:b/>
          <w:bCs/>
          <w:sz w:val="22"/>
          <w:szCs w:val="22"/>
        </w:rPr>
      </w:pPr>
    </w:p>
    <w:p w14:paraId="048FC4A1" w14:textId="19E9CC62" w:rsidR="00AB35A5" w:rsidRPr="009C36FC" w:rsidRDefault="00AB35A5" w:rsidP="009C36FC">
      <w:pPr>
        <w:pStyle w:val="Paragrafoelenco"/>
        <w:spacing w:line="240" w:lineRule="auto"/>
        <w:ind w:left="0"/>
        <w:jc w:val="center"/>
        <w:rPr>
          <w:rFonts w:ascii="Arial" w:hAnsi="Arial" w:cs="Arial"/>
          <w:b/>
          <w:bCs/>
          <w:sz w:val="22"/>
          <w:szCs w:val="22"/>
        </w:rPr>
      </w:pPr>
      <w:r w:rsidRPr="009C36FC">
        <w:rPr>
          <w:rFonts w:ascii="Arial" w:hAnsi="Arial" w:cs="Arial"/>
          <w:b/>
          <w:bCs/>
          <w:sz w:val="22"/>
          <w:szCs w:val="22"/>
        </w:rPr>
        <w:t xml:space="preserve">COMMERCIALISTI: CON LA DELEGA FISCALE ARRIVA </w:t>
      </w:r>
      <w:r w:rsidR="0090116D" w:rsidRPr="009C36FC">
        <w:rPr>
          <w:rFonts w:ascii="Arial" w:hAnsi="Arial" w:cs="Arial"/>
          <w:b/>
          <w:bCs/>
          <w:sz w:val="22"/>
          <w:szCs w:val="22"/>
        </w:rPr>
        <w:t xml:space="preserve">UNA </w:t>
      </w:r>
      <w:r w:rsidRPr="009C36FC">
        <w:rPr>
          <w:rFonts w:ascii="Arial" w:hAnsi="Arial" w:cs="Arial"/>
          <w:b/>
          <w:bCs/>
          <w:sz w:val="22"/>
          <w:szCs w:val="22"/>
        </w:rPr>
        <w:t>RIVOLUZIONE NEI CONTROLLI</w:t>
      </w:r>
    </w:p>
    <w:p w14:paraId="1F210E32" w14:textId="77777777" w:rsidR="0090116D" w:rsidRPr="009C36FC" w:rsidRDefault="0090116D" w:rsidP="009C36FC">
      <w:pPr>
        <w:pStyle w:val="Paragrafoelenco"/>
        <w:spacing w:line="240" w:lineRule="auto"/>
        <w:ind w:left="0"/>
        <w:jc w:val="center"/>
        <w:rPr>
          <w:rFonts w:ascii="Arial" w:hAnsi="Arial" w:cs="Arial"/>
          <w:b/>
          <w:bCs/>
          <w:sz w:val="22"/>
          <w:szCs w:val="22"/>
        </w:rPr>
      </w:pPr>
    </w:p>
    <w:p w14:paraId="3649056A" w14:textId="53779396" w:rsidR="00AB35A5" w:rsidRPr="009C36FC" w:rsidRDefault="00AB35A5" w:rsidP="009C36FC">
      <w:pPr>
        <w:pStyle w:val="Paragrafoelenco"/>
        <w:spacing w:line="240" w:lineRule="auto"/>
        <w:ind w:left="0"/>
        <w:jc w:val="center"/>
        <w:rPr>
          <w:rFonts w:ascii="Arial" w:hAnsi="Arial" w:cs="Arial"/>
          <w:b/>
          <w:bCs/>
          <w:sz w:val="22"/>
          <w:szCs w:val="22"/>
        </w:rPr>
      </w:pPr>
      <w:r w:rsidRPr="009C36FC">
        <w:rPr>
          <w:rFonts w:ascii="Arial" w:hAnsi="Arial" w:cs="Arial"/>
          <w:b/>
          <w:bCs/>
          <w:sz w:val="22"/>
          <w:szCs w:val="22"/>
        </w:rPr>
        <w:t xml:space="preserve">De Nuccio: “Con </w:t>
      </w:r>
      <w:r w:rsidR="00205B56" w:rsidRPr="009C36FC">
        <w:rPr>
          <w:rFonts w:ascii="Arial" w:hAnsi="Arial" w:cs="Arial"/>
          <w:b/>
          <w:bCs/>
          <w:sz w:val="22"/>
          <w:szCs w:val="22"/>
        </w:rPr>
        <w:t xml:space="preserve">concordato preventivo e </w:t>
      </w:r>
      <w:r w:rsidRPr="009C36FC">
        <w:rPr>
          <w:rFonts w:ascii="Arial" w:hAnsi="Arial" w:cs="Arial"/>
          <w:b/>
          <w:bCs/>
          <w:sz w:val="22"/>
          <w:szCs w:val="22"/>
        </w:rPr>
        <w:t>adempimento collaborativo</w:t>
      </w:r>
      <w:r w:rsidR="0090116D" w:rsidRPr="009C36FC">
        <w:rPr>
          <w:rFonts w:ascii="Arial" w:hAnsi="Arial" w:cs="Arial"/>
          <w:b/>
          <w:bCs/>
          <w:sz w:val="22"/>
          <w:szCs w:val="22"/>
        </w:rPr>
        <w:t xml:space="preserve"> </w:t>
      </w:r>
      <w:r w:rsidR="00281610" w:rsidRPr="009C36FC">
        <w:rPr>
          <w:rFonts w:ascii="Arial" w:hAnsi="Arial" w:cs="Arial"/>
          <w:b/>
          <w:bCs/>
          <w:sz w:val="22"/>
          <w:szCs w:val="22"/>
        </w:rPr>
        <w:t>svolta</w:t>
      </w:r>
      <w:r w:rsidR="0090116D" w:rsidRPr="009C36FC">
        <w:rPr>
          <w:rFonts w:ascii="Arial" w:hAnsi="Arial" w:cs="Arial"/>
          <w:b/>
          <w:bCs/>
          <w:sz w:val="22"/>
          <w:szCs w:val="22"/>
        </w:rPr>
        <w:t xml:space="preserve"> culturale nella lotta all’evasione. Commercialisti centrali</w:t>
      </w:r>
      <w:r w:rsidR="00205B56" w:rsidRPr="009C36FC">
        <w:rPr>
          <w:rFonts w:ascii="Arial" w:hAnsi="Arial" w:cs="Arial"/>
          <w:b/>
          <w:bCs/>
          <w:sz w:val="22"/>
          <w:szCs w:val="22"/>
        </w:rPr>
        <w:t xml:space="preserve"> come “certificatori”</w:t>
      </w:r>
      <w:r w:rsidR="0090116D" w:rsidRPr="009C36FC">
        <w:rPr>
          <w:rFonts w:ascii="Arial" w:hAnsi="Arial" w:cs="Arial"/>
          <w:b/>
          <w:bCs/>
          <w:sz w:val="22"/>
          <w:szCs w:val="22"/>
        </w:rPr>
        <w:t>, ma serve lingua</w:t>
      </w:r>
      <w:r w:rsidR="00E653CA" w:rsidRPr="009C36FC">
        <w:rPr>
          <w:rFonts w:ascii="Arial" w:hAnsi="Arial" w:cs="Arial"/>
          <w:b/>
          <w:bCs/>
          <w:sz w:val="22"/>
          <w:szCs w:val="22"/>
        </w:rPr>
        <w:t>ggio</w:t>
      </w:r>
      <w:r w:rsidR="0090116D" w:rsidRPr="009C36FC">
        <w:rPr>
          <w:rFonts w:ascii="Arial" w:hAnsi="Arial" w:cs="Arial"/>
          <w:b/>
          <w:bCs/>
          <w:sz w:val="22"/>
          <w:szCs w:val="22"/>
        </w:rPr>
        <w:t xml:space="preserve"> comune con l’Amministrazione finanziaria”</w:t>
      </w:r>
      <w:r w:rsidR="00252351" w:rsidRPr="009C36FC">
        <w:rPr>
          <w:rFonts w:ascii="Arial" w:hAnsi="Arial" w:cs="Arial"/>
          <w:b/>
          <w:bCs/>
          <w:sz w:val="22"/>
          <w:szCs w:val="22"/>
        </w:rPr>
        <w:t>. Regalbuto: “Stop a sistema vessatorio, semplificare e razionalizzare il prelievo”</w:t>
      </w:r>
    </w:p>
    <w:p w14:paraId="3FEA5807" w14:textId="77777777" w:rsidR="0090116D" w:rsidRPr="009C36FC" w:rsidRDefault="0090116D" w:rsidP="009C36FC">
      <w:pPr>
        <w:ind w:firstLine="708"/>
        <w:jc w:val="both"/>
        <w:rPr>
          <w:rFonts w:ascii="Arial" w:hAnsi="Arial" w:cs="Arial"/>
          <w:i/>
          <w:iCs/>
        </w:rPr>
      </w:pPr>
    </w:p>
    <w:p w14:paraId="197F808F" w14:textId="464B9FC3" w:rsidR="004279B2" w:rsidRPr="009C36FC" w:rsidRDefault="00AB35A5" w:rsidP="009C36FC">
      <w:pPr>
        <w:jc w:val="both"/>
        <w:rPr>
          <w:rFonts w:ascii="Arial" w:hAnsi="Arial" w:cs="Arial"/>
        </w:rPr>
      </w:pPr>
      <w:r w:rsidRPr="009C36FC">
        <w:rPr>
          <w:rFonts w:ascii="Arial" w:hAnsi="Arial" w:cs="Arial"/>
          <w:i/>
          <w:iCs/>
        </w:rPr>
        <w:t>Torino, 19 ottobre 2023 –</w:t>
      </w:r>
      <w:r w:rsidRPr="009C36FC">
        <w:rPr>
          <w:rFonts w:ascii="Arial" w:hAnsi="Arial" w:cs="Arial"/>
        </w:rPr>
        <w:t xml:space="preserve"> “</w:t>
      </w:r>
      <w:r w:rsidR="00C6490F" w:rsidRPr="009C36FC">
        <w:rPr>
          <w:rFonts w:ascii="Arial" w:hAnsi="Arial" w:cs="Arial"/>
        </w:rPr>
        <w:t xml:space="preserve">Il </w:t>
      </w:r>
      <w:r w:rsidR="001F0D67" w:rsidRPr="009C36FC">
        <w:rPr>
          <w:rFonts w:ascii="Arial" w:hAnsi="Arial" w:cs="Arial"/>
        </w:rPr>
        <w:t xml:space="preserve">cambio di paradigma </w:t>
      </w:r>
      <w:r w:rsidR="00C6490F" w:rsidRPr="009C36FC">
        <w:rPr>
          <w:rFonts w:ascii="Arial" w:hAnsi="Arial" w:cs="Arial"/>
        </w:rPr>
        <w:t xml:space="preserve">nei controlli fiscali rappresenta </w:t>
      </w:r>
      <w:r w:rsidR="00205B56" w:rsidRPr="009C36FC">
        <w:rPr>
          <w:rFonts w:ascii="Arial" w:hAnsi="Arial" w:cs="Arial"/>
          <w:color w:val="212529"/>
          <w:shd w:val="clear" w:color="auto" w:fill="FFFFFF"/>
        </w:rPr>
        <w:t xml:space="preserve">senza dubbio il passaggio più </w:t>
      </w:r>
      <w:r w:rsidR="00205B56" w:rsidRPr="009C36FC">
        <w:rPr>
          <w:rFonts w:ascii="Arial" w:hAnsi="Arial" w:cs="Arial"/>
          <w:b/>
          <w:bCs/>
          <w:color w:val="212529"/>
          <w:shd w:val="clear" w:color="auto" w:fill="FFFFFF"/>
        </w:rPr>
        <w:t>strategico</w:t>
      </w:r>
      <w:r w:rsidR="00205B56" w:rsidRPr="009C36FC">
        <w:rPr>
          <w:rFonts w:ascii="Arial" w:hAnsi="Arial" w:cs="Arial"/>
          <w:color w:val="212529"/>
          <w:shd w:val="clear" w:color="auto" w:fill="FFFFFF"/>
        </w:rPr>
        <w:t xml:space="preserve"> della </w:t>
      </w:r>
      <w:r w:rsidR="00205B56" w:rsidRPr="009C36FC">
        <w:rPr>
          <w:rFonts w:ascii="Arial" w:hAnsi="Arial" w:cs="Arial"/>
          <w:b/>
          <w:bCs/>
          <w:color w:val="212529"/>
          <w:shd w:val="clear" w:color="auto" w:fill="FFFFFF"/>
        </w:rPr>
        <w:t>delega fiscale</w:t>
      </w:r>
      <w:r w:rsidR="00205B56" w:rsidRPr="009C36FC">
        <w:rPr>
          <w:rFonts w:ascii="Arial" w:hAnsi="Arial" w:cs="Arial"/>
          <w:color w:val="212529"/>
          <w:shd w:val="clear" w:color="auto" w:fill="FFFFFF"/>
        </w:rPr>
        <w:t xml:space="preserve">. </w:t>
      </w:r>
      <w:r w:rsidR="00C6490F" w:rsidRPr="009C36FC">
        <w:rPr>
          <w:rFonts w:ascii="Arial" w:hAnsi="Arial" w:cs="Arial"/>
          <w:color w:val="212529"/>
          <w:shd w:val="clear" w:color="auto" w:fill="FFFFFF"/>
        </w:rPr>
        <w:t xml:space="preserve">L’introduzione del </w:t>
      </w:r>
      <w:r w:rsidR="00C6490F" w:rsidRPr="009C36FC">
        <w:rPr>
          <w:rFonts w:ascii="Arial" w:hAnsi="Arial" w:cs="Arial"/>
          <w:b/>
          <w:bCs/>
          <w:color w:val="212529"/>
          <w:shd w:val="clear" w:color="auto" w:fill="FFFFFF"/>
        </w:rPr>
        <w:t>concordato preventivo biennale</w:t>
      </w:r>
      <w:r w:rsidR="00C6490F" w:rsidRPr="009C36FC">
        <w:rPr>
          <w:rFonts w:ascii="Arial" w:hAnsi="Arial" w:cs="Arial"/>
          <w:color w:val="212529"/>
          <w:shd w:val="clear" w:color="auto" w:fill="FFFFFF"/>
        </w:rPr>
        <w:t xml:space="preserve"> per Pmi e lavoratori autonomi e l’ampliamento della platea </w:t>
      </w:r>
      <w:r w:rsidR="001F0D67" w:rsidRPr="009C36FC">
        <w:rPr>
          <w:rFonts w:ascii="Arial" w:hAnsi="Arial" w:cs="Arial"/>
          <w:color w:val="212529"/>
          <w:shd w:val="clear" w:color="auto" w:fill="FFFFFF"/>
        </w:rPr>
        <w:t xml:space="preserve">ammessa </w:t>
      </w:r>
      <w:r w:rsidR="00C6490F" w:rsidRPr="009C36FC">
        <w:rPr>
          <w:rFonts w:ascii="Arial" w:hAnsi="Arial" w:cs="Arial"/>
          <w:color w:val="212529"/>
          <w:shd w:val="clear" w:color="auto" w:fill="FFFFFF"/>
        </w:rPr>
        <w:t xml:space="preserve">al regime di </w:t>
      </w:r>
      <w:r w:rsidR="00C6490F" w:rsidRPr="009C36FC">
        <w:rPr>
          <w:rFonts w:ascii="Arial" w:hAnsi="Arial" w:cs="Arial"/>
          <w:b/>
          <w:bCs/>
          <w:color w:val="212529"/>
          <w:shd w:val="clear" w:color="auto" w:fill="FFFFFF"/>
        </w:rPr>
        <w:t>adempimento collaborativo</w:t>
      </w:r>
      <w:r w:rsidR="00C6490F" w:rsidRPr="009C36FC">
        <w:rPr>
          <w:rFonts w:ascii="Arial" w:hAnsi="Arial" w:cs="Arial"/>
          <w:color w:val="212529"/>
          <w:shd w:val="clear" w:color="auto" w:fill="FFFFFF"/>
        </w:rPr>
        <w:t xml:space="preserve"> </w:t>
      </w:r>
      <w:r w:rsidR="00205B56" w:rsidRPr="009C36FC">
        <w:rPr>
          <w:rFonts w:ascii="Arial" w:hAnsi="Arial" w:cs="Arial"/>
          <w:color w:val="212529"/>
          <w:shd w:val="clear" w:color="auto" w:fill="FFFFFF"/>
        </w:rPr>
        <w:t xml:space="preserve">comporteranno </w:t>
      </w:r>
      <w:r w:rsidR="00205B56" w:rsidRPr="009C36FC">
        <w:rPr>
          <w:rFonts w:ascii="Arial" w:hAnsi="Arial" w:cs="Arial"/>
        </w:rPr>
        <w:t xml:space="preserve">una vera e propria </w:t>
      </w:r>
      <w:r w:rsidR="00205B56" w:rsidRPr="009C36FC">
        <w:rPr>
          <w:rFonts w:ascii="Arial" w:hAnsi="Arial" w:cs="Arial"/>
          <w:b/>
          <w:bCs/>
        </w:rPr>
        <w:t>rivoluzione nei controlli</w:t>
      </w:r>
      <w:r w:rsidR="00205B56" w:rsidRPr="009C36FC">
        <w:rPr>
          <w:rFonts w:ascii="Arial" w:hAnsi="Arial" w:cs="Arial"/>
          <w:color w:val="212529"/>
          <w:shd w:val="clear" w:color="auto" w:fill="FFFFFF"/>
        </w:rPr>
        <w:t>.</w:t>
      </w:r>
      <w:r w:rsidR="004279B2" w:rsidRPr="009C36FC">
        <w:rPr>
          <w:rFonts w:ascii="Arial" w:hAnsi="Arial" w:cs="Arial"/>
          <w:color w:val="212529"/>
          <w:shd w:val="clear" w:color="auto" w:fill="FFFFFF"/>
        </w:rPr>
        <w:t xml:space="preserve"> </w:t>
      </w:r>
      <w:r w:rsidR="00D06292" w:rsidRPr="009C36FC">
        <w:rPr>
          <w:rFonts w:ascii="Arial" w:hAnsi="Arial" w:cs="Arial"/>
          <w:color w:val="212529"/>
          <w:shd w:val="clear" w:color="auto" w:fill="FFFFFF"/>
        </w:rPr>
        <w:t xml:space="preserve">Si passerà </w:t>
      </w:r>
      <w:r w:rsidR="001F0D67" w:rsidRPr="009C36FC">
        <w:rPr>
          <w:rFonts w:ascii="Arial" w:hAnsi="Arial" w:cs="Arial"/>
          <w:color w:val="212529"/>
          <w:shd w:val="clear" w:color="auto" w:fill="FFFFFF"/>
        </w:rPr>
        <w:t xml:space="preserve">infatti </w:t>
      </w:r>
      <w:r w:rsidR="00D06292" w:rsidRPr="009C36FC">
        <w:rPr>
          <w:rFonts w:ascii="Arial" w:hAnsi="Arial" w:cs="Arial"/>
          <w:color w:val="212529"/>
          <w:shd w:val="clear" w:color="auto" w:fill="FFFFFF"/>
        </w:rPr>
        <w:t>da</w:t>
      </w:r>
      <w:r w:rsidR="00205B56" w:rsidRPr="009C36FC">
        <w:rPr>
          <w:rFonts w:ascii="Arial" w:hAnsi="Arial" w:cs="Arial"/>
          <w:color w:val="212529"/>
          <w:shd w:val="clear" w:color="auto" w:fill="FFFFFF"/>
        </w:rPr>
        <w:t xml:space="preserve"> una logica di </w:t>
      </w:r>
      <w:r w:rsidR="00205B56" w:rsidRPr="009C36FC">
        <w:rPr>
          <w:rFonts w:ascii="Arial" w:hAnsi="Arial" w:cs="Arial"/>
          <w:b/>
          <w:bCs/>
          <w:color w:val="212529"/>
          <w:shd w:val="clear" w:color="auto" w:fill="FFFFFF"/>
        </w:rPr>
        <w:t>controlli ex-post</w:t>
      </w:r>
      <w:r w:rsidR="00205B56" w:rsidRPr="009C36FC">
        <w:rPr>
          <w:rFonts w:ascii="Arial" w:hAnsi="Arial" w:cs="Arial"/>
          <w:color w:val="212529"/>
          <w:shd w:val="clear" w:color="auto" w:fill="FFFFFF"/>
        </w:rPr>
        <w:t xml:space="preserve"> a una di </w:t>
      </w:r>
      <w:r w:rsidR="00205B56" w:rsidRPr="009C36FC">
        <w:rPr>
          <w:rFonts w:ascii="Arial" w:hAnsi="Arial" w:cs="Arial"/>
          <w:b/>
          <w:bCs/>
          <w:color w:val="212529"/>
          <w:shd w:val="clear" w:color="auto" w:fill="FFFFFF"/>
        </w:rPr>
        <w:t>collaborazione preventiva</w:t>
      </w:r>
      <w:r w:rsidR="00205B56" w:rsidRPr="009C36FC">
        <w:rPr>
          <w:rFonts w:ascii="Arial" w:hAnsi="Arial" w:cs="Arial"/>
          <w:color w:val="212529"/>
          <w:shd w:val="clear" w:color="auto" w:fill="FFFFFF"/>
        </w:rPr>
        <w:t xml:space="preserve"> con l’</w:t>
      </w:r>
      <w:r w:rsidR="004279B2" w:rsidRPr="009C36FC">
        <w:rPr>
          <w:rFonts w:ascii="Arial" w:hAnsi="Arial" w:cs="Arial"/>
          <w:color w:val="212529"/>
          <w:shd w:val="clear" w:color="auto" w:fill="FFFFFF"/>
        </w:rPr>
        <w:t xml:space="preserve">amministrazione fiscale. Una vera svolta nella </w:t>
      </w:r>
      <w:r w:rsidR="004279B2" w:rsidRPr="009C36FC">
        <w:rPr>
          <w:rFonts w:ascii="Arial" w:hAnsi="Arial" w:cs="Arial"/>
          <w:b/>
          <w:bCs/>
          <w:color w:val="212529"/>
          <w:shd w:val="clear" w:color="auto" w:fill="FFFFFF"/>
        </w:rPr>
        <w:t>lotta all’evasione</w:t>
      </w:r>
      <w:r w:rsidR="004279B2" w:rsidRPr="009C36FC">
        <w:rPr>
          <w:rFonts w:ascii="Arial" w:hAnsi="Arial" w:cs="Arial"/>
          <w:color w:val="212529"/>
          <w:shd w:val="clear" w:color="auto" w:fill="FFFFFF"/>
        </w:rPr>
        <w:t xml:space="preserve">, che </w:t>
      </w:r>
      <w:r w:rsidR="005E47CE" w:rsidRPr="009C36FC">
        <w:rPr>
          <w:rFonts w:ascii="Arial" w:hAnsi="Arial" w:cs="Arial"/>
          <w:color w:val="212529"/>
          <w:shd w:val="clear" w:color="auto" w:fill="FFFFFF"/>
        </w:rPr>
        <w:t xml:space="preserve">necessariamente </w:t>
      </w:r>
      <w:r w:rsidR="00473E3A" w:rsidRPr="009C36FC">
        <w:rPr>
          <w:rFonts w:ascii="Arial" w:hAnsi="Arial" w:cs="Arial"/>
          <w:color w:val="212529"/>
          <w:shd w:val="clear" w:color="auto" w:fill="FFFFFF"/>
        </w:rPr>
        <w:t xml:space="preserve"> affiderà ai </w:t>
      </w:r>
      <w:r w:rsidR="004279B2" w:rsidRPr="009C36FC">
        <w:rPr>
          <w:rFonts w:ascii="Arial" w:hAnsi="Arial" w:cs="Arial"/>
          <w:color w:val="212529"/>
          <w:shd w:val="clear" w:color="auto" w:fill="FFFFFF"/>
        </w:rPr>
        <w:t xml:space="preserve">commercialisti </w:t>
      </w:r>
      <w:r w:rsidR="00473E3A" w:rsidRPr="009C36FC">
        <w:rPr>
          <w:rFonts w:ascii="Arial" w:hAnsi="Arial" w:cs="Arial"/>
          <w:color w:val="212529"/>
          <w:shd w:val="clear" w:color="auto" w:fill="FFFFFF"/>
        </w:rPr>
        <w:t xml:space="preserve">un ruolo da protagonisti in quanto </w:t>
      </w:r>
      <w:r w:rsidR="00473E3A" w:rsidRPr="009C36FC">
        <w:rPr>
          <w:rFonts w:ascii="Arial" w:hAnsi="Arial" w:cs="Arial"/>
          <w:b/>
          <w:bCs/>
          <w:color w:val="212529"/>
          <w:shd w:val="clear" w:color="auto" w:fill="FFFFFF"/>
        </w:rPr>
        <w:t>unico corp</w:t>
      </w:r>
      <w:r w:rsidR="00E02781" w:rsidRPr="009C36FC">
        <w:rPr>
          <w:rFonts w:ascii="Arial" w:hAnsi="Arial" w:cs="Arial"/>
          <w:b/>
          <w:bCs/>
          <w:color w:val="212529"/>
          <w:shd w:val="clear" w:color="auto" w:fill="FFFFFF"/>
        </w:rPr>
        <w:t>o</w:t>
      </w:r>
      <w:r w:rsidR="00473E3A" w:rsidRPr="009C36FC">
        <w:rPr>
          <w:rFonts w:ascii="Arial" w:hAnsi="Arial" w:cs="Arial"/>
          <w:b/>
          <w:bCs/>
          <w:color w:val="212529"/>
          <w:shd w:val="clear" w:color="auto" w:fill="FFFFFF"/>
        </w:rPr>
        <w:t xml:space="preserve"> intermedio</w:t>
      </w:r>
      <w:r w:rsidR="00473E3A" w:rsidRPr="009C36FC">
        <w:rPr>
          <w:rFonts w:ascii="Arial" w:hAnsi="Arial" w:cs="Arial"/>
          <w:color w:val="212529"/>
          <w:shd w:val="clear" w:color="auto" w:fill="FFFFFF"/>
        </w:rPr>
        <w:t xml:space="preserve"> </w:t>
      </w:r>
      <w:r w:rsidR="00E02781" w:rsidRPr="009C36FC">
        <w:rPr>
          <w:rFonts w:ascii="Arial" w:hAnsi="Arial" w:cs="Arial"/>
          <w:color w:val="212529"/>
          <w:shd w:val="clear" w:color="auto" w:fill="FFFFFF"/>
        </w:rPr>
        <w:t xml:space="preserve">che, per </w:t>
      </w:r>
      <w:r w:rsidR="003F7583" w:rsidRPr="009C36FC">
        <w:rPr>
          <w:rFonts w:ascii="Arial" w:hAnsi="Arial" w:cs="Arial"/>
          <w:color w:val="212529"/>
          <w:shd w:val="clear" w:color="auto" w:fill="FFFFFF"/>
        </w:rPr>
        <w:t xml:space="preserve">caratteristiche </w:t>
      </w:r>
      <w:r w:rsidR="00054ED8" w:rsidRPr="009C36FC">
        <w:rPr>
          <w:rFonts w:ascii="Arial" w:hAnsi="Arial" w:cs="Arial"/>
          <w:color w:val="212529"/>
          <w:shd w:val="clear" w:color="auto" w:fill="FFFFFF"/>
        </w:rPr>
        <w:t>intrinseche alla</w:t>
      </w:r>
      <w:r w:rsidR="003F7583" w:rsidRPr="009C36FC">
        <w:rPr>
          <w:rFonts w:ascii="Arial" w:hAnsi="Arial" w:cs="Arial"/>
          <w:color w:val="212529"/>
          <w:shd w:val="clear" w:color="auto" w:fill="FFFFFF"/>
        </w:rPr>
        <w:t xml:space="preserve"> professione, </w:t>
      </w:r>
      <w:r w:rsidR="00966315" w:rsidRPr="009C36FC">
        <w:rPr>
          <w:rFonts w:ascii="Arial" w:hAnsi="Arial" w:cs="Arial"/>
          <w:b/>
          <w:bCs/>
          <w:color w:val="212529"/>
          <w:shd w:val="clear" w:color="auto" w:fill="FFFFFF"/>
        </w:rPr>
        <w:t>dispone</w:t>
      </w:r>
      <w:r w:rsidR="00E84BA2" w:rsidRPr="009C36FC">
        <w:rPr>
          <w:rFonts w:ascii="Arial" w:hAnsi="Arial" w:cs="Arial"/>
          <w:b/>
          <w:bCs/>
          <w:color w:val="212529"/>
          <w:shd w:val="clear" w:color="auto" w:fill="FFFFFF"/>
        </w:rPr>
        <w:t>,</w:t>
      </w:r>
      <w:r w:rsidR="003F7583" w:rsidRPr="009C36FC">
        <w:rPr>
          <w:rFonts w:ascii="Arial" w:hAnsi="Arial" w:cs="Arial"/>
          <w:b/>
          <w:bCs/>
          <w:color w:val="212529"/>
          <w:shd w:val="clear" w:color="auto" w:fill="FFFFFF"/>
        </w:rPr>
        <w:t xml:space="preserve"> </w:t>
      </w:r>
      <w:r w:rsidR="00966315" w:rsidRPr="009C36FC">
        <w:rPr>
          <w:rFonts w:ascii="Arial" w:hAnsi="Arial" w:cs="Arial"/>
          <w:b/>
          <w:bCs/>
          <w:color w:val="212529"/>
          <w:shd w:val="clear" w:color="auto" w:fill="FFFFFF"/>
        </w:rPr>
        <w:t>di tut</w:t>
      </w:r>
      <w:r w:rsidR="00E84BA2" w:rsidRPr="009C36FC">
        <w:rPr>
          <w:rFonts w:ascii="Arial" w:hAnsi="Arial" w:cs="Arial"/>
          <w:b/>
          <w:bCs/>
          <w:color w:val="212529"/>
          <w:shd w:val="clear" w:color="auto" w:fill="FFFFFF"/>
        </w:rPr>
        <w:t>te</w:t>
      </w:r>
      <w:r w:rsidR="00966315" w:rsidRPr="009C36FC">
        <w:rPr>
          <w:rFonts w:ascii="Arial" w:hAnsi="Arial" w:cs="Arial"/>
          <w:b/>
          <w:bCs/>
          <w:color w:val="212529"/>
          <w:shd w:val="clear" w:color="auto" w:fill="FFFFFF"/>
        </w:rPr>
        <w:t xml:space="preserve"> le competenze fiscali, giuridiche e</w:t>
      </w:r>
      <w:r w:rsidR="00E1073E">
        <w:rPr>
          <w:rFonts w:ascii="Arial" w:hAnsi="Arial" w:cs="Arial"/>
          <w:b/>
          <w:bCs/>
          <w:color w:val="212529"/>
          <w:shd w:val="clear" w:color="auto" w:fill="FFFFFF"/>
        </w:rPr>
        <w:t>d</w:t>
      </w:r>
      <w:r w:rsidR="00966315" w:rsidRPr="009C36FC">
        <w:rPr>
          <w:rFonts w:ascii="Arial" w:hAnsi="Arial" w:cs="Arial"/>
          <w:b/>
          <w:bCs/>
          <w:color w:val="212529"/>
          <w:shd w:val="clear" w:color="auto" w:fill="FFFFFF"/>
        </w:rPr>
        <w:t xml:space="preserve"> aziendalistiche </w:t>
      </w:r>
      <w:r w:rsidR="00E84BA2" w:rsidRPr="009C36FC">
        <w:rPr>
          <w:rFonts w:ascii="Arial" w:hAnsi="Arial" w:cs="Arial"/>
          <w:b/>
          <w:bCs/>
          <w:color w:val="212529"/>
          <w:shd w:val="clear" w:color="auto" w:fill="FFFFFF"/>
        </w:rPr>
        <w:t>indispen</w:t>
      </w:r>
      <w:r w:rsidR="00F033EA" w:rsidRPr="009C36FC">
        <w:rPr>
          <w:rFonts w:ascii="Arial" w:hAnsi="Arial" w:cs="Arial"/>
          <w:b/>
          <w:bCs/>
          <w:color w:val="212529"/>
          <w:shd w:val="clear" w:color="auto" w:fill="FFFFFF"/>
        </w:rPr>
        <w:t>sabili per giungere al processo di certificazione qualificata</w:t>
      </w:r>
      <w:r w:rsidR="000149D6" w:rsidRPr="009C36FC">
        <w:rPr>
          <w:rFonts w:ascii="Arial" w:hAnsi="Arial" w:cs="Arial"/>
          <w:b/>
          <w:bCs/>
          <w:color w:val="212529"/>
          <w:shd w:val="clear" w:color="auto" w:fill="FFFFFF"/>
        </w:rPr>
        <w:t xml:space="preserve"> </w:t>
      </w:r>
      <w:r w:rsidR="000149D6" w:rsidRPr="009C36FC">
        <w:rPr>
          <w:rFonts w:ascii="Arial" w:hAnsi="Arial" w:cs="Arial"/>
          <w:color w:val="212529"/>
          <w:shd w:val="clear" w:color="auto" w:fill="FFFFFF"/>
        </w:rPr>
        <w:t>previsto dalla Legge Delega</w:t>
      </w:r>
      <w:r w:rsidR="00F033EA" w:rsidRPr="009C36FC">
        <w:rPr>
          <w:rFonts w:ascii="Arial" w:hAnsi="Arial" w:cs="Arial"/>
          <w:color w:val="212529"/>
          <w:shd w:val="clear" w:color="auto" w:fill="FFFFFF"/>
        </w:rPr>
        <w:t xml:space="preserve"> che, </w:t>
      </w:r>
      <w:r w:rsidR="00EB4859" w:rsidRPr="009C36FC">
        <w:rPr>
          <w:rFonts w:ascii="Arial" w:hAnsi="Arial" w:cs="Arial"/>
          <w:color w:val="212529"/>
          <w:shd w:val="clear" w:color="auto" w:fill="FFFFFF"/>
        </w:rPr>
        <w:t xml:space="preserve">soprattutto </w:t>
      </w:r>
      <w:r w:rsidR="00F033EA" w:rsidRPr="009C36FC">
        <w:rPr>
          <w:rFonts w:ascii="Arial" w:hAnsi="Arial" w:cs="Arial"/>
          <w:color w:val="212529"/>
          <w:shd w:val="clear" w:color="auto" w:fill="FFFFFF"/>
        </w:rPr>
        <w:t>in materia di cooperative compliance,</w:t>
      </w:r>
      <w:r w:rsidR="00C0732A" w:rsidRPr="009C36FC">
        <w:rPr>
          <w:rFonts w:ascii="Arial" w:hAnsi="Arial" w:cs="Arial"/>
          <w:color w:val="212529"/>
          <w:shd w:val="clear" w:color="auto" w:fill="FFFFFF"/>
        </w:rPr>
        <w:t xml:space="preserve"> sarà decisivo per poter ampliare la platea dei soggetti interessati all’istituto. </w:t>
      </w:r>
      <w:r w:rsidR="002A7396" w:rsidRPr="009C36FC">
        <w:rPr>
          <w:rFonts w:ascii="Arial" w:hAnsi="Arial" w:cs="Arial"/>
          <w:color w:val="212529"/>
          <w:shd w:val="clear" w:color="auto" w:fill="FFFFFF"/>
        </w:rPr>
        <w:t xml:space="preserve">Tutto ciò </w:t>
      </w:r>
      <w:r w:rsidR="004279B2" w:rsidRPr="009C36FC">
        <w:rPr>
          <w:rFonts w:ascii="Arial" w:hAnsi="Arial" w:cs="Arial"/>
          <w:color w:val="212529"/>
          <w:shd w:val="clear" w:color="auto" w:fill="FFFFFF"/>
        </w:rPr>
        <w:t xml:space="preserve">richiederà </w:t>
      </w:r>
      <w:r w:rsidR="00D50EE5" w:rsidRPr="009C36FC">
        <w:rPr>
          <w:rFonts w:ascii="Arial" w:hAnsi="Arial" w:cs="Arial"/>
          <w:color w:val="212529"/>
          <w:shd w:val="clear" w:color="auto" w:fill="FFFFFF"/>
        </w:rPr>
        <w:t xml:space="preserve">anche </w:t>
      </w:r>
      <w:r w:rsidR="003C3055" w:rsidRPr="009C36FC">
        <w:rPr>
          <w:rFonts w:ascii="Arial" w:hAnsi="Arial" w:cs="Arial"/>
          <w:color w:val="212529"/>
          <w:shd w:val="clear" w:color="auto" w:fill="FFFFFF"/>
        </w:rPr>
        <w:t xml:space="preserve">l’implementazione di percorsi formativi che portino </w:t>
      </w:r>
      <w:r w:rsidR="00EB4859" w:rsidRPr="009C36FC">
        <w:rPr>
          <w:rFonts w:ascii="Arial" w:hAnsi="Arial" w:cs="Arial"/>
          <w:color w:val="212529"/>
          <w:shd w:val="clear" w:color="auto" w:fill="FFFFFF"/>
        </w:rPr>
        <w:t xml:space="preserve">ad affinare </w:t>
      </w:r>
      <w:r w:rsidR="00D50EE5" w:rsidRPr="009C36FC">
        <w:rPr>
          <w:rFonts w:ascii="Arial" w:hAnsi="Arial" w:cs="Arial"/>
          <w:color w:val="212529"/>
          <w:shd w:val="clear" w:color="auto" w:fill="FFFFFF"/>
        </w:rPr>
        <w:t xml:space="preserve">un </w:t>
      </w:r>
      <w:r w:rsidR="004279B2" w:rsidRPr="009C36FC">
        <w:rPr>
          <w:rFonts w:ascii="Arial" w:hAnsi="Arial" w:cs="Arial"/>
          <w:b/>
          <w:bCs/>
          <w:color w:val="212529"/>
          <w:shd w:val="clear" w:color="auto" w:fill="FFFFFF"/>
        </w:rPr>
        <w:t>lingua</w:t>
      </w:r>
      <w:r w:rsidR="001F0D67" w:rsidRPr="009C36FC">
        <w:rPr>
          <w:rFonts w:ascii="Arial" w:hAnsi="Arial" w:cs="Arial"/>
          <w:b/>
          <w:bCs/>
          <w:color w:val="212529"/>
          <w:shd w:val="clear" w:color="auto" w:fill="FFFFFF"/>
        </w:rPr>
        <w:t>ggio</w:t>
      </w:r>
      <w:r w:rsidR="004279B2" w:rsidRPr="009C36FC">
        <w:rPr>
          <w:rFonts w:ascii="Arial" w:hAnsi="Arial" w:cs="Arial"/>
          <w:b/>
          <w:bCs/>
          <w:color w:val="212529"/>
          <w:shd w:val="clear" w:color="auto" w:fill="FFFFFF"/>
        </w:rPr>
        <w:t xml:space="preserve"> comune</w:t>
      </w:r>
      <w:r w:rsidR="004279B2" w:rsidRPr="009C36FC">
        <w:rPr>
          <w:rFonts w:ascii="Arial" w:hAnsi="Arial" w:cs="Arial"/>
          <w:color w:val="212529"/>
          <w:shd w:val="clear" w:color="auto" w:fill="FFFFFF"/>
        </w:rPr>
        <w:t xml:space="preserve"> con </w:t>
      </w:r>
      <w:r w:rsidR="00EB4859" w:rsidRPr="009C36FC">
        <w:rPr>
          <w:rFonts w:ascii="Arial" w:hAnsi="Arial" w:cs="Arial"/>
          <w:color w:val="212529"/>
          <w:shd w:val="clear" w:color="auto" w:fill="FFFFFF"/>
        </w:rPr>
        <w:t xml:space="preserve">gli organi </w:t>
      </w:r>
      <w:r w:rsidR="000149D6" w:rsidRPr="009C36FC">
        <w:rPr>
          <w:rFonts w:ascii="Arial" w:hAnsi="Arial" w:cs="Arial"/>
          <w:color w:val="212529"/>
          <w:shd w:val="clear" w:color="auto" w:fill="FFFFFF"/>
        </w:rPr>
        <w:t>dell’Amministrazione Finanziaria</w:t>
      </w:r>
      <w:r w:rsidR="004279B2" w:rsidRPr="009C36FC">
        <w:rPr>
          <w:rFonts w:ascii="Arial" w:hAnsi="Arial" w:cs="Arial"/>
          <w:color w:val="212529"/>
          <w:shd w:val="clear" w:color="auto" w:fill="FFFFFF"/>
        </w:rPr>
        <w:t>”.</w:t>
      </w:r>
      <w:r w:rsidR="004279B2" w:rsidRPr="009C36FC">
        <w:rPr>
          <w:rFonts w:ascii="Arial" w:hAnsi="Arial" w:cs="Arial"/>
        </w:rPr>
        <w:t xml:space="preserve"> È quanto affermato dal presidente nazionale dei commercialisti, </w:t>
      </w:r>
      <w:r w:rsidR="004279B2" w:rsidRPr="009C36FC">
        <w:rPr>
          <w:rFonts w:ascii="Arial" w:hAnsi="Arial" w:cs="Arial"/>
          <w:b/>
          <w:bCs/>
        </w:rPr>
        <w:t>Elbano de Nuccio</w:t>
      </w:r>
      <w:r w:rsidR="004279B2" w:rsidRPr="009C36FC">
        <w:rPr>
          <w:rFonts w:ascii="Arial" w:hAnsi="Arial" w:cs="Arial"/>
        </w:rPr>
        <w:t xml:space="preserve">, nel corso del Congresso nazionale della categoria, in corso di svolgimento a Torino.  </w:t>
      </w:r>
    </w:p>
    <w:p w14:paraId="67388B5B" w14:textId="77777777" w:rsidR="00D06292" w:rsidRPr="009C36FC" w:rsidRDefault="00D06292" w:rsidP="009C36FC">
      <w:pPr>
        <w:jc w:val="both"/>
        <w:rPr>
          <w:rFonts w:ascii="Arial" w:hAnsi="Arial" w:cs="Arial"/>
        </w:rPr>
      </w:pPr>
    </w:p>
    <w:p w14:paraId="08A5403A" w14:textId="2B7C135F" w:rsidR="00D06292" w:rsidRPr="009C36FC" w:rsidRDefault="00D06292" w:rsidP="009C36FC">
      <w:pPr>
        <w:jc w:val="both"/>
        <w:rPr>
          <w:rFonts w:ascii="Arial" w:hAnsi="Arial" w:cs="Arial"/>
        </w:rPr>
      </w:pPr>
      <w:r w:rsidRPr="009C36FC">
        <w:rPr>
          <w:rFonts w:ascii="Arial" w:hAnsi="Arial" w:cs="Arial"/>
        </w:rPr>
        <w:t xml:space="preserve">Il numero uno dei commercialisti ha sottolineato come “si passerà dalla lotta all’evasione di tipo </w:t>
      </w:r>
      <w:r w:rsidRPr="009C36FC">
        <w:rPr>
          <w:rFonts w:ascii="Arial" w:hAnsi="Arial" w:cs="Arial"/>
          <w:b/>
          <w:bCs/>
        </w:rPr>
        <w:t>repressivo-punitivo</w:t>
      </w:r>
      <w:r w:rsidRPr="009C36FC">
        <w:rPr>
          <w:rFonts w:ascii="Arial" w:hAnsi="Arial" w:cs="Arial"/>
        </w:rPr>
        <w:t xml:space="preserve"> a una di tipo </w:t>
      </w:r>
      <w:r w:rsidRPr="009C36FC">
        <w:rPr>
          <w:rFonts w:ascii="Arial" w:hAnsi="Arial" w:cs="Arial"/>
          <w:b/>
          <w:bCs/>
        </w:rPr>
        <w:t>preventivo-collaborativo</w:t>
      </w:r>
      <w:r w:rsidRPr="009C36FC">
        <w:rPr>
          <w:rFonts w:ascii="Arial" w:hAnsi="Arial" w:cs="Arial"/>
        </w:rPr>
        <w:t xml:space="preserve">. L’approccio tradizionale, nonostante il </w:t>
      </w:r>
      <w:r w:rsidRPr="009C36FC">
        <w:rPr>
          <w:rFonts w:ascii="Arial" w:hAnsi="Arial" w:cs="Arial"/>
          <w:b/>
          <w:bCs/>
        </w:rPr>
        <w:t xml:space="preserve">miglioramento </w:t>
      </w:r>
      <w:r w:rsidRPr="009C36FC">
        <w:rPr>
          <w:rFonts w:ascii="Arial" w:hAnsi="Arial" w:cs="Arial"/>
        </w:rPr>
        <w:t xml:space="preserve">negli ultimi anni della </w:t>
      </w:r>
      <w:r w:rsidRPr="009C36FC">
        <w:rPr>
          <w:rFonts w:ascii="Arial" w:hAnsi="Arial" w:cs="Arial"/>
          <w:b/>
          <w:bCs/>
          <w:i/>
        </w:rPr>
        <w:t>tax compliance</w:t>
      </w:r>
      <w:r w:rsidRPr="009C36FC">
        <w:rPr>
          <w:rFonts w:ascii="Arial" w:hAnsi="Arial" w:cs="Arial"/>
        </w:rPr>
        <w:t xml:space="preserve"> e dei risultati delle azioni di contrasto all’evasione condotte dall’Amministrazione finanziaria, fa registrare – secondo i dati più aggiornati del Rapporto sui risultati conseguiti dalle misure di contrasto all’evasione fiscale e contributiva, allegato alla NADEF 2023 – valori del </w:t>
      </w:r>
      <w:r w:rsidRPr="009C36FC">
        <w:rPr>
          <w:rFonts w:ascii="Arial" w:hAnsi="Arial" w:cs="Arial"/>
          <w:b/>
          <w:bCs/>
          <w:i/>
        </w:rPr>
        <w:t>tax gap</w:t>
      </w:r>
      <w:r w:rsidRPr="009C36FC">
        <w:rPr>
          <w:rFonts w:ascii="Arial" w:hAnsi="Arial" w:cs="Arial"/>
        </w:rPr>
        <w:t xml:space="preserve"> complessivo ancora </w:t>
      </w:r>
      <w:r w:rsidRPr="009C36FC">
        <w:rPr>
          <w:rFonts w:ascii="Arial" w:hAnsi="Arial" w:cs="Arial"/>
          <w:b/>
          <w:bCs/>
        </w:rPr>
        <w:t>troppo elevati</w:t>
      </w:r>
      <w:r w:rsidRPr="009C36FC">
        <w:rPr>
          <w:rFonts w:ascii="Arial" w:hAnsi="Arial" w:cs="Arial"/>
        </w:rPr>
        <w:t xml:space="preserve">, pari a circa </w:t>
      </w:r>
      <w:r w:rsidRPr="009C36FC">
        <w:rPr>
          <w:rFonts w:ascii="Arial" w:hAnsi="Arial" w:cs="Arial"/>
          <w:b/>
          <w:bCs/>
        </w:rPr>
        <w:t>99,6 miliardi nell’anno 2019</w:t>
      </w:r>
      <w:r w:rsidR="00CC6E6B" w:rsidRPr="009C36FC">
        <w:rPr>
          <w:rFonts w:ascii="Arial" w:hAnsi="Arial" w:cs="Arial"/>
        </w:rPr>
        <w:t xml:space="preserve">, </w:t>
      </w:r>
      <w:r w:rsidRPr="009C36FC">
        <w:rPr>
          <w:rFonts w:ascii="Arial" w:hAnsi="Arial" w:cs="Arial"/>
        </w:rPr>
        <w:t xml:space="preserve">86,9 miliardi riferiti alle entrate tributarie e 12,7 miliardi alle entrate contributive. </w:t>
      </w:r>
      <w:r w:rsidR="001F0D67" w:rsidRPr="009C36FC">
        <w:rPr>
          <w:rFonts w:ascii="Arial" w:hAnsi="Arial" w:cs="Arial"/>
        </w:rPr>
        <w:t xml:space="preserve">Con la delega fiscale </w:t>
      </w:r>
      <w:r w:rsidRPr="009C36FC">
        <w:rPr>
          <w:rFonts w:ascii="Arial" w:hAnsi="Arial" w:cs="Arial"/>
        </w:rPr>
        <w:t>siamo di fronte ad un</w:t>
      </w:r>
      <w:r w:rsidR="00E653CA" w:rsidRPr="009C36FC">
        <w:rPr>
          <w:rFonts w:ascii="Arial" w:hAnsi="Arial" w:cs="Arial"/>
        </w:rPr>
        <w:t>a</w:t>
      </w:r>
      <w:r w:rsidRPr="009C36FC">
        <w:rPr>
          <w:rFonts w:ascii="Arial" w:hAnsi="Arial" w:cs="Arial"/>
        </w:rPr>
        <w:t xml:space="preserve"> </w:t>
      </w:r>
      <w:r w:rsidR="00E653CA" w:rsidRPr="009C36FC">
        <w:rPr>
          <w:rFonts w:ascii="Arial" w:hAnsi="Arial" w:cs="Arial"/>
          <w:b/>
          <w:bCs/>
        </w:rPr>
        <w:t xml:space="preserve">svolta </w:t>
      </w:r>
      <w:r w:rsidRPr="009C36FC">
        <w:rPr>
          <w:rFonts w:ascii="Arial" w:hAnsi="Arial" w:cs="Arial"/>
          <w:b/>
          <w:bCs/>
        </w:rPr>
        <w:t>culturale</w:t>
      </w:r>
      <w:r w:rsidRPr="009C36FC">
        <w:rPr>
          <w:rFonts w:ascii="Arial" w:hAnsi="Arial" w:cs="Arial"/>
        </w:rPr>
        <w:t xml:space="preserve">: l’approccio collaborativo </w:t>
      </w:r>
      <w:r w:rsidRPr="009C36FC">
        <w:rPr>
          <w:rFonts w:ascii="Arial" w:hAnsi="Arial" w:cs="Arial"/>
          <w:b/>
          <w:bCs/>
        </w:rPr>
        <w:t xml:space="preserve">significa limitare le attività di controllo </w:t>
      </w:r>
      <w:r w:rsidRPr="009C36FC">
        <w:rPr>
          <w:rFonts w:ascii="Arial" w:hAnsi="Arial" w:cs="Arial"/>
          <w:b/>
          <w:bCs/>
          <w:i/>
        </w:rPr>
        <w:t>ex post</w:t>
      </w:r>
      <w:r w:rsidRPr="009C36FC">
        <w:rPr>
          <w:rFonts w:ascii="Arial" w:hAnsi="Arial" w:cs="Arial"/>
          <w:b/>
          <w:bCs/>
        </w:rPr>
        <w:t>,</w:t>
      </w:r>
      <w:r w:rsidRPr="009C36FC">
        <w:rPr>
          <w:rFonts w:ascii="Arial" w:hAnsi="Arial" w:cs="Arial"/>
        </w:rPr>
        <w:t xml:space="preserve"> </w:t>
      </w:r>
      <w:r w:rsidR="001F0D67" w:rsidRPr="009C36FC">
        <w:rPr>
          <w:rFonts w:ascii="Arial" w:hAnsi="Arial" w:cs="Arial"/>
        </w:rPr>
        <w:t xml:space="preserve">laddove contribuente e fisco concordino preventivamente il reddito da dichiarare nel biennio successivo </w:t>
      </w:r>
      <w:r w:rsidR="005A61B9" w:rsidRPr="009C36FC">
        <w:rPr>
          <w:rFonts w:ascii="Arial" w:hAnsi="Arial" w:cs="Arial"/>
        </w:rPr>
        <w:t xml:space="preserve">ovvero sia </w:t>
      </w:r>
      <w:r w:rsidRPr="009C36FC">
        <w:rPr>
          <w:rFonts w:ascii="Arial" w:hAnsi="Arial" w:cs="Arial"/>
        </w:rPr>
        <w:t>attiva</w:t>
      </w:r>
      <w:r w:rsidR="005A61B9" w:rsidRPr="009C36FC">
        <w:rPr>
          <w:rFonts w:ascii="Arial" w:hAnsi="Arial" w:cs="Arial"/>
        </w:rPr>
        <w:t>ta</w:t>
      </w:r>
      <w:r w:rsidRPr="009C36FC">
        <w:rPr>
          <w:rFonts w:ascii="Arial" w:hAnsi="Arial" w:cs="Arial"/>
        </w:rPr>
        <w:t xml:space="preserve">, sulle posizioni fiscali incerte e controverse, </w:t>
      </w:r>
      <w:r w:rsidRPr="009C36FC">
        <w:rPr>
          <w:rFonts w:ascii="Arial" w:hAnsi="Arial" w:cs="Arial"/>
          <w:b/>
          <w:bCs/>
        </w:rPr>
        <w:t xml:space="preserve">un’interlocuzione preventiva </w:t>
      </w:r>
      <w:r w:rsidRPr="009C36FC">
        <w:rPr>
          <w:rFonts w:ascii="Arial" w:hAnsi="Arial" w:cs="Arial"/>
          <w:b/>
          <w:bCs/>
          <w:i/>
        </w:rPr>
        <w:t>ex ante</w:t>
      </w:r>
      <w:r w:rsidRPr="009C36FC">
        <w:rPr>
          <w:rFonts w:ascii="Arial" w:hAnsi="Arial" w:cs="Arial"/>
        </w:rPr>
        <w:t xml:space="preserve"> con l’autorità fiscale, al fine di ottenere </w:t>
      </w:r>
      <w:r w:rsidRPr="009C36FC">
        <w:rPr>
          <w:rFonts w:ascii="Arial" w:hAnsi="Arial" w:cs="Arial"/>
          <w:b/>
          <w:bCs/>
        </w:rPr>
        <w:t>certezza</w:t>
      </w:r>
      <w:r w:rsidRPr="009C36FC">
        <w:rPr>
          <w:rFonts w:ascii="Arial" w:hAnsi="Arial" w:cs="Arial"/>
        </w:rPr>
        <w:t xml:space="preserve"> tramite una </w:t>
      </w:r>
      <w:r w:rsidRPr="009C36FC">
        <w:rPr>
          <w:rFonts w:ascii="Arial" w:hAnsi="Arial" w:cs="Arial"/>
          <w:b/>
          <w:bCs/>
        </w:rPr>
        <w:t>comune valutazione</w:t>
      </w:r>
      <w:r w:rsidRPr="009C36FC">
        <w:rPr>
          <w:rFonts w:ascii="Arial" w:hAnsi="Arial" w:cs="Arial"/>
        </w:rPr>
        <w:t xml:space="preserve"> che anticipa i controlli”. </w:t>
      </w:r>
    </w:p>
    <w:p w14:paraId="55FD6B09" w14:textId="77777777" w:rsidR="007F0837" w:rsidRPr="009C36FC" w:rsidRDefault="007F0837" w:rsidP="009C36FC">
      <w:pPr>
        <w:jc w:val="both"/>
        <w:rPr>
          <w:rFonts w:ascii="Arial" w:hAnsi="Arial" w:cs="Arial"/>
        </w:rPr>
      </w:pPr>
    </w:p>
    <w:p w14:paraId="14804E9C" w14:textId="24E66943" w:rsidR="007F0837" w:rsidRPr="009C36FC" w:rsidRDefault="00B30E09" w:rsidP="009C36FC">
      <w:pPr>
        <w:jc w:val="both"/>
        <w:rPr>
          <w:rFonts w:ascii="Arial" w:hAnsi="Arial" w:cs="Arial"/>
        </w:rPr>
      </w:pPr>
      <w:r w:rsidRPr="009C36FC">
        <w:rPr>
          <w:rFonts w:ascii="Arial" w:hAnsi="Arial" w:cs="Arial"/>
        </w:rPr>
        <w:t>“</w:t>
      </w:r>
      <w:r w:rsidR="007F0837" w:rsidRPr="009C36FC">
        <w:rPr>
          <w:rFonts w:ascii="Arial" w:hAnsi="Arial" w:cs="Arial"/>
        </w:rPr>
        <w:t xml:space="preserve">Un cambio di prospettiva che </w:t>
      </w:r>
      <w:r w:rsidR="005E3AA9" w:rsidRPr="009C36FC">
        <w:rPr>
          <w:rFonts w:ascii="Arial" w:hAnsi="Arial" w:cs="Arial"/>
        </w:rPr>
        <w:t xml:space="preserve">non potrà che </w:t>
      </w:r>
      <w:r w:rsidR="005809D7" w:rsidRPr="009C36FC">
        <w:rPr>
          <w:rFonts w:ascii="Arial" w:hAnsi="Arial" w:cs="Arial"/>
        </w:rPr>
        <w:t>attribuire un</w:t>
      </w:r>
      <w:r w:rsidR="007F0837" w:rsidRPr="009C36FC">
        <w:rPr>
          <w:rFonts w:ascii="Arial" w:hAnsi="Arial" w:cs="Arial"/>
        </w:rPr>
        <w:t xml:space="preserve"> </w:t>
      </w:r>
      <w:r w:rsidR="007F0837" w:rsidRPr="009C36FC">
        <w:rPr>
          <w:rFonts w:ascii="Arial" w:hAnsi="Arial" w:cs="Arial"/>
          <w:b/>
          <w:bCs/>
        </w:rPr>
        <w:t>ruolo centrale ai commercialisti</w:t>
      </w:r>
      <w:r w:rsidR="007804C0" w:rsidRPr="009C36FC">
        <w:rPr>
          <w:rFonts w:ascii="Arial" w:hAnsi="Arial" w:cs="Arial"/>
        </w:rPr>
        <w:t>, una rete di oltre 120.000 professionisti qualificati diffusa capillarmente su tutto il territorio nazionale</w:t>
      </w:r>
      <w:r w:rsidRPr="009C36FC">
        <w:rPr>
          <w:rFonts w:ascii="Arial" w:hAnsi="Arial" w:cs="Arial"/>
        </w:rPr>
        <w:t>.</w:t>
      </w:r>
      <w:r w:rsidR="00A0421C" w:rsidRPr="009C36FC">
        <w:rPr>
          <w:rFonts w:ascii="Arial" w:hAnsi="Arial" w:cs="Arial"/>
        </w:rPr>
        <w:t xml:space="preserve"> </w:t>
      </w:r>
      <w:r w:rsidRPr="009C36FC">
        <w:rPr>
          <w:rFonts w:ascii="Arial" w:hAnsi="Arial" w:cs="Arial"/>
        </w:rPr>
        <w:t>In</w:t>
      </w:r>
      <w:r w:rsidR="00E24B42" w:rsidRPr="009C36FC">
        <w:rPr>
          <w:rFonts w:ascii="Arial" w:hAnsi="Arial" w:cs="Arial"/>
        </w:rPr>
        <w:t xml:space="preserve"> questo nuovo contesto</w:t>
      </w:r>
      <w:r w:rsidR="00CD77C6">
        <w:rPr>
          <w:rFonts w:ascii="Arial" w:hAnsi="Arial" w:cs="Arial"/>
        </w:rPr>
        <w:t>,</w:t>
      </w:r>
      <w:r w:rsidR="00E24B42" w:rsidRPr="009C36FC">
        <w:rPr>
          <w:rFonts w:ascii="Arial" w:hAnsi="Arial" w:cs="Arial"/>
        </w:rPr>
        <w:t xml:space="preserve"> sarà fondamentale </w:t>
      </w:r>
      <w:r w:rsidR="007F0837" w:rsidRPr="009C36FC">
        <w:rPr>
          <w:rFonts w:ascii="Arial" w:hAnsi="Arial" w:cs="Arial"/>
        </w:rPr>
        <w:t xml:space="preserve">che </w:t>
      </w:r>
      <w:r w:rsidR="007B609B" w:rsidRPr="009C36FC">
        <w:rPr>
          <w:rFonts w:ascii="Arial" w:hAnsi="Arial" w:cs="Arial"/>
        </w:rPr>
        <w:t>commercialisti</w:t>
      </w:r>
      <w:r w:rsidR="007F0837" w:rsidRPr="009C36FC">
        <w:rPr>
          <w:rFonts w:ascii="Arial" w:hAnsi="Arial" w:cs="Arial"/>
        </w:rPr>
        <w:t xml:space="preserve"> e funzionari del fisco </w:t>
      </w:r>
      <w:r w:rsidR="007F0837" w:rsidRPr="009C36FC">
        <w:rPr>
          <w:rFonts w:ascii="Arial" w:hAnsi="Arial" w:cs="Arial"/>
          <w:b/>
          <w:bCs/>
        </w:rPr>
        <w:t>parlino la stessa lingua</w:t>
      </w:r>
      <w:r w:rsidR="007F0837" w:rsidRPr="009C36FC">
        <w:rPr>
          <w:rFonts w:ascii="Arial" w:hAnsi="Arial" w:cs="Arial"/>
        </w:rPr>
        <w:t>, una sorta di esperanto ispirato a principi di reciproca trasparenza e collaborazione</w:t>
      </w:r>
      <w:r w:rsidR="00307A16" w:rsidRPr="009C36FC">
        <w:rPr>
          <w:rFonts w:ascii="Arial" w:hAnsi="Arial" w:cs="Arial"/>
        </w:rPr>
        <w:t>, perché solo</w:t>
      </w:r>
      <w:r w:rsidR="003C09DF" w:rsidRPr="009C36FC">
        <w:rPr>
          <w:rFonts w:ascii="Arial" w:hAnsi="Arial" w:cs="Arial"/>
        </w:rPr>
        <w:t xml:space="preserve"> attraverso questo percorso virtuoso gli obiettivi della Legge Delega potranno ess</w:t>
      </w:r>
      <w:r w:rsidR="00BD3070" w:rsidRPr="009C36FC">
        <w:rPr>
          <w:rFonts w:ascii="Arial" w:hAnsi="Arial" w:cs="Arial"/>
        </w:rPr>
        <w:t>e</w:t>
      </w:r>
      <w:r w:rsidR="003C09DF" w:rsidRPr="009C36FC">
        <w:rPr>
          <w:rFonts w:ascii="Arial" w:hAnsi="Arial" w:cs="Arial"/>
        </w:rPr>
        <w:t xml:space="preserve">re efficacemente </w:t>
      </w:r>
      <w:r w:rsidR="007D677A" w:rsidRPr="009C36FC">
        <w:rPr>
          <w:rFonts w:ascii="Arial" w:hAnsi="Arial" w:cs="Arial"/>
        </w:rPr>
        <w:t>raggiunti</w:t>
      </w:r>
      <w:r w:rsidR="007F0837" w:rsidRPr="009C36FC">
        <w:rPr>
          <w:rFonts w:ascii="Arial" w:hAnsi="Arial" w:cs="Arial"/>
        </w:rPr>
        <w:t>”</w:t>
      </w:r>
      <w:r w:rsidR="00CC6E6B" w:rsidRPr="009C36FC">
        <w:rPr>
          <w:rFonts w:ascii="Arial" w:hAnsi="Arial" w:cs="Arial"/>
        </w:rPr>
        <w:t>, ha aggiunto</w:t>
      </w:r>
      <w:r w:rsidR="00CD77C6">
        <w:rPr>
          <w:rFonts w:ascii="Arial" w:hAnsi="Arial" w:cs="Arial"/>
        </w:rPr>
        <w:t xml:space="preserve"> il presidente de Nuccio</w:t>
      </w:r>
      <w:r w:rsidR="00CC6E6B" w:rsidRPr="009C36FC">
        <w:rPr>
          <w:rFonts w:ascii="Arial" w:hAnsi="Arial" w:cs="Arial"/>
        </w:rPr>
        <w:t>.</w:t>
      </w:r>
    </w:p>
    <w:p w14:paraId="14FBE2C7" w14:textId="77777777" w:rsidR="00D06292" w:rsidRPr="009C36FC" w:rsidRDefault="00D06292" w:rsidP="009C36FC">
      <w:pPr>
        <w:jc w:val="both"/>
        <w:rPr>
          <w:rFonts w:ascii="Arial" w:hAnsi="Arial" w:cs="Arial"/>
        </w:rPr>
      </w:pPr>
    </w:p>
    <w:p w14:paraId="5C0EC15C" w14:textId="7D039DD3" w:rsidR="00281610" w:rsidRPr="009C36FC" w:rsidRDefault="00281610" w:rsidP="009C36FC">
      <w:pPr>
        <w:ind w:firstLine="12"/>
        <w:jc w:val="both"/>
        <w:rPr>
          <w:rFonts w:ascii="Arial" w:hAnsi="Arial" w:cs="Arial"/>
        </w:rPr>
      </w:pPr>
      <w:r w:rsidRPr="009C36FC">
        <w:rPr>
          <w:rFonts w:ascii="Arial" w:hAnsi="Arial" w:cs="Arial"/>
        </w:rPr>
        <w:t>“</w:t>
      </w:r>
      <w:r w:rsidR="007F0837" w:rsidRPr="009C36FC">
        <w:rPr>
          <w:rFonts w:ascii="Arial" w:hAnsi="Arial" w:cs="Arial"/>
        </w:rPr>
        <w:t>Siamo di fronte a</w:t>
      </w:r>
      <w:r w:rsidR="006D432A" w:rsidRPr="009C36FC">
        <w:rPr>
          <w:rFonts w:ascii="Arial" w:hAnsi="Arial" w:cs="Arial"/>
        </w:rPr>
        <w:t>lla prospettiva di</w:t>
      </w:r>
      <w:r w:rsidR="007F0837" w:rsidRPr="009C36FC">
        <w:rPr>
          <w:rFonts w:ascii="Arial" w:hAnsi="Arial" w:cs="Arial"/>
        </w:rPr>
        <w:t xml:space="preserve"> </w:t>
      </w:r>
      <w:r w:rsidRPr="009C36FC">
        <w:rPr>
          <w:rFonts w:ascii="Arial" w:hAnsi="Arial" w:cs="Arial"/>
        </w:rPr>
        <w:t xml:space="preserve">un cambiamento culturale </w:t>
      </w:r>
      <w:r w:rsidR="00CD77C6">
        <w:rPr>
          <w:rFonts w:ascii="Arial" w:hAnsi="Arial" w:cs="Arial"/>
        </w:rPr>
        <w:t>–</w:t>
      </w:r>
      <w:r w:rsidR="005A61B9" w:rsidRPr="009C36FC">
        <w:rPr>
          <w:rFonts w:ascii="Arial" w:hAnsi="Arial" w:cs="Arial"/>
        </w:rPr>
        <w:t xml:space="preserve"> </w:t>
      </w:r>
      <w:r w:rsidRPr="009C36FC">
        <w:rPr>
          <w:rFonts w:ascii="Arial" w:hAnsi="Arial" w:cs="Arial"/>
        </w:rPr>
        <w:t xml:space="preserve">ha affermato il </w:t>
      </w:r>
      <w:r w:rsidR="00D77930">
        <w:rPr>
          <w:rFonts w:ascii="Arial" w:hAnsi="Arial" w:cs="Arial"/>
        </w:rPr>
        <w:t>tesoriere</w:t>
      </w:r>
      <w:r w:rsidRPr="009C36FC">
        <w:rPr>
          <w:rFonts w:ascii="Arial" w:hAnsi="Arial" w:cs="Arial"/>
        </w:rPr>
        <w:t xml:space="preserve"> nazionale </w:t>
      </w:r>
      <w:r w:rsidRPr="009C36FC">
        <w:rPr>
          <w:rFonts w:ascii="Arial" w:hAnsi="Arial" w:cs="Arial"/>
          <w:b/>
          <w:bCs/>
        </w:rPr>
        <w:t>Salvatore Regalbuto</w:t>
      </w:r>
      <w:r w:rsidRPr="009C36FC">
        <w:rPr>
          <w:rFonts w:ascii="Arial" w:hAnsi="Arial" w:cs="Arial"/>
        </w:rPr>
        <w:t xml:space="preserve"> </w:t>
      </w:r>
      <w:r w:rsidR="00D77930">
        <w:rPr>
          <w:rFonts w:ascii="Arial" w:hAnsi="Arial" w:cs="Arial"/>
        </w:rPr>
        <w:t>–</w:t>
      </w:r>
      <w:r w:rsidR="00C02E70" w:rsidRPr="009C36FC">
        <w:rPr>
          <w:rFonts w:ascii="Arial" w:hAnsi="Arial" w:cs="Arial"/>
        </w:rPr>
        <w:t xml:space="preserve"> e i Commercialisti sono pronti </w:t>
      </w:r>
      <w:r w:rsidR="005139FE" w:rsidRPr="009C36FC">
        <w:rPr>
          <w:rFonts w:ascii="Arial" w:hAnsi="Arial" w:cs="Arial"/>
        </w:rPr>
        <w:t>ad affrontarlo come hanno sempre dimostrato</w:t>
      </w:r>
      <w:r w:rsidR="008931E5" w:rsidRPr="009C36FC">
        <w:rPr>
          <w:rFonts w:ascii="Arial" w:hAnsi="Arial" w:cs="Arial"/>
        </w:rPr>
        <w:t>,</w:t>
      </w:r>
      <w:r w:rsidR="005139FE" w:rsidRPr="009C36FC">
        <w:rPr>
          <w:rFonts w:ascii="Arial" w:hAnsi="Arial" w:cs="Arial"/>
        </w:rPr>
        <w:t xml:space="preserve"> essendo stati i </w:t>
      </w:r>
      <w:r w:rsidR="005139FE" w:rsidRPr="009C36FC">
        <w:rPr>
          <w:rFonts w:ascii="Arial" w:hAnsi="Arial" w:cs="Arial"/>
          <w:b/>
          <w:bCs/>
        </w:rPr>
        <w:t>principali protagonisti</w:t>
      </w:r>
      <w:r w:rsidR="005139FE" w:rsidRPr="009C36FC">
        <w:rPr>
          <w:rFonts w:ascii="Arial" w:hAnsi="Arial" w:cs="Arial"/>
        </w:rPr>
        <w:t xml:space="preserve"> di tutti </w:t>
      </w:r>
      <w:r w:rsidR="00CB76D3" w:rsidRPr="009C36FC">
        <w:rPr>
          <w:rFonts w:ascii="Arial" w:hAnsi="Arial" w:cs="Arial"/>
        </w:rPr>
        <w:t xml:space="preserve">i passaggi di </w:t>
      </w:r>
      <w:r w:rsidR="00CB76D3" w:rsidRPr="009C36FC">
        <w:rPr>
          <w:rFonts w:ascii="Arial" w:hAnsi="Arial" w:cs="Arial"/>
          <w:b/>
          <w:bCs/>
        </w:rPr>
        <w:t xml:space="preserve">modernizzazione </w:t>
      </w:r>
      <w:r w:rsidR="005139FE" w:rsidRPr="009C36FC">
        <w:rPr>
          <w:rFonts w:ascii="Arial" w:hAnsi="Arial" w:cs="Arial"/>
          <w:b/>
          <w:bCs/>
        </w:rPr>
        <w:t>del</w:t>
      </w:r>
      <w:r w:rsidR="008D3FD5" w:rsidRPr="009C36FC">
        <w:rPr>
          <w:rFonts w:ascii="Arial" w:hAnsi="Arial" w:cs="Arial"/>
          <w:b/>
          <w:bCs/>
        </w:rPr>
        <w:t xml:space="preserve"> sistema tributari</w:t>
      </w:r>
      <w:r w:rsidR="008931E5" w:rsidRPr="009C36FC">
        <w:rPr>
          <w:rFonts w:ascii="Arial" w:hAnsi="Arial" w:cs="Arial"/>
          <w:b/>
          <w:bCs/>
        </w:rPr>
        <w:t>o</w:t>
      </w:r>
      <w:r w:rsidR="008D3FD5" w:rsidRPr="009C36FC">
        <w:rPr>
          <w:rFonts w:ascii="Arial" w:hAnsi="Arial" w:cs="Arial"/>
        </w:rPr>
        <w:t xml:space="preserve">, dalla </w:t>
      </w:r>
      <w:r w:rsidR="008D3FD5" w:rsidRPr="009C36FC">
        <w:rPr>
          <w:rFonts w:ascii="Arial" w:hAnsi="Arial" w:cs="Arial"/>
          <w:b/>
          <w:bCs/>
        </w:rPr>
        <w:t>telematizzazione</w:t>
      </w:r>
      <w:r w:rsidR="008D3FD5" w:rsidRPr="009C36FC">
        <w:rPr>
          <w:rFonts w:ascii="Arial" w:hAnsi="Arial" w:cs="Arial"/>
        </w:rPr>
        <w:t xml:space="preserve"> degli anni ’90 </w:t>
      </w:r>
      <w:r w:rsidR="00B9275F" w:rsidRPr="009C36FC">
        <w:rPr>
          <w:rFonts w:ascii="Arial" w:hAnsi="Arial" w:cs="Arial"/>
        </w:rPr>
        <w:t>a</w:t>
      </w:r>
      <w:r w:rsidR="008D3FD5" w:rsidRPr="009C36FC">
        <w:rPr>
          <w:rFonts w:ascii="Arial" w:hAnsi="Arial" w:cs="Arial"/>
        </w:rPr>
        <w:t xml:space="preserve">lla recente introduzione della </w:t>
      </w:r>
      <w:r w:rsidR="008D3FD5" w:rsidRPr="009C36FC">
        <w:rPr>
          <w:rFonts w:ascii="Arial" w:hAnsi="Arial" w:cs="Arial"/>
          <w:b/>
          <w:bCs/>
        </w:rPr>
        <w:t>fattura elettronica</w:t>
      </w:r>
      <w:r w:rsidR="00B30E09" w:rsidRPr="009C36FC">
        <w:rPr>
          <w:rFonts w:ascii="Arial" w:hAnsi="Arial" w:cs="Arial"/>
        </w:rPr>
        <w:t>.</w:t>
      </w:r>
      <w:r w:rsidR="008931E5" w:rsidRPr="009C36FC">
        <w:rPr>
          <w:rFonts w:ascii="Arial" w:hAnsi="Arial" w:cs="Arial"/>
        </w:rPr>
        <w:t xml:space="preserve"> </w:t>
      </w:r>
      <w:r w:rsidR="00B30E09" w:rsidRPr="009C36FC">
        <w:rPr>
          <w:rFonts w:ascii="Arial" w:hAnsi="Arial" w:cs="Arial"/>
        </w:rPr>
        <w:t>M</w:t>
      </w:r>
      <w:r w:rsidR="008931E5" w:rsidRPr="009C36FC">
        <w:rPr>
          <w:rFonts w:ascii="Arial" w:hAnsi="Arial" w:cs="Arial"/>
        </w:rPr>
        <w:t>a dovrà ess</w:t>
      </w:r>
      <w:r w:rsidR="0063443A" w:rsidRPr="009C36FC">
        <w:rPr>
          <w:rFonts w:ascii="Arial" w:hAnsi="Arial" w:cs="Arial"/>
        </w:rPr>
        <w:t>ere un cambiamento epocale</w:t>
      </w:r>
      <w:r w:rsidR="002E5FE0" w:rsidRPr="009C36FC">
        <w:rPr>
          <w:rFonts w:ascii="Arial" w:hAnsi="Arial" w:cs="Arial"/>
        </w:rPr>
        <w:t xml:space="preserve"> anche </w:t>
      </w:r>
      <w:r w:rsidR="00B57086" w:rsidRPr="009C36FC">
        <w:rPr>
          <w:rFonts w:ascii="Arial" w:hAnsi="Arial" w:cs="Arial"/>
        </w:rPr>
        <w:t>e soprattutto</w:t>
      </w:r>
      <w:r w:rsidRPr="009C36FC">
        <w:rPr>
          <w:rFonts w:ascii="Arial" w:hAnsi="Arial" w:cs="Arial"/>
        </w:rPr>
        <w:t xml:space="preserve"> </w:t>
      </w:r>
      <w:r w:rsidR="00C02E70" w:rsidRPr="009C36FC">
        <w:rPr>
          <w:rFonts w:ascii="Arial" w:hAnsi="Arial" w:cs="Arial"/>
        </w:rPr>
        <w:t xml:space="preserve">per </w:t>
      </w:r>
      <w:r w:rsidRPr="009C36FC">
        <w:rPr>
          <w:rFonts w:ascii="Arial" w:hAnsi="Arial" w:cs="Arial"/>
          <w:b/>
          <w:bCs/>
        </w:rPr>
        <w:t>l'Amministrazione finanziaria</w:t>
      </w:r>
      <w:r w:rsidRPr="009C36FC">
        <w:rPr>
          <w:rFonts w:ascii="Arial" w:hAnsi="Arial" w:cs="Arial"/>
        </w:rPr>
        <w:t xml:space="preserve"> e </w:t>
      </w:r>
      <w:r w:rsidR="00705D91" w:rsidRPr="009C36FC">
        <w:rPr>
          <w:rFonts w:ascii="Arial" w:hAnsi="Arial" w:cs="Arial"/>
        </w:rPr>
        <w:t>per le</w:t>
      </w:r>
      <w:r w:rsidRPr="009C36FC">
        <w:rPr>
          <w:rFonts w:ascii="Arial" w:hAnsi="Arial" w:cs="Arial"/>
        </w:rPr>
        <w:t xml:space="preserve"> sue capacità di gestire un simile cambiamento </w:t>
      </w:r>
      <w:r w:rsidRPr="009C36FC">
        <w:rPr>
          <w:rFonts w:ascii="Arial" w:hAnsi="Arial" w:cs="Arial"/>
          <w:b/>
          <w:bCs/>
        </w:rPr>
        <w:t>su larga scala</w:t>
      </w:r>
      <w:r w:rsidRPr="009C36FC">
        <w:rPr>
          <w:rFonts w:ascii="Arial" w:hAnsi="Arial" w:cs="Arial"/>
        </w:rPr>
        <w:t xml:space="preserve">, che impone un </w:t>
      </w:r>
      <w:r w:rsidRPr="009C36FC">
        <w:rPr>
          <w:rFonts w:ascii="Arial" w:hAnsi="Arial" w:cs="Arial"/>
          <w:b/>
          <w:bCs/>
        </w:rPr>
        <w:t>potenziamento della macchina pubblica</w:t>
      </w:r>
      <w:r w:rsidR="009F4FE8" w:rsidRPr="009C36FC">
        <w:rPr>
          <w:rFonts w:ascii="Arial" w:hAnsi="Arial" w:cs="Arial"/>
          <w:b/>
          <w:bCs/>
        </w:rPr>
        <w:t xml:space="preserve"> </w:t>
      </w:r>
      <w:r w:rsidR="009F4FE8" w:rsidRPr="009C36FC">
        <w:rPr>
          <w:rFonts w:ascii="Arial" w:hAnsi="Arial" w:cs="Arial"/>
        </w:rPr>
        <w:t xml:space="preserve">per un fisco al quale, nel rispetto dei ruoli, non si chiede </w:t>
      </w:r>
      <w:r w:rsidR="009F4FE8" w:rsidRPr="009C36FC">
        <w:rPr>
          <w:rFonts w:ascii="Arial" w:hAnsi="Arial" w:cs="Arial"/>
        </w:rPr>
        <w:lastRenderedPageBreak/>
        <w:t>di essere amico</w:t>
      </w:r>
      <w:r w:rsidR="00B57086">
        <w:rPr>
          <w:rFonts w:ascii="Arial" w:hAnsi="Arial" w:cs="Arial"/>
        </w:rPr>
        <w:t>,</w:t>
      </w:r>
      <w:r w:rsidR="009F4FE8" w:rsidRPr="009C36FC">
        <w:rPr>
          <w:rFonts w:ascii="Arial" w:hAnsi="Arial" w:cs="Arial"/>
        </w:rPr>
        <w:t xml:space="preserve"> ma di essere </w:t>
      </w:r>
      <w:r w:rsidR="00796418" w:rsidRPr="009C36FC">
        <w:rPr>
          <w:rFonts w:ascii="Arial" w:hAnsi="Arial" w:cs="Arial"/>
        </w:rPr>
        <w:t>e</w:t>
      </w:r>
      <w:r w:rsidR="00520653" w:rsidRPr="009C36FC">
        <w:rPr>
          <w:rFonts w:ascii="Arial" w:hAnsi="Arial" w:cs="Arial"/>
        </w:rPr>
        <w:t xml:space="preserve">fficiente nel </w:t>
      </w:r>
      <w:r w:rsidR="00796418" w:rsidRPr="009C36FC">
        <w:rPr>
          <w:rFonts w:ascii="Arial" w:hAnsi="Arial" w:cs="Arial"/>
        </w:rPr>
        <w:t>dipanare</w:t>
      </w:r>
      <w:r w:rsidR="00520653" w:rsidRPr="009C36FC">
        <w:rPr>
          <w:rFonts w:ascii="Arial" w:hAnsi="Arial" w:cs="Arial"/>
        </w:rPr>
        <w:t xml:space="preserve"> incertezze e </w:t>
      </w:r>
      <w:r w:rsidR="00F233E7" w:rsidRPr="009C36FC">
        <w:rPr>
          <w:rFonts w:ascii="Arial" w:hAnsi="Arial" w:cs="Arial"/>
        </w:rPr>
        <w:t>nel rapporto quotidiano con</w:t>
      </w:r>
      <w:r w:rsidR="00C02E70" w:rsidRPr="009C36FC">
        <w:rPr>
          <w:rFonts w:ascii="Arial" w:hAnsi="Arial" w:cs="Arial"/>
        </w:rPr>
        <w:t xml:space="preserve"> i contribuenti e i professionisti che li assistono</w:t>
      </w:r>
      <w:r w:rsidRPr="009C36FC">
        <w:rPr>
          <w:rFonts w:ascii="Arial" w:hAnsi="Arial" w:cs="Arial"/>
        </w:rPr>
        <w:t>”.</w:t>
      </w:r>
    </w:p>
    <w:p w14:paraId="751BFC80" w14:textId="77777777" w:rsidR="00281610" w:rsidRPr="009C36FC" w:rsidRDefault="00281610" w:rsidP="009C36FC">
      <w:pPr>
        <w:jc w:val="both"/>
        <w:rPr>
          <w:rFonts w:ascii="Arial" w:hAnsi="Arial" w:cs="Arial"/>
        </w:rPr>
      </w:pPr>
    </w:p>
    <w:p w14:paraId="3C1039A9" w14:textId="46562124" w:rsidR="00AB35A5" w:rsidRPr="009C36FC" w:rsidRDefault="00281610" w:rsidP="009C36FC">
      <w:pPr>
        <w:pStyle w:val="Paragrafoelenco"/>
        <w:spacing w:line="240" w:lineRule="auto"/>
        <w:ind w:left="0"/>
        <w:rPr>
          <w:rFonts w:ascii="Arial" w:hAnsi="Arial" w:cs="Arial"/>
          <w:sz w:val="22"/>
          <w:szCs w:val="22"/>
        </w:rPr>
      </w:pPr>
      <w:r w:rsidRPr="009C36FC">
        <w:rPr>
          <w:rFonts w:ascii="Arial" w:hAnsi="Arial" w:cs="Arial"/>
          <w:sz w:val="22"/>
          <w:szCs w:val="22"/>
        </w:rPr>
        <w:t>Regalbuto ha poi sottolineato “l’importanza di ridurre</w:t>
      </w:r>
      <w:r w:rsidR="00AB35A5" w:rsidRPr="009C36FC">
        <w:rPr>
          <w:rFonts w:ascii="Arial" w:hAnsi="Arial" w:cs="Arial"/>
          <w:sz w:val="22"/>
          <w:szCs w:val="22"/>
        </w:rPr>
        <w:t xml:space="preserve"> al minimo quelle </w:t>
      </w:r>
      <w:r w:rsidR="00AB35A5" w:rsidRPr="009C36FC">
        <w:rPr>
          <w:rFonts w:ascii="Arial" w:hAnsi="Arial" w:cs="Arial"/>
          <w:b/>
          <w:bCs/>
          <w:sz w:val="22"/>
          <w:szCs w:val="22"/>
        </w:rPr>
        <w:t>asimmetrie di tipo informativo e interpretativo tra imprese, professionisti e amministrazione finanziaria</w:t>
      </w:r>
      <w:r w:rsidR="00AB35A5" w:rsidRPr="009C36FC">
        <w:rPr>
          <w:rFonts w:ascii="Arial" w:hAnsi="Arial" w:cs="Arial"/>
          <w:sz w:val="22"/>
          <w:szCs w:val="22"/>
        </w:rPr>
        <w:t xml:space="preserve">, che sono spesso la causa principale, nel nostro Paese, dell’elevato tasso di </w:t>
      </w:r>
      <w:r w:rsidR="00AB35A5" w:rsidRPr="009C36FC">
        <w:rPr>
          <w:rFonts w:ascii="Arial" w:hAnsi="Arial" w:cs="Arial"/>
          <w:b/>
          <w:bCs/>
          <w:sz w:val="22"/>
          <w:szCs w:val="22"/>
        </w:rPr>
        <w:t>conflittualità</w:t>
      </w:r>
      <w:r w:rsidR="00AB35A5" w:rsidRPr="009C36FC">
        <w:rPr>
          <w:rFonts w:ascii="Arial" w:hAnsi="Arial" w:cs="Arial"/>
          <w:sz w:val="22"/>
          <w:szCs w:val="22"/>
        </w:rPr>
        <w:t xml:space="preserve"> del rapporto tributario e dell’eccessivo ricorso al </w:t>
      </w:r>
      <w:r w:rsidR="00AB35A5" w:rsidRPr="009C36FC">
        <w:rPr>
          <w:rFonts w:ascii="Arial" w:hAnsi="Arial" w:cs="Arial"/>
          <w:b/>
          <w:bCs/>
          <w:sz w:val="22"/>
          <w:szCs w:val="22"/>
        </w:rPr>
        <w:t>contenzioso</w:t>
      </w:r>
      <w:r w:rsidR="00AB35A5" w:rsidRPr="009C36FC">
        <w:rPr>
          <w:rFonts w:ascii="Arial" w:hAnsi="Arial" w:cs="Arial"/>
          <w:sz w:val="22"/>
          <w:szCs w:val="22"/>
        </w:rPr>
        <w:t>, ma che, a ben guardare, costituiscono anche l’</w:t>
      </w:r>
      <w:r w:rsidR="00AB35A5" w:rsidRPr="009C36FC">
        <w:rPr>
          <w:rFonts w:ascii="Arial" w:hAnsi="Arial" w:cs="Arial"/>
          <w:i/>
          <w:sz w:val="22"/>
          <w:szCs w:val="22"/>
        </w:rPr>
        <w:t>humus</w:t>
      </w:r>
      <w:r w:rsidR="00AB35A5" w:rsidRPr="009C36FC">
        <w:rPr>
          <w:rFonts w:ascii="Arial" w:hAnsi="Arial" w:cs="Arial"/>
          <w:sz w:val="22"/>
          <w:szCs w:val="22"/>
        </w:rPr>
        <w:t xml:space="preserve"> che alimenta la maggior parte delle </w:t>
      </w:r>
      <w:r w:rsidR="00AB35A5" w:rsidRPr="009C36FC">
        <w:rPr>
          <w:rFonts w:ascii="Arial" w:hAnsi="Arial" w:cs="Arial"/>
          <w:b/>
          <w:bCs/>
          <w:sz w:val="22"/>
          <w:szCs w:val="22"/>
        </w:rPr>
        <w:t>pratiche elusive</w:t>
      </w:r>
      <w:r w:rsidR="000D6291" w:rsidRPr="009C36FC">
        <w:rPr>
          <w:rFonts w:ascii="Arial" w:hAnsi="Arial" w:cs="Arial"/>
          <w:b/>
          <w:bCs/>
          <w:sz w:val="22"/>
          <w:szCs w:val="22"/>
        </w:rPr>
        <w:t>. E non d</w:t>
      </w:r>
      <w:r w:rsidR="00705D91" w:rsidRPr="009C36FC">
        <w:rPr>
          <w:rFonts w:ascii="Arial" w:hAnsi="Arial" w:cs="Arial"/>
          <w:b/>
          <w:bCs/>
          <w:sz w:val="22"/>
          <w:szCs w:val="22"/>
        </w:rPr>
        <w:t>e</w:t>
      </w:r>
      <w:r w:rsidR="000D6291" w:rsidRPr="009C36FC">
        <w:rPr>
          <w:rFonts w:ascii="Arial" w:hAnsi="Arial" w:cs="Arial"/>
          <w:b/>
          <w:bCs/>
          <w:sz w:val="22"/>
          <w:szCs w:val="22"/>
        </w:rPr>
        <w:t xml:space="preserve">ve essere trascurato che, sovente, le incertezze del sistema tributario </w:t>
      </w:r>
      <w:r w:rsidR="007D4FD4" w:rsidRPr="009C36FC">
        <w:rPr>
          <w:rFonts w:ascii="Arial" w:hAnsi="Arial" w:cs="Arial"/>
          <w:b/>
          <w:bCs/>
          <w:sz w:val="22"/>
          <w:szCs w:val="22"/>
        </w:rPr>
        <w:t>sono una delle principali cause che scoraggiano gli investimenti da parte di soggetti esteri</w:t>
      </w:r>
      <w:r w:rsidRPr="009C36FC">
        <w:rPr>
          <w:rFonts w:ascii="Arial" w:hAnsi="Arial" w:cs="Arial"/>
          <w:sz w:val="22"/>
          <w:szCs w:val="22"/>
        </w:rPr>
        <w:t>”</w:t>
      </w:r>
      <w:r w:rsidR="00AB35A5" w:rsidRPr="009C36FC">
        <w:rPr>
          <w:rFonts w:ascii="Arial" w:hAnsi="Arial" w:cs="Arial"/>
          <w:sz w:val="22"/>
          <w:szCs w:val="22"/>
        </w:rPr>
        <w:t>.</w:t>
      </w:r>
    </w:p>
    <w:p w14:paraId="7EF9A6D1" w14:textId="77777777" w:rsidR="00281610" w:rsidRPr="009C36FC" w:rsidRDefault="00281610" w:rsidP="009C36FC">
      <w:pPr>
        <w:pStyle w:val="Paragrafoelenco"/>
        <w:spacing w:line="240" w:lineRule="auto"/>
        <w:ind w:left="0"/>
        <w:rPr>
          <w:rFonts w:ascii="Arial" w:hAnsi="Arial" w:cs="Arial"/>
          <w:sz w:val="22"/>
          <w:szCs w:val="22"/>
        </w:rPr>
      </w:pPr>
    </w:p>
    <w:p w14:paraId="4B519688" w14:textId="573D795A" w:rsidR="00AB35A5" w:rsidRDefault="00281610" w:rsidP="009C36FC">
      <w:pPr>
        <w:pStyle w:val="Paragrafoelenco"/>
        <w:spacing w:line="240" w:lineRule="auto"/>
        <w:ind w:left="0"/>
        <w:rPr>
          <w:rFonts w:ascii="Arial" w:hAnsi="Arial" w:cs="Arial"/>
          <w:sz w:val="22"/>
          <w:szCs w:val="22"/>
        </w:rPr>
      </w:pPr>
      <w:r w:rsidRPr="009C36FC">
        <w:rPr>
          <w:rFonts w:ascii="Arial" w:hAnsi="Arial" w:cs="Arial"/>
          <w:sz w:val="22"/>
          <w:szCs w:val="22"/>
        </w:rPr>
        <w:t>“</w:t>
      </w:r>
      <w:r w:rsidR="00AB35A5" w:rsidRPr="009C36FC">
        <w:rPr>
          <w:rFonts w:ascii="Arial" w:hAnsi="Arial" w:cs="Arial"/>
          <w:sz w:val="22"/>
          <w:szCs w:val="22"/>
        </w:rPr>
        <w:t>In un momento storico come quello attuale, il sistema fiscale non può continuare a</w:t>
      </w:r>
      <w:r w:rsidRPr="009C36FC">
        <w:rPr>
          <w:rFonts w:ascii="Arial" w:hAnsi="Arial" w:cs="Arial"/>
          <w:sz w:val="22"/>
          <w:szCs w:val="22"/>
        </w:rPr>
        <w:t>d</w:t>
      </w:r>
      <w:r w:rsidR="00AB35A5" w:rsidRPr="009C36FC">
        <w:rPr>
          <w:rFonts w:ascii="Arial" w:hAnsi="Arial" w:cs="Arial"/>
          <w:sz w:val="22"/>
          <w:szCs w:val="22"/>
        </w:rPr>
        <w:t xml:space="preserve"> essere</w:t>
      </w:r>
      <w:r w:rsidR="00E14D58" w:rsidRPr="009C36FC">
        <w:rPr>
          <w:rFonts w:ascii="Arial" w:hAnsi="Arial" w:cs="Arial"/>
          <w:sz w:val="22"/>
          <w:szCs w:val="22"/>
        </w:rPr>
        <w:t xml:space="preserve"> percepito </w:t>
      </w:r>
      <w:r w:rsidR="00CC6391" w:rsidRPr="009C36FC">
        <w:rPr>
          <w:rFonts w:ascii="Arial" w:hAnsi="Arial" w:cs="Arial"/>
          <w:sz w:val="22"/>
          <w:szCs w:val="22"/>
        </w:rPr>
        <w:t>come</w:t>
      </w:r>
      <w:r w:rsidR="00AB35A5" w:rsidRPr="009C36FC">
        <w:rPr>
          <w:rFonts w:ascii="Arial" w:hAnsi="Arial" w:cs="Arial"/>
          <w:sz w:val="22"/>
          <w:szCs w:val="22"/>
        </w:rPr>
        <w:t xml:space="preserve"> </w:t>
      </w:r>
      <w:r w:rsidR="00AB35A5" w:rsidRPr="009C36FC">
        <w:rPr>
          <w:rFonts w:ascii="Arial" w:hAnsi="Arial" w:cs="Arial"/>
          <w:b/>
          <w:bCs/>
          <w:sz w:val="22"/>
          <w:szCs w:val="22"/>
        </w:rPr>
        <w:t>vessatorio</w:t>
      </w:r>
      <w:r w:rsidRPr="009C36FC">
        <w:rPr>
          <w:rFonts w:ascii="Arial" w:hAnsi="Arial" w:cs="Arial"/>
          <w:b/>
          <w:bCs/>
          <w:sz w:val="22"/>
          <w:szCs w:val="22"/>
        </w:rPr>
        <w:t>.</w:t>
      </w:r>
      <w:r w:rsidRPr="009C36FC">
        <w:rPr>
          <w:rFonts w:ascii="Arial" w:hAnsi="Arial" w:cs="Arial"/>
          <w:sz w:val="22"/>
          <w:szCs w:val="22"/>
        </w:rPr>
        <w:t xml:space="preserve"> </w:t>
      </w:r>
      <w:r w:rsidR="00942389" w:rsidRPr="009C36FC">
        <w:rPr>
          <w:rFonts w:ascii="Arial" w:hAnsi="Arial" w:cs="Arial"/>
          <w:sz w:val="22"/>
          <w:szCs w:val="22"/>
        </w:rPr>
        <w:t xml:space="preserve">Pagare i tributi è un dovere civico prima </w:t>
      </w:r>
      <w:r w:rsidR="00055B3F" w:rsidRPr="009C36FC">
        <w:rPr>
          <w:rFonts w:ascii="Arial" w:hAnsi="Arial" w:cs="Arial"/>
          <w:sz w:val="22"/>
          <w:szCs w:val="22"/>
        </w:rPr>
        <w:t xml:space="preserve">che giuridico, ma tale dovere deve </w:t>
      </w:r>
      <w:r w:rsidR="00E220CE" w:rsidRPr="009C36FC">
        <w:rPr>
          <w:rFonts w:ascii="Arial" w:hAnsi="Arial" w:cs="Arial"/>
          <w:sz w:val="22"/>
          <w:szCs w:val="22"/>
        </w:rPr>
        <w:t xml:space="preserve">essere </w:t>
      </w:r>
      <w:r w:rsidR="00055B3F" w:rsidRPr="009C36FC">
        <w:rPr>
          <w:rFonts w:ascii="Arial" w:hAnsi="Arial" w:cs="Arial"/>
          <w:sz w:val="22"/>
          <w:szCs w:val="22"/>
        </w:rPr>
        <w:t xml:space="preserve">bilanciato dal diritto </w:t>
      </w:r>
      <w:r w:rsidR="00A00EA7" w:rsidRPr="009C36FC">
        <w:rPr>
          <w:rFonts w:ascii="Arial" w:hAnsi="Arial" w:cs="Arial"/>
          <w:sz w:val="22"/>
          <w:szCs w:val="22"/>
        </w:rPr>
        <w:t>a vedere efficacemente utilizzate</w:t>
      </w:r>
      <w:r w:rsidR="0081537D">
        <w:rPr>
          <w:rFonts w:ascii="Arial" w:hAnsi="Arial" w:cs="Arial"/>
          <w:sz w:val="22"/>
          <w:szCs w:val="22"/>
        </w:rPr>
        <w:t xml:space="preserve"> </w:t>
      </w:r>
      <w:r w:rsidR="00A00EA7" w:rsidRPr="009C36FC">
        <w:rPr>
          <w:rFonts w:ascii="Arial" w:hAnsi="Arial" w:cs="Arial"/>
          <w:sz w:val="22"/>
          <w:szCs w:val="22"/>
        </w:rPr>
        <w:t xml:space="preserve">le risorse pubbliche </w:t>
      </w:r>
      <w:r w:rsidR="00E220CE" w:rsidRPr="009C36FC">
        <w:rPr>
          <w:rFonts w:ascii="Arial" w:hAnsi="Arial" w:cs="Arial"/>
          <w:sz w:val="22"/>
          <w:szCs w:val="22"/>
        </w:rPr>
        <w:t>e dal</w:t>
      </w:r>
      <w:r w:rsidR="00DE2591" w:rsidRPr="009C36FC">
        <w:rPr>
          <w:rFonts w:ascii="Arial" w:hAnsi="Arial" w:cs="Arial"/>
          <w:sz w:val="22"/>
          <w:szCs w:val="22"/>
        </w:rPr>
        <w:t xml:space="preserve">l’esigenza di poter adempiere in un contesto di </w:t>
      </w:r>
      <w:r w:rsidR="00DE2591" w:rsidRPr="009C36FC">
        <w:rPr>
          <w:rFonts w:ascii="Arial" w:hAnsi="Arial" w:cs="Arial"/>
          <w:b/>
          <w:bCs/>
          <w:sz w:val="22"/>
          <w:szCs w:val="22"/>
        </w:rPr>
        <w:t>certezza del diritto</w:t>
      </w:r>
      <w:r w:rsidR="00DE2591" w:rsidRPr="009C36FC">
        <w:rPr>
          <w:rFonts w:ascii="Arial" w:hAnsi="Arial" w:cs="Arial"/>
          <w:sz w:val="22"/>
          <w:szCs w:val="22"/>
        </w:rPr>
        <w:t xml:space="preserve">. </w:t>
      </w:r>
      <w:r w:rsidR="00860A19" w:rsidRPr="009C36FC">
        <w:rPr>
          <w:rFonts w:ascii="Arial" w:hAnsi="Arial" w:cs="Arial"/>
          <w:sz w:val="22"/>
          <w:szCs w:val="22"/>
        </w:rPr>
        <w:t xml:space="preserve">Se il sistema tributario saprà evolversi </w:t>
      </w:r>
      <w:r w:rsidR="00ED0506" w:rsidRPr="009C36FC">
        <w:rPr>
          <w:rFonts w:ascii="Arial" w:hAnsi="Arial" w:cs="Arial"/>
          <w:sz w:val="22"/>
          <w:szCs w:val="22"/>
        </w:rPr>
        <w:t>in questa direzione sarà l’intero sistema Paese a beneficiarne</w:t>
      </w:r>
      <w:r w:rsidR="009A357F" w:rsidRPr="009C36FC">
        <w:rPr>
          <w:rFonts w:ascii="Arial" w:hAnsi="Arial" w:cs="Arial"/>
          <w:sz w:val="22"/>
          <w:szCs w:val="22"/>
        </w:rPr>
        <w:t xml:space="preserve">. </w:t>
      </w:r>
      <w:r w:rsidR="009318C4" w:rsidRPr="009C36FC">
        <w:rPr>
          <w:rFonts w:ascii="Arial" w:hAnsi="Arial" w:cs="Arial"/>
          <w:sz w:val="22"/>
          <w:szCs w:val="22"/>
        </w:rPr>
        <w:t>E in quest</w:t>
      </w:r>
      <w:r w:rsidR="00E32E4C" w:rsidRPr="009C36FC">
        <w:rPr>
          <w:rFonts w:ascii="Arial" w:hAnsi="Arial" w:cs="Arial"/>
          <w:sz w:val="22"/>
          <w:szCs w:val="22"/>
        </w:rPr>
        <w:t>o contesto</w:t>
      </w:r>
      <w:r w:rsidR="009318C4" w:rsidRPr="009C36FC">
        <w:rPr>
          <w:rFonts w:ascii="Arial" w:hAnsi="Arial" w:cs="Arial"/>
          <w:sz w:val="22"/>
          <w:szCs w:val="22"/>
        </w:rPr>
        <w:t xml:space="preserve"> bisognerà operare per </w:t>
      </w:r>
      <w:r w:rsidR="009318C4" w:rsidRPr="009C36FC">
        <w:rPr>
          <w:rFonts w:ascii="Arial" w:hAnsi="Arial" w:cs="Arial"/>
          <w:b/>
          <w:bCs/>
          <w:sz w:val="22"/>
          <w:szCs w:val="22"/>
        </w:rPr>
        <w:t>semplificare e razionalizzare</w:t>
      </w:r>
      <w:r w:rsidR="009318C4" w:rsidRPr="009C36FC">
        <w:rPr>
          <w:rFonts w:ascii="Arial" w:hAnsi="Arial" w:cs="Arial"/>
          <w:sz w:val="22"/>
          <w:szCs w:val="22"/>
        </w:rPr>
        <w:t xml:space="preserve"> </w:t>
      </w:r>
      <w:r w:rsidR="004F36DE" w:rsidRPr="009C36FC">
        <w:rPr>
          <w:rFonts w:ascii="Arial" w:hAnsi="Arial" w:cs="Arial"/>
          <w:sz w:val="22"/>
          <w:szCs w:val="22"/>
        </w:rPr>
        <w:t xml:space="preserve">il sistema e, contestualmente, per disegnare </w:t>
      </w:r>
      <w:r w:rsidR="004F36DE" w:rsidRPr="009C36FC">
        <w:rPr>
          <w:rFonts w:ascii="Arial" w:hAnsi="Arial" w:cs="Arial"/>
          <w:b/>
          <w:bCs/>
          <w:sz w:val="22"/>
          <w:szCs w:val="22"/>
        </w:rPr>
        <w:t>regole</w:t>
      </w:r>
      <w:r w:rsidR="00E32E4C" w:rsidRPr="009C36FC">
        <w:rPr>
          <w:rFonts w:ascii="Arial" w:hAnsi="Arial" w:cs="Arial"/>
          <w:sz w:val="22"/>
          <w:szCs w:val="22"/>
        </w:rPr>
        <w:t xml:space="preserve"> </w:t>
      </w:r>
      <w:r w:rsidR="00E32E4C" w:rsidRPr="009C36FC">
        <w:rPr>
          <w:rFonts w:ascii="Arial" w:hAnsi="Arial" w:cs="Arial"/>
          <w:b/>
          <w:bCs/>
          <w:sz w:val="22"/>
          <w:szCs w:val="22"/>
        </w:rPr>
        <w:t>certe</w:t>
      </w:r>
      <w:r w:rsidR="004F36DE" w:rsidRPr="009C36FC">
        <w:rPr>
          <w:rFonts w:ascii="Arial" w:hAnsi="Arial" w:cs="Arial"/>
          <w:sz w:val="22"/>
          <w:szCs w:val="22"/>
        </w:rPr>
        <w:t xml:space="preserve"> che </w:t>
      </w:r>
      <w:r w:rsidR="00705D91" w:rsidRPr="009C36FC">
        <w:rPr>
          <w:rFonts w:ascii="Arial" w:hAnsi="Arial" w:cs="Arial"/>
          <w:sz w:val="22"/>
          <w:szCs w:val="22"/>
        </w:rPr>
        <w:t>consentano di raggiungere</w:t>
      </w:r>
      <w:r w:rsidR="004F36DE" w:rsidRPr="009C36FC">
        <w:rPr>
          <w:rFonts w:ascii="Arial" w:hAnsi="Arial" w:cs="Arial"/>
          <w:sz w:val="22"/>
          <w:szCs w:val="22"/>
        </w:rPr>
        <w:t xml:space="preserve"> il </w:t>
      </w:r>
      <w:r w:rsidR="004F36DE" w:rsidRPr="009C36FC">
        <w:rPr>
          <w:rFonts w:ascii="Arial" w:hAnsi="Arial" w:cs="Arial"/>
          <w:b/>
          <w:bCs/>
          <w:sz w:val="22"/>
          <w:szCs w:val="22"/>
        </w:rPr>
        <w:t>corretto equilibrio</w:t>
      </w:r>
      <w:r w:rsidR="004F36DE" w:rsidRPr="009C36FC">
        <w:rPr>
          <w:rFonts w:ascii="Arial" w:hAnsi="Arial" w:cs="Arial"/>
          <w:sz w:val="22"/>
          <w:szCs w:val="22"/>
        </w:rPr>
        <w:t xml:space="preserve"> tra </w:t>
      </w:r>
      <w:r w:rsidR="00AE29DE" w:rsidRPr="009C36FC">
        <w:rPr>
          <w:rFonts w:ascii="Arial" w:hAnsi="Arial" w:cs="Arial"/>
          <w:sz w:val="22"/>
          <w:szCs w:val="22"/>
        </w:rPr>
        <w:t xml:space="preserve">le </w:t>
      </w:r>
      <w:r w:rsidR="00E32E4C" w:rsidRPr="009C36FC">
        <w:rPr>
          <w:rFonts w:ascii="Arial" w:hAnsi="Arial" w:cs="Arial"/>
          <w:sz w:val="22"/>
          <w:szCs w:val="22"/>
        </w:rPr>
        <w:t>indispensabili</w:t>
      </w:r>
      <w:r w:rsidR="00AE29DE" w:rsidRPr="009C36FC">
        <w:rPr>
          <w:rFonts w:ascii="Arial" w:hAnsi="Arial" w:cs="Arial"/>
          <w:sz w:val="22"/>
          <w:szCs w:val="22"/>
        </w:rPr>
        <w:t xml:space="preserve"> esigenze di gettito e la necessità di utilizzare la leva fiscale per il </w:t>
      </w:r>
      <w:r w:rsidR="00AE29DE" w:rsidRPr="009C36FC">
        <w:rPr>
          <w:rFonts w:ascii="Arial" w:hAnsi="Arial" w:cs="Arial"/>
          <w:b/>
          <w:bCs/>
          <w:sz w:val="22"/>
          <w:szCs w:val="22"/>
        </w:rPr>
        <w:t>sostegno a famigli</w:t>
      </w:r>
      <w:r w:rsidR="001B3878" w:rsidRPr="009C36FC">
        <w:rPr>
          <w:rFonts w:ascii="Arial" w:hAnsi="Arial" w:cs="Arial"/>
          <w:b/>
          <w:bCs/>
          <w:sz w:val="22"/>
          <w:szCs w:val="22"/>
        </w:rPr>
        <w:t>e</w:t>
      </w:r>
      <w:r w:rsidR="00AE29DE" w:rsidRPr="009C36FC">
        <w:rPr>
          <w:rFonts w:ascii="Arial" w:hAnsi="Arial" w:cs="Arial"/>
          <w:b/>
          <w:bCs/>
          <w:sz w:val="22"/>
          <w:szCs w:val="22"/>
        </w:rPr>
        <w:t xml:space="preserve"> e imprese</w:t>
      </w:r>
      <w:r w:rsidR="001B3878" w:rsidRPr="009C36FC">
        <w:rPr>
          <w:rFonts w:ascii="Arial" w:hAnsi="Arial" w:cs="Arial"/>
          <w:sz w:val="22"/>
          <w:szCs w:val="22"/>
        </w:rPr>
        <w:t xml:space="preserve"> soprattutto attraverso azioni che premino </w:t>
      </w:r>
      <w:r w:rsidR="0079245D" w:rsidRPr="009C36FC">
        <w:rPr>
          <w:rFonts w:ascii="Arial" w:hAnsi="Arial" w:cs="Arial"/>
          <w:sz w:val="22"/>
          <w:szCs w:val="22"/>
        </w:rPr>
        <w:t xml:space="preserve">la </w:t>
      </w:r>
      <w:r w:rsidR="0079245D" w:rsidRPr="009C36FC">
        <w:rPr>
          <w:rFonts w:ascii="Arial" w:hAnsi="Arial" w:cs="Arial"/>
          <w:b/>
          <w:bCs/>
          <w:sz w:val="22"/>
          <w:szCs w:val="22"/>
        </w:rPr>
        <w:t>creazione di lavoro</w:t>
      </w:r>
      <w:r w:rsidR="0079245D" w:rsidRPr="009C36FC">
        <w:rPr>
          <w:rFonts w:ascii="Arial" w:hAnsi="Arial" w:cs="Arial"/>
          <w:sz w:val="22"/>
          <w:szCs w:val="22"/>
        </w:rPr>
        <w:t>, che rappresenta il pi</w:t>
      </w:r>
      <w:r w:rsidR="00805C89" w:rsidRPr="009C36FC">
        <w:rPr>
          <w:rFonts w:ascii="Arial" w:hAnsi="Arial" w:cs="Arial"/>
          <w:sz w:val="22"/>
          <w:szCs w:val="22"/>
        </w:rPr>
        <w:t>lastro</w:t>
      </w:r>
      <w:r w:rsidR="0079245D" w:rsidRPr="009C36FC">
        <w:rPr>
          <w:rFonts w:ascii="Arial" w:hAnsi="Arial" w:cs="Arial"/>
          <w:sz w:val="22"/>
          <w:szCs w:val="22"/>
        </w:rPr>
        <w:t xml:space="preserve"> fondamentale che regge un’economia moderna,</w:t>
      </w:r>
      <w:r w:rsidR="00805C89" w:rsidRPr="009C36FC">
        <w:rPr>
          <w:rFonts w:ascii="Arial" w:hAnsi="Arial" w:cs="Arial"/>
          <w:sz w:val="22"/>
          <w:szCs w:val="22"/>
        </w:rPr>
        <w:t xml:space="preserve"> e </w:t>
      </w:r>
      <w:r w:rsidR="00F6085F" w:rsidRPr="009C36FC">
        <w:rPr>
          <w:rFonts w:ascii="Arial" w:hAnsi="Arial" w:cs="Arial"/>
          <w:sz w:val="22"/>
          <w:szCs w:val="22"/>
        </w:rPr>
        <w:t xml:space="preserve">sostengano </w:t>
      </w:r>
      <w:r w:rsidR="00AB35A5" w:rsidRPr="009C36FC">
        <w:rPr>
          <w:rFonts w:ascii="Arial" w:hAnsi="Arial" w:cs="Arial"/>
          <w:sz w:val="22"/>
          <w:szCs w:val="22"/>
        </w:rPr>
        <w:t xml:space="preserve">l’aumento della produttività e competitività </w:t>
      </w:r>
      <w:r w:rsidR="00DB2A3F" w:rsidRPr="009C36FC">
        <w:rPr>
          <w:rFonts w:ascii="Arial" w:hAnsi="Arial" w:cs="Arial"/>
          <w:sz w:val="22"/>
          <w:szCs w:val="22"/>
        </w:rPr>
        <w:t>di</w:t>
      </w:r>
      <w:r w:rsidR="003B2436" w:rsidRPr="009C36FC">
        <w:rPr>
          <w:rFonts w:ascii="Arial" w:hAnsi="Arial" w:cs="Arial"/>
          <w:sz w:val="22"/>
          <w:szCs w:val="22"/>
        </w:rPr>
        <w:t xml:space="preserve"> imprese e professionisti</w:t>
      </w:r>
      <w:r w:rsidR="00C064B4" w:rsidRPr="009C36FC">
        <w:rPr>
          <w:rFonts w:ascii="Arial" w:hAnsi="Arial" w:cs="Arial"/>
          <w:sz w:val="22"/>
          <w:szCs w:val="22"/>
        </w:rPr>
        <w:t xml:space="preserve"> </w:t>
      </w:r>
      <w:r w:rsidR="00461477" w:rsidRPr="009C36FC">
        <w:rPr>
          <w:rFonts w:ascii="Arial" w:hAnsi="Arial" w:cs="Arial"/>
          <w:sz w:val="22"/>
          <w:szCs w:val="22"/>
        </w:rPr>
        <w:t xml:space="preserve">premiando coloro che </w:t>
      </w:r>
      <w:r w:rsidR="00461477" w:rsidRPr="009C36FC">
        <w:rPr>
          <w:rFonts w:ascii="Arial" w:hAnsi="Arial" w:cs="Arial"/>
          <w:b/>
          <w:bCs/>
          <w:sz w:val="22"/>
          <w:szCs w:val="22"/>
        </w:rPr>
        <w:t>assumono, investono e innovano</w:t>
      </w:r>
      <w:r w:rsidR="00C064B4" w:rsidRPr="009C36FC">
        <w:rPr>
          <w:rFonts w:ascii="Arial" w:hAnsi="Arial" w:cs="Arial"/>
          <w:sz w:val="22"/>
          <w:szCs w:val="22"/>
        </w:rPr>
        <w:t>. Siamo fiduciosi</w:t>
      </w:r>
      <w:r w:rsidR="00461477" w:rsidRPr="009C36FC">
        <w:rPr>
          <w:rFonts w:ascii="Arial" w:hAnsi="Arial" w:cs="Arial"/>
          <w:sz w:val="22"/>
          <w:szCs w:val="22"/>
        </w:rPr>
        <w:t xml:space="preserve"> </w:t>
      </w:r>
      <w:r w:rsidR="00CA701C" w:rsidRPr="009C36FC">
        <w:rPr>
          <w:rFonts w:ascii="Arial" w:hAnsi="Arial" w:cs="Arial"/>
          <w:sz w:val="22"/>
          <w:szCs w:val="22"/>
        </w:rPr>
        <w:t xml:space="preserve">– ha concluso Regalbuto – </w:t>
      </w:r>
      <w:r w:rsidR="00C064B4" w:rsidRPr="009C36FC">
        <w:rPr>
          <w:rFonts w:ascii="Arial" w:hAnsi="Arial" w:cs="Arial"/>
          <w:sz w:val="22"/>
          <w:szCs w:val="22"/>
        </w:rPr>
        <w:t>che, anche grazie all’</w:t>
      </w:r>
      <w:r w:rsidR="003923A2" w:rsidRPr="009C36FC">
        <w:rPr>
          <w:rFonts w:ascii="Arial" w:hAnsi="Arial" w:cs="Arial"/>
          <w:sz w:val="22"/>
          <w:szCs w:val="22"/>
        </w:rPr>
        <w:t xml:space="preserve">ausilio </w:t>
      </w:r>
      <w:r w:rsidR="00CA701C" w:rsidRPr="009C36FC">
        <w:rPr>
          <w:rFonts w:ascii="Arial" w:hAnsi="Arial" w:cs="Arial"/>
          <w:sz w:val="22"/>
          <w:szCs w:val="22"/>
        </w:rPr>
        <w:t xml:space="preserve">qualificato </w:t>
      </w:r>
      <w:r w:rsidR="003923A2" w:rsidRPr="009C36FC">
        <w:rPr>
          <w:rFonts w:ascii="Arial" w:hAnsi="Arial" w:cs="Arial"/>
          <w:sz w:val="22"/>
          <w:szCs w:val="22"/>
        </w:rPr>
        <w:t>dei Commercialisti</w:t>
      </w:r>
      <w:r w:rsidR="00CA701C" w:rsidRPr="009C36FC">
        <w:rPr>
          <w:rFonts w:ascii="Arial" w:hAnsi="Arial" w:cs="Arial"/>
          <w:sz w:val="22"/>
          <w:szCs w:val="22"/>
        </w:rPr>
        <w:t>,</w:t>
      </w:r>
      <w:r w:rsidR="003923A2" w:rsidRPr="009C36FC">
        <w:rPr>
          <w:rFonts w:ascii="Arial" w:hAnsi="Arial" w:cs="Arial"/>
          <w:sz w:val="22"/>
          <w:szCs w:val="22"/>
        </w:rPr>
        <w:t xml:space="preserve"> molti di questi obiettivi, delineati dalla Legge Delega, potranno essere raggiunti</w:t>
      </w:r>
      <w:r w:rsidR="003B2436" w:rsidRPr="009C36FC">
        <w:rPr>
          <w:rFonts w:ascii="Arial" w:hAnsi="Arial" w:cs="Arial"/>
          <w:sz w:val="22"/>
          <w:szCs w:val="22"/>
        </w:rPr>
        <w:t>”</w:t>
      </w:r>
      <w:r w:rsidR="00AB35A5" w:rsidRPr="009C36FC">
        <w:rPr>
          <w:rFonts w:ascii="Arial" w:hAnsi="Arial" w:cs="Arial"/>
          <w:sz w:val="22"/>
          <w:szCs w:val="22"/>
        </w:rPr>
        <w:t>.</w:t>
      </w:r>
    </w:p>
    <w:p w14:paraId="48739594" w14:textId="77777777" w:rsidR="00131DF3" w:rsidRDefault="00131DF3" w:rsidP="009C36FC">
      <w:pPr>
        <w:pStyle w:val="Paragrafoelenco"/>
        <w:spacing w:line="240" w:lineRule="auto"/>
        <w:ind w:left="0"/>
        <w:rPr>
          <w:rFonts w:ascii="Arial" w:hAnsi="Arial" w:cs="Arial"/>
          <w:sz w:val="22"/>
          <w:szCs w:val="22"/>
        </w:rPr>
      </w:pPr>
    </w:p>
    <w:p w14:paraId="0C5AF77A" w14:textId="77777777" w:rsidR="00131DF3" w:rsidRDefault="00131DF3" w:rsidP="009C36FC">
      <w:pPr>
        <w:pStyle w:val="Paragrafoelenco"/>
        <w:spacing w:line="240" w:lineRule="auto"/>
        <w:ind w:left="0"/>
        <w:rPr>
          <w:rFonts w:ascii="Arial" w:hAnsi="Arial" w:cs="Arial"/>
          <w:sz w:val="22"/>
          <w:szCs w:val="22"/>
        </w:rPr>
      </w:pPr>
    </w:p>
    <w:p w14:paraId="32D1A927" w14:textId="77777777" w:rsidR="00131DF3" w:rsidRPr="009C36FC" w:rsidRDefault="00131DF3" w:rsidP="009C36FC">
      <w:pPr>
        <w:pStyle w:val="Paragrafoelenco"/>
        <w:spacing w:line="240" w:lineRule="auto"/>
        <w:ind w:left="0"/>
        <w:rPr>
          <w:rFonts w:ascii="Arial" w:hAnsi="Arial" w:cs="Arial"/>
          <w:sz w:val="22"/>
          <w:szCs w:val="22"/>
        </w:rPr>
      </w:pPr>
    </w:p>
    <w:p w14:paraId="1408B307" w14:textId="77777777" w:rsidR="00AB35A5" w:rsidRPr="00252351" w:rsidRDefault="00AB35A5" w:rsidP="00252351">
      <w:pPr>
        <w:shd w:val="clear" w:color="auto" w:fill="FFFFFF"/>
        <w:jc w:val="center"/>
        <w:rPr>
          <w:rFonts w:ascii="Arial" w:hAnsi="Arial" w:cs="Arial"/>
          <w:bCs/>
        </w:rPr>
      </w:pPr>
    </w:p>
    <w:p w14:paraId="1837817B" w14:textId="63C42791" w:rsidR="003028BC" w:rsidRPr="00252351" w:rsidRDefault="005A23F1" w:rsidP="00252351">
      <w:pPr>
        <w:jc w:val="center"/>
        <w:rPr>
          <w:rFonts w:ascii="Arial" w:hAnsi="Arial" w:cs="Arial"/>
          <w:b/>
          <w:bCs/>
          <w:color w:val="000000"/>
        </w:rPr>
      </w:pPr>
      <w:r w:rsidRPr="00252351">
        <w:rPr>
          <w:rFonts w:ascii="Arial" w:hAnsi="Arial" w:cs="Arial"/>
          <w:b/>
          <w:bCs/>
          <w:color w:val="000000"/>
        </w:rPr>
        <w:t>***</w:t>
      </w:r>
    </w:p>
    <w:p w14:paraId="2C8B358E" w14:textId="7074B7C4" w:rsidR="00E62B49" w:rsidRPr="00F8493B" w:rsidRDefault="00AE5ADF" w:rsidP="00ED7CBD">
      <w:pPr>
        <w:jc w:val="center"/>
        <w:rPr>
          <w:rFonts w:ascii="Arial" w:hAnsi="Arial" w:cs="Arial"/>
          <w:b/>
          <w:bCs/>
          <w:color w:val="0070C0"/>
          <w:sz w:val="20"/>
          <w:szCs w:val="20"/>
        </w:rPr>
      </w:pPr>
      <w:r w:rsidRPr="00F8493B">
        <w:rPr>
          <w:rFonts w:ascii="Arial" w:hAnsi="Arial" w:cs="Arial"/>
          <w:b/>
          <w:bCs/>
          <w:sz w:val="20"/>
          <w:szCs w:val="20"/>
        </w:rPr>
        <w:t>UFFICIO STAMPA</w:t>
      </w:r>
      <w:r w:rsidR="00121454" w:rsidRPr="00F8493B">
        <w:rPr>
          <w:rFonts w:ascii="Arial" w:hAnsi="Arial" w:cs="Arial"/>
          <w:b/>
          <w:bCs/>
          <w:sz w:val="20"/>
          <w:szCs w:val="20"/>
        </w:rPr>
        <w:t xml:space="preserve"> E COMUNICAZIONE</w:t>
      </w:r>
    </w:p>
    <w:p w14:paraId="78DDDD8A" w14:textId="6F9B1BED" w:rsidR="00EE3037" w:rsidRPr="00F8493B" w:rsidRDefault="00E62B49" w:rsidP="00ED7CBD">
      <w:pPr>
        <w:jc w:val="center"/>
        <w:rPr>
          <w:rFonts w:ascii="Arial" w:hAnsi="Arial" w:cs="Arial"/>
          <w:b/>
          <w:bCs/>
          <w:sz w:val="20"/>
          <w:szCs w:val="20"/>
        </w:rPr>
      </w:pPr>
      <w:r w:rsidRPr="00F8493B">
        <w:rPr>
          <w:rFonts w:ascii="Arial" w:hAnsi="Arial" w:cs="Arial"/>
          <w:b/>
          <w:bCs/>
          <w:sz w:val="20"/>
          <w:szCs w:val="20"/>
        </w:rPr>
        <w:t>CONSIGLIO NAZIONALE DEI DOTTORI COMMERCIALISTI E DEGLI ESPERTI CONTABILI</w:t>
      </w:r>
    </w:p>
    <w:p w14:paraId="0B90EF7A" w14:textId="77777777" w:rsidR="00EE3037" w:rsidRPr="00F8493B" w:rsidRDefault="00EE3037" w:rsidP="00ED7CBD">
      <w:pPr>
        <w:jc w:val="center"/>
        <w:rPr>
          <w:rFonts w:ascii="Arial" w:hAnsi="Arial" w:cs="Arial"/>
          <w:sz w:val="20"/>
          <w:szCs w:val="20"/>
        </w:rPr>
      </w:pPr>
    </w:p>
    <w:p w14:paraId="5B400748" w14:textId="77777777" w:rsidR="00A6531B" w:rsidRPr="00F8493B" w:rsidRDefault="00AE5ADF" w:rsidP="00ED7CBD">
      <w:pPr>
        <w:jc w:val="center"/>
        <w:rPr>
          <w:rFonts w:ascii="Arial" w:hAnsi="Arial" w:cs="Arial"/>
          <w:b/>
          <w:bCs/>
          <w:sz w:val="20"/>
          <w:szCs w:val="20"/>
        </w:rPr>
      </w:pPr>
      <w:r w:rsidRPr="00F8493B">
        <w:rPr>
          <w:rFonts w:ascii="Arial" w:hAnsi="Arial" w:cs="Arial"/>
          <w:b/>
          <w:bCs/>
          <w:sz w:val="20"/>
          <w:szCs w:val="20"/>
        </w:rPr>
        <w:t>Mauro Parracino</w:t>
      </w:r>
    </w:p>
    <w:p w14:paraId="6F7FED7A" w14:textId="40F67BE2" w:rsidR="00EE3037" w:rsidRPr="00F8493B" w:rsidRDefault="00131DF3" w:rsidP="00ED7CBD">
      <w:pPr>
        <w:jc w:val="center"/>
        <w:rPr>
          <w:rFonts w:ascii="Arial" w:hAnsi="Arial" w:cs="Arial"/>
          <w:sz w:val="20"/>
          <w:szCs w:val="20"/>
        </w:rPr>
      </w:pPr>
      <w:hyperlink r:id="rId8" w:history="1">
        <w:r w:rsidR="00A6531B" w:rsidRPr="00F8493B">
          <w:rPr>
            <w:rStyle w:val="Collegamentoipertestuale"/>
            <w:rFonts w:ascii="Arial" w:hAnsi="Arial" w:cs="Arial"/>
            <w:sz w:val="20"/>
            <w:szCs w:val="20"/>
          </w:rPr>
          <w:t>parracino@commercialisti.it</w:t>
        </w:r>
      </w:hyperlink>
      <w:r w:rsidR="00355260" w:rsidRPr="00F8493B">
        <w:rPr>
          <w:rFonts w:ascii="Arial" w:hAnsi="Arial" w:cs="Arial"/>
          <w:sz w:val="20"/>
          <w:szCs w:val="20"/>
        </w:rPr>
        <w:t xml:space="preserve"> -</w:t>
      </w:r>
      <w:r w:rsidR="00AE5ADF" w:rsidRPr="00F8493B">
        <w:rPr>
          <w:rFonts w:ascii="Arial" w:hAnsi="Arial" w:cs="Arial"/>
          <w:sz w:val="20"/>
          <w:szCs w:val="20"/>
        </w:rPr>
        <w:t xml:space="preserve"> Tel. +39 06 47863327 – Cell. 334</w:t>
      </w:r>
      <w:r w:rsidR="00673C33" w:rsidRPr="00F8493B">
        <w:rPr>
          <w:rFonts w:ascii="Arial" w:hAnsi="Arial" w:cs="Arial"/>
          <w:sz w:val="20"/>
          <w:szCs w:val="20"/>
        </w:rPr>
        <w:t>.</w:t>
      </w:r>
      <w:r w:rsidR="00AE5ADF" w:rsidRPr="00F8493B">
        <w:rPr>
          <w:rFonts w:ascii="Arial" w:hAnsi="Arial" w:cs="Arial"/>
          <w:sz w:val="20"/>
          <w:szCs w:val="20"/>
        </w:rPr>
        <w:t>3837514</w:t>
      </w:r>
    </w:p>
    <w:p w14:paraId="2E755B92" w14:textId="77777777" w:rsidR="00A6531B" w:rsidRPr="00F8493B" w:rsidRDefault="00A6531B" w:rsidP="00ED7CBD">
      <w:pPr>
        <w:jc w:val="center"/>
        <w:rPr>
          <w:rFonts w:ascii="Arial" w:hAnsi="Arial" w:cs="Arial"/>
          <w:sz w:val="20"/>
          <w:szCs w:val="20"/>
        </w:rPr>
      </w:pPr>
    </w:p>
    <w:p w14:paraId="22C3961C" w14:textId="77777777" w:rsidR="00A6531B" w:rsidRPr="00F8493B" w:rsidRDefault="00AE5ADF" w:rsidP="00ED7CBD">
      <w:pPr>
        <w:jc w:val="center"/>
        <w:rPr>
          <w:rFonts w:ascii="Arial" w:hAnsi="Arial" w:cs="Arial"/>
          <w:b/>
          <w:bCs/>
          <w:sz w:val="20"/>
          <w:szCs w:val="20"/>
        </w:rPr>
      </w:pPr>
      <w:r w:rsidRPr="00F8493B">
        <w:rPr>
          <w:rFonts w:ascii="Arial" w:hAnsi="Arial" w:cs="Arial"/>
          <w:b/>
          <w:bCs/>
          <w:sz w:val="20"/>
          <w:szCs w:val="20"/>
        </w:rPr>
        <w:t>Tiziana Mastrogiacomo</w:t>
      </w:r>
    </w:p>
    <w:p w14:paraId="56E548C6" w14:textId="4AFB7361" w:rsidR="00EE3037" w:rsidRPr="00F8493B" w:rsidRDefault="00131DF3" w:rsidP="00ED7CBD">
      <w:pPr>
        <w:jc w:val="center"/>
        <w:rPr>
          <w:rFonts w:ascii="Arial" w:hAnsi="Arial" w:cs="Arial"/>
          <w:sz w:val="20"/>
          <w:szCs w:val="20"/>
        </w:rPr>
      </w:pPr>
      <w:hyperlink r:id="rId9" w:history="1">
        <w:r w:rsidR="00A6531B" w:rsidRPr="00F8493B">
          <w:rPr>
            <w:rStyle w:val="Collegamentoipertestuale"/>
            <w:rFonts w:ascii="Arial" w:hAnsi="Arial" w:cs="Arial"/>
            <w:sz w:val="20"/>
            <w:szCs w:val="20"/>
          </w:rPr>
          <w:t>mastrogiacomo@commercialisti.it</w:t>
        </w:r>
      </w:hyperlink>
      <w:r w:rsidR="00355260" w:rsidRPr="00F8493B">
        <w:rPr>
          <w:rFonts w:ascii="Arial" w:hAnsi="Arial" w:cs="Arial"/>
          <w:sz w:val="20"/>
          <w:szCs w:val="20"/>
        </w:rPr>
        <w:t xml:space="preserve"> - </w:t>
      </w:r>
      <w:r w:rsidR="00AE5ADF" w:rsidRPr="00F8493B">
        <w:rPr>
          <w:rFonts w:ascii="Arial" w:hAnsi="Arial" w:cs="Arial"/>
          <w:sz w:val="20"/>
          <w:szCs w:val="20"/>
        </w:rPr>
        <w:t>Tel. +39 06 47863623 – Cell. 333</w:t>
      </w:r>
      <w:r w:rsidR="00673C33" w:rsidRPr="00F8493B">
        <w:rPr>
          <w:rFonts w:ascii="Arial" w:hAnsi="Arial" w:cs="Arial"/>
          <w:sz w:val="20"/>
          <w:szCs w:val="20"/>
        </w:rPr>
        <w:t>.</w:t>
      </w:r>
      <w:r w:rsidR="00AE5ADF" w:rsidRPr="00F8493B">
        <w:rPr>
          <w:rFonts w:ascii="Arial" w:hAnsi="Arial" w:cs="Arial"/>
          <w:sz w:val="20"/>
          <w:szCs w:val="20"/>
        </w:rPr>
        <w:t>9917688</w:t>
      </w:r>
    </w:p>
    <w:p w14:paraId="0FDECFAE" w14:textId="77777777" w:rsidR="00EE3037" w:rsidRPr="00F8493B" w:rsidRDefault="00EE3037" w:rsidP="00ED7CBD">
      <w:pPr>
        <w:jc w:val="center"/>
        <w:rPr>
          <w:rFonts w:ascii="Arial" w:hAnsi="Arial" w:cs="Arial"/>
          <w:sz w:val="20"/>
          <w:szCs w:val="20"/>
        </w:rPr>
      </w:pPr>
    </w:p>
    <w:p w14:paraId="1263F1F0" w14:textId="4E35FFE6" w:rsidR="00EE3037" w:rsidRPr="00F8493B" w:rsidRDefault="00131DF3" w:rsidP="00ED7CBD">
      <w:pPr>
        <w:jc w:val="center"/>
        <w:rPr>
          <w:rFonts w:ascii="Arial" w:hAnsi="Arial" w:cs="Arial"/>
          <w:sz w:val="20"/>
          <w:szCs w:val="20"/>
        </w:rPr>
      </w:pPr>
      <w:hyperlink r:id="rId10" w:history="1">
        <w:r w:rsidR="00EC2729" w:rsidRPr="00F8493B">
          <w:rPr>
            <w:rStyle w:val="Collegamentoipertestuale"/>
            <w:rFonts w:ascii="Arial" w:hAnsi="Arial" w:cs="Arial"/>
            <w:sz w:val="20"/>
            <w:szCs w:val="20"/>
          </w:rPr>
          <w:t>stampa@commercialisti.it</w:t>
        </w:r>
      </w:hyperlink>
    </w:p>
    <w:p w14:paraId="17C4CBDA" w14:textId="08F84717" w:rsidR="00D113AB" w:rsidRPr="00F8493B" w:rsidRDefault="00131DF3" w:rsidP="00ED7CBD">
      <w:pPr>
        <w:jc w:val="center"/>
        <w:rPr>
          <w:rStyle w:val="Collegamentoipertestuale"/>
          <w:rFonts w:ascii="Arial" w:hAnsi="Arial" w:cs="Arial"/>
          <w:sz w:val="20"/>
          <w:szCs w:val="20"/>
        </w:rPr>
      </w:pPr>
      <w:hyperlink r:id="rId11" w:history="1">
        <w:r w:rsidR="00EC2729" w:rsidRPr="00F8493B">
          <w:rPr>
            <w:rStyle w:val="Collegamentoipertestuale"/>
            <w:rFonts w:ascii="Arial" w:hAnsi="Arial" w:cs="Arial"/>
            <w:sz w:val="20"/>
            <w:szCs w:val="20"/>
          </w:rPr>
          <w:t>www.commercialisti.it</w:t>
        </w:r>
      </w:hyperlink>
      <w:r w:rsidR="00EC2729" w:rsidRPr="00F8493B">
        <w:rPr>
          <w:rFonts w:ascii="Arial" w:hAnsi="Arial" w:cs="Arial"/>
          <w:sz w:val="20"/>
          <w:szCs w:val="20"/>
        </w:rPr>
        <w:t xml:space="preserve"> -</w:t>
      </w:r>
      <w:r w:rsidR="00AE5ADF" w:rsidRPr="00F8493B">
        <w:rPr>
          <w:rFonts w:ascii="Arial" w:hAnsi="Arial" w:cs="Arial"/>
          <w:sz w:val="20"/>
          <w:szCs w:val="20"/>
        </w:rPr>
        <w:t xml:space="preserve"> </w:t>
      </w:r>
      <w:hyperlink r:id="rId12" w:history="1">
        <w:r w:rsidR="00EE3037" w:rsidRPr="00F8493B">
          <w:rPr>
            <w:rStyle w:val="Collegamentoipertestuale"/>
            <w:rFonts w:ascii="Arial" w:hAnsi="Arial" w:cs="Arial"/>
            <w:sz w:val="20"/>
            <w:szCs w:val="20"/>
          </w:rPr>
          <w:t>www.press-magazine.it</w:t>
        </w:r>
      </w:hyperlink>
    </w:p>
    <w:p w14:paraId="4C647834" w14:textId="49B6E90D" w:rsidR="00E8298D" w:rsidRDefault="00131DF3" w:rsidP="00ED7CBD">
      <w:pPr>
        <w:jc w:val="center"/>
        <w:rPr>
          <w:rStyle w:val="Collegamentoipertestuale"/>
          <w:rFonts w:ascii="Arial" w:hAnsi="Arial" w:cs="Arial"/>
          <w:sz w:val="20"/>
          <w:szCs w:val="20"/>
        </w:rPr>
      </w:pPr>
      <w:hyperlink r:id="rId13" w:history="1">
        <w:r w:rsidR="00E8298D" w:rsidRPr="00F8493B">
          <w:rPr>
            <w:rStyle w:val="Collegamentoipertestuale"/>
            <w:rFonts w:ascii="Arial" w:hAnsi="Arial" w:cs="Arial"/>
            <w:sz w:val="20"/>
            <w:szCs w:val="20"/>
          </w:rPr>
          <w:t>www.commercialisti.it/area-stampa</w:t>
        </w:r>
      </w:hyperlink>
    </w:p>
    <w:p w14:paraId="70C3E415" w14:textId="77777777" w:rsidR="00F41973" w:rsidRPr="00F8493B" w:rsidRDefault="00F41973" w:rsidP="00ED7CBD">
      <w:pPr>
        <w:jc w:val="center"/>
        <w:rPr>
          <w:rStyle w:val="Collegamentoipertestuale"/>
          <w:rFonts w:ascii="Arial" w:hAnsi="Arial" w:cs="Arial"/>
          <w:sz w:val="20"/>
          <w:szCs w:val="20"/>
        </w:rPr>
      </w:pPr>
    </w:p>
    <w:p w14:paraId="44E35327" w14:textId="1C39BA3D" w:rsidR="001A2F2F" w:rsidRPr="00355260" w:rsidRDefault="007604FE" w:rsidP="00ED7CBD">
      <w:pPr>
        <w:jc w:val="center"/>
        <w:rPr>
          <w:rFonts w:ascii="Arial" w:hAnsi="Arial" w:cs="Arial"/>
          <w:color w:val="000000"/>
        </w:rPr>
      </w:pPr>
      <w:r>
        <w:rPr>
          <w:noProof/>
          <w:lang w:eastAsia="it-IT"/>
        </w:rPr>
        <w:drawing>
          <wp:inline distT="0" distB="0" distL="0" distR="0" wp14:anchorId="11A15B73" wp14:editId="763E0D3C">
            <wp:extent cx="361950" cy="361950"/>
            <wp:effectExtent l="0" t="0" r="0" b="0"/>
            <wp:docPr id="1" name="Immagine 2" descr="Facebook icon">
              <a:hlinkClick xmlns:a="http://schemas.openxmlformats.org/drawingml/2006/main" r:id="rId1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magine 2" descr="Facebook icon">
                      <a:hlinkClick r:id="rId14"/>
                    </pic:cNvPr>
                    <pic:cNvPicPr>
                      <a:picLocks noChangeAspect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" cy="361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113AB">
        <w:rPr>
          <w:noProof/>
          <w:lang w:eastAsia="it-IT"/>
        </w:rPr>
        <w:drawing>
          <wp:inline distT="0" distB="0" distL="0" distR="0" wp14:anchorId="571E370D" wp14:editId="3F14E0E6">
            <wp:extent cx="361950" cy="361950"/>
            <wp:effectExtent l="0" t="0" r="0" b="0"/>
            <wp:docPr id="2" name="Immagine 4" descr="LinkedIn icon">
              <a:hlinkClick xmlns:a="http://schemas.openxmlformats.org/drawingml/2006/main" r:id="rId1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magine 4" descr="LinkedIn icon">
                      <a:hlinkClick r:id="rId16"/>
                    </pic:cNvPr>
                    <pic:cNvPicPr>
                      <a:picLocks noChangeAspect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" cy="361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41973">
        <w:rPr>
          <w:noProof/>
          <w:lang w:eastAsia="it-IT"/>
        </w:rPr>
        <w:drawing>
          <wp:inline distT="0" distB="0" distL="0" distR="0" wp14:anchorId="6DAA66A3" wp14:editId="5493009D">
            <wp:extent cx="350187" cy="353689"/>
            <wp:effectExtent l="0" t="0" r="0" b="8890"/>
            <wp:docPr id="7" name="Immagine 7">
              <a:hlinkClick xmlns:a="http://schemas.openxmlformats.org/drawingml/2006/main" r:id="rId1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magine 7">
                      <a:hlinkClick r:id="rId18"/>
                    </pic:cNvPr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350187" cy="3536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F22CBF" w:rsidRPr="00F22CBF">
        <w:rPr>
          <w:noProof/>
        </w:rPr>
        <w:t xml:space="preserve"> </w:t>
      </w:r>
      <w:r w:rsidR="00F22CBF">
        <w:rPr>
          <w:noProof/>
          <w:lang w:eastAsia="it-IT"/>
        </w:rPr>
        <w:drawing>
          <wp:inline distT="0" distB="0" distL="0" distR="0" wp14:anchorId="7520C555" wp14:editId="053F3848">
            <wp:extent cx="361950" cy="361950"/>
            <wp:effectExtent l="0" t="0" r="0" b="0"/>
            <wp:docPr id="4" name="Immagine 3" descr="Instagram icon">
              <a:hlinkClick xmlns:a="http://schemas.openxmlformats.org/drawingml/2006/main" r:id="rId2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magine 3" descr="Instagram icon">
                      <a:hlinkClick r:id="rId20"/>
                    </pic:cNvPr>
                    <pic:cNvPicPr>
                      <a:picLocks noChangeAspect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" cy="361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C2729" w:rsidRPr="00EC2729">
        <w:rPr>
          <w:noProof/>
        </w:rPr>
        <w:t xml:space="preserve"> </w:t>
      </w:r>
      <w:r w:rsidR="00EC2729">
        <w:rPr>
          <w:noProof/>
          <w:lang w:eastAsia="it-IT"/>
        </w:rPr>
        <w:drawing>
          <wp:inline distT="0" distB="0" distL="0" distR="0" wp14:anchorId="78451782" wp14:editId="0DA3D6E2">
            <wp:extent cx="361950" cy="361950"/>
            <wp:effectExtent l="0" t="0" r="0" b="0"/>
            <wp:docPr id="5" name="Immagine 7" descr="Youtube icon">
              <a:hlinkClick xmlns:a="http://schemas.openxmlformats.org/drawingml/2006/main" r:id="rId2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magine 7" descr="Youtube icon">
                      <a:hlinkClick r:id="rId22"/>
                    </pic:cNvPr>
                    <pic:cNvPicPr>
                      <a:picLocks noChangeAspect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" cy="361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1A2F2F" w:rsidRPr="00355260">
      <w:headerReference w:type="default" r:id="rId24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B75C8B" w14:textId="77777777" w:rsidR="00DA0CA4" w:rsidRDefault="00DA0CA4" w:rsidP="0078332C">
      <w:r>
        <w:separator/>
      </w:r>
    </w:p>
  </w:endnote>
  <w:endnote w:type="continuationSeparator" w:id="0">
    <w:p w14:paraId="02591420" w14:textId="77777777" w:rsidR="00DA0CA4" w:rsidRDefault="00DA0CA4" w:rsidP="007833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NewAster">
    <w:altName w:val="Times New Roman"/>
    <w:charset w:val="00"/>
    <w:family w:val="auto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0E5303" w14:textId="77777777" w:rsidR="00DA0CA4" w:rsidRDefault="00DA0CA4" w:rsidP="0078332C">
      <w:r>
        <w:separator/>
      </w:r>
    </w:p>
  </w:footnote>
  <w:footnote w:type="continuationSeparator" w:id="0">
    <w:p w14:paraId="45218DAE" w14:textId="77777777" w:rsidR="00DA0CA4" w:rsidRDefault="00DA0CA4" w:rsidP="0078332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05949D" w14:textId="49145662" w:rsidR="0078332C" w:rsidRPr="005816F1" w:rsidRDefault="00D576DF" w:rsidP="00C66852">
    <w:pPr>
      <w:pStyle w:val="Intestazione"/>
      <w:tabs>
        <w:tab w:val="clear" w:pos="4819"/>
        <w:tab w:val="clear" w:pos="9638"/>
        <w:tab w:val="left" w:pos="1605"/>
        <w:tab w:val="left" w:pos="2745"/>
      </w:tabs>
      <w:jc w:val="center"/>
      <w:rPr>
        <w:sz w:val="24"/>
        <w:szCs w:val="24"/>
      </w:rPr>
    </w:pPr>
    <w:r>
      <w:rPr>
        <w:noProof/>
        <w:lang w:eastAsia="it-IT"/>
      </w:rPr>
      <w:drawing>
        <wp:inline distT="0" distB="0" distL="0" distR="0" wp14:anchorId="2C42C93E" wp14:editId="2ADF2C56">
          <wp:extent cx="2635358" cy="706755"/>
          <wp:effectExtent l="0" t="0" r="0" b="0"/>
          <wp:docPr id="6" name="Immagine 1" descr="Immagine che contiene testo, Carattere, schermata, logo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magine 1" descr="Immagine che contiene testo, Carattere, schermata, logo&#10;&#10;Descrizione generata automaticamente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38336" cy="70755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5"/>
    <w:multiLevelType w:val="multilevel"/>
    <w:tmpl w:val="00000004"/>
    <w:lvl w:ilvl="0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1" w15:restartNumberingAfterBreak="0">
    <w:nsid w:val="07562C92"/>
    <w:multiLevelType w:val="hybridMultilevel"/>
    <w:tmpl w:val="52B0BACC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F329E0"/>
    <w:multiLevelType w:val="multilevel"/>
    <w:tmpl w:val="75D0080A"/>
    <w:styleLink w:val="WWNum7"/>
    <w:lvl w:ilvl="0">
      <w:numFmt w:val="bullet"/>
      <w:lvlText w:val="-"/>
      <w:lvlJc w:val="left"/>
      <w:pPr>
        <w:ind w:left="1068" w:hanging="360"/>
      </w:pPr>
      <w:rPr>
        <w:rFonts w:ascii="Calibri" w:hAnsi="Calibri"/>
      </w:rPr>
    </w:lvl>
    <w:lvl w:ilvl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ind w:left="2508" w:hanging="1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3228" w:hanging="360"/>
      </w:pPr>
      <w:rPr>
        <w:rFonts w:cs="Times New Roman"/>
      </w:rPr>
    </w:lvl>
    <w:lvl w:ilvl="4">
      <w:start w:val="1"/>
      <w:numFmt w:val="lowerLetter"/>
      <w:lvlText w:val="%1.%2.%3.%4.%5."/>
      <w:lvlJc w:val="left"/>
      <w:pPr>
        <w:ind w:left="3948" w:hanging="36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4668" w:hanging="1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388" w:hanging="360"/>
      </w:pPr>
      <w:rPr>
        <w:rFonts w:cs="Times New Roman"/>
      </w:rPr>
    </w:lvl>
    <w:lvl w:ilvl="7">
      <w:start w:val="1"/>
      <w:numFmt w:val="lowerLetter"/>
      <w:lvlText w:val="%1.%2.%3.%4.%5.%6.%7.%8."/>
      <w:lvlJc w:val="left"/>
      <w:pPr>
        <w:ind w:left="6108" w:hanging="36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6828" w:hanging="180"/>
      </w:pPr>
      <w:rPr>
        <w:rFonts w:cs="Times New Roman"/>
      </w:rPr>
    </w:lvl>
  </w:abstractNum>
  <w:abstractNum w:abstractNumId="3" w15:restartNumberingAfterBreak="0">
    <w:nsid w:val="23756C62"/>
    <w:multiLevelType w:val="multilevel"/>
    <w:tmpl w:val="5A2478A8"/>
    <w:styleLink w:val="WWNum9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1.%2.%3.%4.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1.%2.%3.%4.%5.%6.%7.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291120E7"/>
    <w:multiLevelType w:val="hybridMultilevel"/>
    <w:tmpl w:val="31B2E70E"/>
    <w:lvl w:ilvl="0" w:tplc="FD24ECFC">
      <w:start w:val="96"/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9DF7067"/>
    <w:multiLevelType w:val="hybridMultilevel"/>
    <w:tmpl w:val="274263EC"/>
    <w:lvl w:ilvl="0" w:tplc="F71EE544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AE3E0C20">
      <w:start w:val="1"/>
      <w:numFmt w:val="lowerLetter"/>
      <w:lvlText w:val="%2."/>
      <w:lvlJc w:val="left"/>
      <w:pPr>
        <w:ind w:left="1647" w:hanging="360"/>
      </w:pPr>
      <w:rPr>
        <w:b/>
      </w:rPr>
    </w:lvl>
    <w:lvl w:ilvl="2" w:tplc="0410001B" w:tentative="1">
      <w:start w:val="1"/>
      <w:numFmt w:val="lowerRoman"/>
      <w:lvlText w:val="%3."/>
      <w:lvlJc w:val="right"/>
      <w:pPr>
        <w:ind w:left="2367" w:hanging="180"/>
      </w:pPr>
    </w:lvl>
    <w:lvl w:ilvl="3" w:tplc="0410000F" w:tentative="1">
      <w:start w:val="1"/>
      <w:numFmt w:val="decimal"/>
      <w:lvlText w:val="%4."/>
      <w:lvlJc w:val="left"/>
      <w:pPr>
        <w:ind w:left="3087" w:hanging="360"/>
      </w:pPr>
    </w:lvl>
    <w:lvl w:ilvl="4" w:tplc="04100019" w:tentative="1">
      <w:start w:val="1"/>
      <w:numFmt w:val="lowerLetter"/>
      <w:lvlText w:val="%5."/>
      <w:lvlJc w:val="left"/>
      <w:pPr>
        <w:ind w:left="3807" w:hanging="360"/>
      </w:pPr>
    </w:lvl>
    <w:lvl w:ilvl="5" w:tplc="0410001B" w:tentative="1">
      <w:start w:val="1"/>
      <w:numFmt w:val="lowerRoman"/>
      <w:lvlText w:val="%6."/>
      <w:lvlJc w:val="right"/>
      <w:pPr>
        <w:ind w:left="4527" w:hanging="180"/>
      </w:pPr>
    </w:lvl>
    <w:lvl w:ilvl="6" w:tplc="0410000F" w:tentative="1">
      <w:start w:val="1"/>
      <w:numFmt w:val="decimal"/>
      <w:lvlText w:val="%7."/>
      <w:lvlJc w:val="left"/>
      <w:pPr>
        <w:ind w:left="5247" w:hanging="360"/>
      </w:pPr>
    </w:lvl>
    <w:lvl w:ilvl="7" w:tplc="04100019" w:tentative="1">
      <w:start w:val="1"/>
      <w:numFmt w:val="lowerLetter"/>
      <w:lvlText w:val="%8."/>
      <w:lvlJc w:val="left"/>
      <w:pPr>
        <w:ind w:left="5967" w:hanging="360"/>
      </w:pPr>
    </w:lvl>
    <w:lvl w:ilvl="8" w:tplc="0410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409B3F5A"/>
    <w:multiLevelType w:val="hybridMultilevel"/>
    <w:tmpl w:val="C91E40F6"/>
    <w:lvl w:ilvl="0" w:tplc="D4708772">
      <w:start w:val="1"/>
      <w:numFmt w:val="lowerLetter"/>
      <w:lvlText w:val="%1."/>
      <w:lvlJc w:val="left"/>
      <w:pPr>
        <w:ind w:left="121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934" w:hanging="360"/>
      </w:pPr>
    </w:lvl>
    <w:lvl w:ilvl="2" w:tplc="0410001B" w:tentative="1">
      <w:start w:val="1"/>
      <w:numFmt w:val="lowerRoman"/>
      <w:lvlText w:val="%3."/>
      <w:lvlJc w:val="right"/>
      <w:pPr>
        <w:ind w:left="2654" w:hanging="180"/>
      </w:pPr>
    </w:lvl>
    <w:lvl w:ilvl="3" w:tplc="0410000F" w:tentative="1">
      <w:start w:val="1"/>
      <w:numFmt w:val="decimal"/>
      <w:lvlText w:val="%4."/>
      <w:lvlJc w:val="left"/>
      <w:pPr>
        <w:ind w:left="3374" w:hanging="360"/>
      </w:pPr>
    </w:lvl>
    <w:lvl w:ilvl="4" w:tplc="04100019" w:tentative="1">
      <w:start w:val="1"/>
      <w:numFmt w:val="lowerLetter"/>
      <w:lvlText w:val="%5."/>
      <w:lvlJc w:val="left"/>
      <w:pPr>
        <w:ind w:left="4094" w:hanging="360"/>
      </w:pPr>
    </w:lvl>
    <w:lvl w:ilvl="5" w:tplc="0410001B" w:tentative="1">
      <w:start w:val="1"/>
      <w:numFmt w:val="lowerRoman"/>
      <w:lvlText w:val="%6."/>
      <w:lvlJc w:val="right"/>
      <w:pPr>
        <w:ind w:left="4814" w:hanging="180"/>
      </w:pPr>
    </w:lvl>
    <w:lvl w:ilvl="6" w:tplc="0410000F" w:tentative="1">
      <w:start w:val="1"/>
      <w:numFmt w:val="decimal"/>
      <w:lvlText w:val="%7."/>
      <w:lvlJc w:val="left"/>
      <w:pPr>
        <w:ind w:left="5534" w:hanging="360"/>
      </w:pPr>
    </w:lvl>
    <w:lvl w:ilvl="7" w:tplc="04100019" w:tentative="1">
      <w:start w:val="1"/>
      <w:numFmt w:val="lowerLetter"/>
      <w:lvlText w:val="%8."/>
      <w:lvlJc w:val="left"/>
      <w:pPr>
        <w:ind w:left="6254" w:hanging="360"/>
      </w:pPr>
    </w:lvl>
    <w:lvl w:ilvl="8" w:tplc="0410001B" w:tentative="1">
      <w:start w:val="1"/>
      <w:numFmt w:val="lowerRoman"/>
      <w:lvlText w:val="%9."/>
      <w:lvlJc w:val="right"/>
      <w:pPr>
        <w:ind w:left="6974" w:hanging="180"/>
      </w:pPr>
    </w:lvl>
  </w:abstractNum>
  <w:abstractNum w:abstractNumId="7" w15:restartNumberingAfterBreak="0">
    <w:nsid w:val="43932634"/>
    <w:multiLevelType w:val="hybridMultilevel"/>
    <w:tmpl w:val="83FA818C"/>
    <w:lvl w:ilvl="0" w:tplc="923A46E0">
      <w:start w:val="2"/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9D81EEB"/>
    <w:multiLevelType w:val="multilevel"/>
    <w:tmpl w:val="B9662D06"/>
    <w:styleLink w:val="WWNum3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>
      <w:numFmt w:val="bullet"/>
      <w:lvlText w:val="-"/>
      <w:lvlJc w:val="left"/>
      <w:pPr>
        <w:ind w:left="1440" w:hanging="360"/>
      </w:pPr>
      <w:rPr>
        <w:rFonts w:ascii="Calibri" w:hAnsi="Calibri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9" w15:restartNumberingAfterBreak="0">
    <w:nsid w:val="4BA82D03"/>
    <w:multiLevelType w:val="hybridMultilevel"/>
    <w:tmpl w:val="DA6262A8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CFA613C"/>
    <w:multiLevelType w:val="multilevel"/>
    <w:tmpl w:val="0A76B834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6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</w:rPr>
    </w:lvl>
  </w:abstractNum>
  <w:abstractNum w:abstractNumId="11" w15:restartNumberingAfterBreak="0">
    <w:nsid w:val="56942F53"/>
    <w:multiLevelType w:val="hybridMultilevel"/>
    <w:tmpl w:val="4DC28F2A"/>
    <w:lvl w:ilvl="0" w:tplc="46802F70">
      <w:start w:val="2"/>
      <w:numFmt w:val="bullet"/>
      <w:lvlText w:val="-"/>
      <w:lvlJc w:val="left"/>
      <w:pPr>
        <w:ind w:left="644" w:hanging="360"/>
      </w:pPr>
      <w:rPr>
        <w:rFonts w:ascii="Cambria" w:eastAsia="Times New Roman" w:hAnsi="Cambria" w:cs="Times New Roman" w:hint="default"/>
      </w:rPr>
    </w:lvl>
    <w:lvl w:ilvl="1" w:tplc="0410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2" w15:restartNumberingAfterBreak="0">
    <w:nsid w:val="68DB5902"/>
    <w:multiLevelType w:val="hybridMultilevel"/>
    <w:tmpl w:val="CD42E22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98B47FD"/>
    <w:multiLevelType w:val="hybridMultilevel"/>
    <w:tmpl w:val="A54823A4"/>
    <w:lvl w:ilvl="0" w:tplc="3FDADCFE">
      <w:start w:val="1"/>
      <w:numFmt w:val="lowerLetter"/>
      <w:lvlText w:val="%1)"/>
      <w:lvlJc w:val="left"/>
      <w:pPr>
        <w:tabs>
          <w:tab w:val="num" w:pos="2530"/>
        </w:tabs>
        <w:ind w:left="2530" w:hanging="360"/>
      </w:pPr>
      <w:rPr>
        <w:rFonts w:hint="default"/>
        <w:i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3250"/>
        </w:tabs>
        <w:ind w:left="325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3970"/>
        </w:tabs>
        <w:ind w:left="397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4690"/>
        </w:tabs>
        <w:ind w:left="469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5410"/>
        </w:tabs>
        <w:ind w:left="541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6130"/>
        </w:tabs>
        <w:ind w:left="613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6850"/>
        </w:tabs>
        <w:ind w:left="685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7570"/>
        </w:tabs>
        <w:ind w:left="757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8290"/>
        </w:tabs>
        <w:ind w:left="8290" w:hanging="180"/>
      </w:pPr>
    </w:lvl>
  </w:abstractNum>
  <w:abstractNum w:abstractNumId="14" w15:restartNumberingAfterBreak="0">
    <w:nsid w:val="6DA81D26"/>
    <w:multiLevelType w:val="multilevel"/>
    <w:tmpl w:val="E48081E8"/>
    <w:styleLink w:val="WWNum8"/>
    <w:lvl w:ilvl="0">
      <w:numFmt w:val="bullet"/>
      <w:lvlText w:val="-"/>
      <w:lvlJc w:val="left"/>
      <w:pPr>
        <w:ind w:left="1068" w:hanging="360"/>
      </w:pPr>
      <w:rPr>
        <w:rFonts w:ascii="Calibri" w:hAnsi="Calibri"/>
      </w:rPr>
    </w:lvl>
    <w:lvl w:ilvl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ind w:left="2508" w:hanging="1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3228" w:hanging="360"/>
      </w:pPr>
      <w:rPr>
        <w:rFonts w:cs="Times New Roman"/>
      </w:rPr>
    </w:lvl>
    <w:lvl w:ilvl="4">
      <w:start w:val="1"/>
      <w:numFmt w:val="lowerLetter"/>
      <w:lvlText w:val="%1.%2.%3.%4.%5."/>
      <w:lvlJc w:val="left"/>
      <w:pPr>
        <w:ind w:left="3948" w:hanging="36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4668" w:hanging="1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388" w:hanging="360"/>
      </w:pPr>
      <w:rPr>
        <w:rFonts w:cs="Times New Roman"/>
      </w:rPr>
    </w:lvl>
    <w:lvl w:ilvl="7">
      <w:start w:val="1"/>
      <w:numFmt w:val="lowerLetter"/>
      <w:lvlText w:val="%1.%2.%3.%4.%5.%6.%7.%8."/>
      <w:lvlJc w:val="left"/>
      <w:pPr>
        <w:ind w:left="6108" w:hanging="36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6828" w:hanging="180"/>
      </w:pPr>
      <w:rPr>
        <w:rFonts w:cs="Times New Roman"/>
      </w:rPr>
    </w:lvl>
  </w:abstractNum>
  <w:abstractNum w:abstractNumId="15" w15:restartNumberingAfterBreak="0">
    <w:nsid w:val="791A38FE"/>
    <w:multiLevelType w:val="hybridMultilevel"/>
    <w:tmpl w:val="3496D52C"/>
    <w:lvl w:ilvl="0" w:tplc="9D4CEE78">
      <w:start w:val="1"/>
      <w:numFmt w:val="lowerLetter"/>
      <w:lvlText w:val="%1)"/>
      <w:lvlJc w:val="left"/>
      <w:pPr>
        <w:ind w:left="1214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934" w:hanging="360"/>
      </w:pPr>
    </w:lvl>
    <w:lvl w:ilvl="2" w:tplc="0410001B">
      <w:start w:val="1"/>
      <w:numFmt w:val="lowerRoman"/>
      <w:lvlText w:val="%3."/>
      <w:lvlJc w:val="right"/>
      <w:pPr>
        <w:ind w:left="2654" w:hanging="180"/>
      </w:pPr>
    </w:lvl>
    <w:lvl w:ilvl="3" w:tplc="0410000F">
      <w:start w:val="1"/>
      <w:numFmt w:val="decimal"/>
      <w:lvlText w:val="%4."/>
      <w:lvlJc w:val="left"/>
      <w:pPr>
        <w:ind w:left="3374" w:hanging="360"/>
      </w:pPr>
    </w:lvl>
    <w:lvl w:ilvl="4" w:tplc="04100019" w:tentative="1">
      <w:start w:val="1"/>
      <w:numFmt w:val="lowerLetter"/>
      <w:lvlText w:val="%5."/>
      <w:lvlJc w:val="left"/>
      <w:pPr>
        <w:ind w:left="4094" w:hanging="360"/>
      </w:pPr>
    </w:lvl>
    <w:lvl w:ilvl="5" w:tplc="0410001B" w:tentative="1">
      <w:start w:val="1"/>
      <w:numFmt w:val="lowerRoman"/>
      <w:lvlText w:val="%6."/>
      <w:lvlJc w:val="right"/>
      <w:pPr>
        <w:ind w:left="4814" w:hanging="180"/>
      </w:pPr>
    </w:lvl>
    <w:lvl w:ilvl="6" w:tplc="0410000F" w:tentative="1">
      <w:start w:val="1"/>
      <w:numFmt w:val="decimal"/>
      <w:lvlText w:val="%7."/>
      <w:lvlJc w:val="left"/>
      <w:pPr>
        <w:ind w:left="5534" w:hanging="360"/>
      </w:pPr>
    </w:lvl>
    <w:lvl w:ilvl="7" w:tplc="04100019" w:tentative="1">
      <w:start w:val="1"/>
      <w:numFmt w:val="lowerLetter"/>
      <w:lvlText w:val="%8."/>
      <w:lvlJc w:val="left"/>
      <w:pPr>
        <w:ind w:left="6254" w:hanging="360"/>
      </w:pPr>
    </w:lvl>
    <w:lvl w:ilvl="8" w:tplc="0410001B" w:tentative="1">
      <w:start w:val="1"/>
      <w:numFmt w:val="lowerRoman"/>
      <w:lvlText w:val="%9."/>
      <w:lvlJc w:val="right"/>
      <w:pPr>
        <w:ind w:left="6974" w:hanging="180"/>
      </w:pPr>
    </w:lvl>
  </w:abstractNum>
  <w:num w:numId="1" w16cid:durableId="721027736">
    <w:abstractNumId w:val="9"/>
  </w:num>
  <w:num w:numId="2" w16cid:durableId="203294084">
    <w:abstractNumId w:val="5"/>
  </w:num>
  <w:num w:numId="3" w16cid:durableId="804011703">
    <w:abstractNumId w:val="11"/>
  </w:num>
  <w:num w:numId="4" w16cid:durableId="55976773">
    <w:abstractNumId w:val="6"/>
  </w:num>
  <w:num w:numId="5" w16cid:durableId="1440489414">
    <w:abstractNumId w:val="15"/>
  </w:num>
  <w:num w:numId="6" w16cid:durableId="296223040">
    <w:abstractNumId w:val="4"/>
  </w:num>
  <w:num w:numId="7" w16cid:durableId="205332247">
    <w:abstractNumId w:val="0"/>
  </w:num>
  <w:num w:numId="8" w16cid:durableId="387191534">
    <w:abstractNumId w:val="13"/>
  </w:num>
  <w:num w:numId="9" w16cid:durableId="563028057">
    <w:abstractNumId w:val="7"/>
  </w:num>
  <w:num w:numId="10" w16cid:durableId="1451242114">
    <w:abstractNumId w:val="7"/>
  </w:num>
  <w:num w:numId="11" w16cid:durableId="1155799398">
    <w:abstractNumId w:val="8"/>
  </w:num>
  <w:num w:numId="12" w16cid:durableId="1674255933">
    <w:abstractNumId w:val="2"/>
  </w:num>
  <w:num w:numId="13" w16cid:durableId="168915367">
    <w:abstractNumId w:val="14"/>
  </w:num>
  <w:num w:numId="14" w16cid:durableId="301662741">
    <w:abstractNumId w:val="3"/>
  </w:num>
  <w:num w:numId="15" w16cid:durableId="956175597">
    <w:abstractNumId w:val="8"/>
    <w:lvlOverride w:ilvl="0">
      <w:startOverride w:val="1"/>
    </w:lvlOverride>
  </w:num>
  <w:num w:numId="16" w16cid:durableId="465976139">
    <w:abstractNumId w:val="3"/>
    <w:lvlOverride w:ilvl="0">
      <w:startOverride w:val="1"/>
    </w:lvlOverride>
  </w:num>
  <w:num w:numId="17" w16cid:durableId="1148937617">
    <w:abstractNumId w:val="1"/>
  </w:num>
  <w:num w:numId="18" w16cid:durableId="118031710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353966115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22016590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2134325925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26499272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484057200">
    <w:abstractNumId w:val="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4" w16cid:durableId="37050001">
    <w:abstractNumId w:val="12"/>
  </w:num>
  <w:num w:numId="25" w16cid:durableId="87165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4135"/>
    <w:rsid w:val="000008B4"/>
    <w:rsid w:val="00000A17"/>
    <w:rsid w:val="000010F3"/>
    <w:rsid w:val="00001A1E"/>
    <w:rsid w:val="00002DC2"/>
    <w:rsid w:val="00004BCE"/>
    <w:rsid w:val="000056EC"/>
    <w:rsid w:val="0001450A"/>
    <w:rsid w:val="000149D6"/>
    <w:rsid w:val="0001506E"/>
    <w:rsid w:val="00022A7F"/>
    <w:rsid w:val="00024A50"/>
    <w:rsid w:val="00031015"/>
    <w:rsid w:val="00032856"/>
    <w:rsid w:val="000329A4"/>
    <w:rsid w:val="00032DE7"/>
    <w:rsid w:val="00034B99"/>
    <w:rsid w:val="00035640"/>
    <w:rsid w:val="00037091"/>
    <w:rsid w:val="00037896"/>
    <w:rsid w:val="000406B4"/>
    <w:rsid w:val="00040CAD"/>
    <w:rsid w:val="00042199"/>
    <w:rsid w:val="0004434F"/>
    <w:rsid w:val="000521CB"/>
    <w:rsid w:val="00052CF1"/>
    <w:rsid w:val="00053052"/>
    <w:rsid w:val="000539AC"/>
    <w:rsid w:val="00054ED8"/>
    <w:rsid w:val="00055B3F"/>
    <w:rsid w:val="0006018A"/>
    <w:rsid w:val="000737A5"/>
    <w:rsid w:val="0007464D"/>
    <w:rsid w:val="000806B0"/>
    <w:rsid w:val="0008117B"/>
    <w:rsid w:val="00082FFB"/>
    <w:rsid w:val="00085FC5"/>
    <w:rsid w:val="00090CE4"/>
    <w:rsid w:val="0009108B"/>
    <w:rsid w:val="0009168B"/>
    <w:rsid w:val="00093834"/>
    <w:rsid w:val="000971A3"/>
    <w:rsid w:val="000B14B9"/>
    <w:rsid w:val="000B3AFB"/>
    <w:rsid w:val="000B3EFF"/>
    <w:rsid w:val="000B48A2"/>
    <w:rsid w:val="000B4DEA"/>
    <w:rsid w:val="000C0552"/>
    <w:rsid w:val="000C19B1"/>
    <w:rsid w:val="000C4B9F"/>
    <w:rsid w:val="000C4BEA"/>
    <w:rsid w:val="000D01B1"/>
    <w:rsid w:val="000D6291"/>
    <w:rsid w:val="000D7385"/>
    <w:rsid w:val="000D7847"/>
    <w:rsid w:val="000E1AE4"/>
    <w:rsid w:val="000E22EF"/>
    <w:rsid w:val="000E2C59"/>
    <w:rsid w:val="000F2597"/>
    <w:rsid w:val="000F3853"/>
    <w:rsid w:val="00103B90"/>
    <w:rsid w:val="00105755"/>
    <w:rsid w:val="00117671"/>
    <w:rsid w:val="001213B8"/>
    <w:rsid w:val="00121454"/>
    <w:rsid w:val="00121A2C"/>
    <w:rsid w:val="00121C2D"/>
    <w:rsid w:val="00123B69"/>
    <w:rsid w:val="00131DF3"/>
    <w:rsid w:val="00131FAE"/>
    <w:rsid w:val="001345F2"/>
    <w:rsid w:val="00142E95"/>
    <w:rsid w:val="001451F0"/>
    <w:rsid w:val="0015267F"/>
    <w:rsid w:val="0015277D"/>
    <w:rsid w:val="00153166"/>
    <w:rsid w:val="00154177"/>
    <w:rsid w:val="00167B9E"/>
    <w:rsid w:val="00173E3A"/>
    <w:rsid w:val="00174310"/>
    <w:rsid w:val="0017765F"/>
    <w:rsid w:val="00181C38"/>
    <w:rsid w:val="00183DF0"/>
    <w:rsid w:val="00184600"/>
    <w:rsid w:val="00186787"/>
    <w:rsid w:val="00191BB6"/>
    <w:rsid w:val="00194C03"/>
    <w:rsid w:val="001957BD"/>
    <w:rsid w:val="001A0166"/>
    <w:rsid w:val="001A2F2F"/>
    <w:rsid w:val="001B1276"/>
    <w:rsid w:val="001B3878"/>
    <w:rsid w:val="001B67D7"/>
    <w:rsid w:val="001C67E1"/>
    <w:rsid w:val="001C6BDD"/>
    <w:rsid w:val="001C7913"/>
    <w:rsid w:val="001C7A99"/>
    <w:rsid w:val="001C7E5F"/>
    <w:rsid w:val="001D456F"/>
    <w:rsid w:val="001E5F23"/>
    <w:rsid w:val="001E6286"/>
    <w:rsid w:val="001E6BFD"/>
    <w:rsid w:val="001E7260"/>
    <w:rsid w:val="001F0D67"/>
    <w:rsid w:val="001F19BC"/>
    <w:rsid w:val="001F54AB"/>
    <w:rsid w:val="0020002E"/>
    <w:rsid w:val="00202900"/>
    <w:rsid w:val="00205B56"/>
    <w:rsid w:val="002062BE"/>
    <w:rsid w:val="00215734"/>
    <w:rsid w:val="0021644F"/>
    <w:rsid w:val="00216654"/>
    <w:rsid w:val="002204CC"/>
    <w:rsid w:val="00221234"/>
    <w:rsid w:val="0022138F"/>
    <w:rsid w:val="0022378E"/>
    <w:rsid w:val="0022580D"/>
    <w:rsid w:val="0023267F"/>
    <w:rsid w:val="0024011F"/>
    <w:rsid w:val="00243369"/>
    <w:rsid w:val="002438B0"/>
    <w:rsid w:val="00243BD7"/>
    <w:rsid w:val="002444B1"/>
    <w:rsid w:val="00251084"/>
    <w:rsid w:val="00252351"/>
    <w:rsid w:val="00253A52"/>
    <w:rsid w:val="0025659C"/>
    <w:rsid w:val="00272605"/>
    <w:rsid w:val="00273284"/>
    <w:rsid w:val="002777E7"/>
    <w:rsid w:val="00281202"/>
    <w:rsid w:val="00281610"/>
    <w:rsid w:val="0028246D"/>
    <w:rsid w:val="00286C68"/>
    <w:rsid w:val="002933D0"/>
    <w:rsid w:val="00294D14"/>
    <w:rsid w:val="002973C7"/>
    <w:rsid w:val="00297C2D"/>
    <w:rsid w:val="00297CA4"/>
    <w:rsid w:val="002A1399"/>
    <w:rsid w:val="002A3814"/>
    <w:rsid w:val="002A59A1"/>
    <w:rsid w:val="002A70B5"/>
    <w:rsid w:val="002A7396"/>
    <w:rsid w:val="002A76BF"/>
    <w:rsid w:val="002A7C92"/>
    <w:rsid w:val="002A7FD0"/>
    <w:rsid w:val="002B0732"/>
    <w:rsid w:val="002B4C29"/>
    <w:rsid w:val="002B74D5"/>
    <w:rsid w:val="002C2022"/>
    <w:rsid w:val="002C27DE"/>
    <w:rsid w:val="002C7311"/>
    <w:rsid w:val="002D2034"/>
    <w:rsid w:val="002E00E7"/>
    <w:rsid w:val="002E0E5F"/>
    <w:rsid w:val="002E278F"/>
    <w:rsid w:val="002E5B77"/>
    <w:rsid w:val="002E5FE0"/>
    <w:rsid w:val="002F2C7A"/>
    <w:rsid w:val="002F3E9E"/>
    <w:rsid w:val="002F4704"/>
    <w:rsid w:val="002F6036"/>
    <w:rsid w:val="003028BC"/>
    <w:rsid w:val="00303A76"/>
    <w:rsid w:val="00304375"/>
    <w:rsid w:val="0030574C"/>
    <w:rsid w:val="00307A16"/>
    <w:rsid w:val="00312659"/>
    <w:rsid w:val="00312A48"/>
    <w:rsid w:val="00313354"/>
    <w:rsid w:val="00313737"/>
    <w:rsid w:val="0031710A"/>
    <w:rsid w:val="00320A8F"/>
    <w:rsid w:val="003219BE"/>
    <w:rsid w:val="003260DC"/>
    <w:rsid w:val="00327ED4"/>
    <w:rsid w:val="0033082E"/>
    <w:rsid w:val="00332874"/>
    <w:rsid w:val="00333505"/>
    <w:rsid w:val="0033376A"/>
    <w:rsid w:val="00333957"/>
    <w:rsid w:val="003479A2"/>
    <w:rsid w:val="00353EE3"/>
    <w:rsid w:val="00355260"/>
    <w:rsid w:val="003612F7"/>
    <w:rsid w:val="0036445C"/>
    <w:rsid w:val="00365C91"/>
    <w:rsid w:val="00366188"/>
    <w:rsid w:val="003769F5"/>
    <w:rsid w:val="003808D1"/>
    <w:rsid w:val="00384C9E"/>
    <w:rsid w:val="00392245"/>
    <w:rsid w:val="003923A2"/>
    <w:rsid w:val="00396F43"/>
    <w:rsid w:val="00397281"/>
    <w:rsid w:val="003A03BB"/>
    <w:rsid w:val="003A0939"/>
    <w:rsid w:val="003A4565"/>
    <w:rsid w:val="003B000F"/>
    <w:rsid w:val="003B2436"/>
    <w:rsid w:val="003B24D0"/>
    <w:rsid w:val="003B7329"/>
    <w:rsid w:val="003B7CE4"/>
    <w:rsid w:val="003C09DF"/>
    <w:rsid w:val="003C1AD8"/>
    <w:rsid w:val="003C2FF2"/>
    <w:rsid w:val="003C3055"/>
    <w:rsid w:val="003C53E7"/>
    <w:rsid w:val="003D1DEE"/>
    <w:rsid w:val="003D336A"/>
    <w:rsid w:val="003D3F60"/>
    <w:rsid w:val="003D59CF"/>
    <w:rsid w:val="003E0F52"/>
    <w:rsid w:val="003E1A7E"/>
    <w:rsid w:val="003E483E"/>
    <w:rsid w:val="003E682E"/>
    <w:rsid w:val="003E753F"/>
    <w:rsid w:val="003E78D0"/>
    <w:rsid w:val="003E7F64"/>
    <w:rsid w:val="003F11FC"/>
    <w:rsid w:val="003F7583"/>
    <w:rsid w:val="003F7A1D"/>
    <w:rsid w:val="00400CE9"/>
    <w:rsid w:val="004207F2"/>
    <w:rsid w:val="00420FF6"/>
    <w:rsid w:val="00422B71"/>
    <w:rsid w:val="0042489D"/>
    <w:rsid w:val="004251EF"/>
    <w:rsid w:val="004279B2"/>
    <w:rsid w:val="00434025"/>
    <w:rsid w:val="00436648"/>
    <w:rsid w:val="00443042"/>
    <w:rsid w:val="004464AB"/>
    <w:rsid w:val="00456569"/>
    <w:rsid w:val="00461477"/>
    <w:rsid w:val="0046629D"/>
    <w:rsid w:val="0047270A"/>
    <w:rsid w:val="00472F6D"/>
    <w:rsid w:val="00473E3A"/>
    <w:rsid w:val="00476C15"/>
    <w:rsid w:val="00485F00"/>
    <w:rsid w:val="004875FA"/>
    <w:rsid w:val="00493DC9"/>
    <w:rsid w:val="0049457A"/>
    <w:rsid w:val="00496213"/>
    <w:rsid w:val="004964DA"/>
    <w:rsid w:val="004A44B8"/>
    <w:rsid w:val="004A6888"/>
    <w:rsid w:val="004B2695"/>
    <w:rsid w:val="004C04A7"/>
    <w:rsid w:val="004C47A2"/>
    <w:rsid w:val="004D65E5"/>
    <w:rsid w:val="004E435B"/>
    <w:rsid w:val="004E692D"/>
    <w:rsid w:val="004E750B"/>
    <w:rsid w:val="004F1170"/>
    <w:rsid w:val="004F36DE"/>
    <w:rsid w:val="004F4736"/>
    <w:rsid w:val="004F56A8"/>
    <w:rsid w:val="004F6CDB"/>
    <w:rsid w:val="004F7050"/>
    <w:rsid w:val="004F7362"/>
    <w:rsid w:val="00500E13"/>
    <w:rsid w:val="00505AE2"/>
    <w:rsid w:val="00511C1B"/>
    <w:rsid w:val="005122BE"/>
    <w:rsid w:val="00513967"/>
    <w:rsid w:val="005139FE"/>
    <w:rsid w:val="00514590"/>
    <w:rsid w:val="00516C97"/>
    <w:rsid w:val="00520653"/>
    <w:rsid w:val="00520E1B"/>
    <w:rsid w:val="00522FFA"/>
    <w:rsid w:val="00531523"/>
    <w:rsid w:val="00534AD7"/>
    <w:rsid w:val="00536016"/>
    <w:rsid w:val="005403EC"/>
    <w:rsid w:val="00542311"/>
    <w:rsid w:val="0054309E"/>
    <w:rsid w:val="00543762"/>
    <w:rsid w:val="00543860"/>
    <w:rsid w:val="00544970"/>
    <w:rsid w:val="00544B0D"/>
    <w:rsid w:val="00555885"/>
    <w:rsid w:val="005570CD"/>
    <w:rsid w:val="005625A8"/>
    <w:rsid w:val="005636DE"/>
    <w:rsid w:val="00564A2D"/>
    <w:rsid w:val="005673AC"/>
    <w:rsid w:val="00577329"/>
    <w:rsid w:val="0057755A"/>
    <w:rsid w:val="005779CB"/>
    <w:rsid w:val="0058002D"/>
    <w:rsid w:val="005809D7"/>
    <w:rsid w:val="00580C25"/>
    <w:rsid w:val="005816F1"/>
    <w:rsid w:val="00582791"/>
    <w:rsid w:val="00582D74"/>
    <w:rsid w:val="00583CB0"/>
    <w:rsid w:val="00585518"/>
    <w:rsid w:val="00590F83"/>
    <w:rsid w:val="0059237D"/>
    <w:rsid w:val="005959E4"/>
    <w:rsid w:val="00596A7A"/>
    <w:rsid w:val="005A23F1"/>
    <w:rsid w:val="005A3A3F"/>
    <w:rsid w:val="005A61B9"/>
    <w:rsid w:val="005A7175"/>
    <w:rsid w:val="005B45B5"/>
    <w:rsid w:val="005C131D"/>
    <w:rsid w:val="005C1E5D"/>
    <w:rsid w:val="005C2B99"/>
    <w:rsid w:val="005C2C0A"/>
    <w:rsid w:val="005C6810"/>
    <w:rsid w:val="005D1AAA"/>
    <w:rsid w:val="005D2CEA"/>
    <w:rsid w:val="005D2D5F"/>
    <w:rsid w:val="005D35A5"/>
    <w:rsid w:val="005D3873"/>
    <w:rsid w:val="005D455A"/>
    <w:rsid w:val="005D6006"/>
    <w:rsid w:val="005D610E"/>
    <w:rsid w:val="005E3AA9"/>
    <w:rsid w:val="005E42F5"/>
    <w:rsid w:val="005E47CE"/>
    <w:rsid w:val="005E4D40"/>
    <w:rsid w:val="005F2F00"/>
    <w:rsid w:val="005F5B57"/>
    <w:rsid w:val="005F66C0"/>
    <w:rsid w:val="005F684F"/>
    <w:rsid w:val="0060481B"/>
    <w:rsid w:val="00605484"/>
    <w:rsid w:val="00615145"/>
    <w:rsid w:val="0061613E"/>
    <w:rsid w:val="00616BA6"/>
    <w:rsid w:val="00616CB9"/>
    <w:rsid w:val="00616CEE"/>
    <w:rsid w:val="006269C3"/>
    <w:rsid w:val="006273CC"/>
    <w:rsid w:val="0063443A"/>
    <w:rsid w:val="00637B93"/>
    <w:rsid w:val="00640434"/>
    <w:rsid w:val="00641C3C"/>
    <w:rsid w:val="00651522"/>
    <w:rsid w:val="00651FFD"/>
    <w:rsid w:val="00656371"/>
    <w:rsid w:val="00656C55"/>
    <w:rsid w:val="0066338C"/>
    <w:rsid w:val="00667B8F"/>
    <w:rsid w:val="0067060E"/>
    <w:rsid w:val="00673C33"/>
    <w:rsid w:val="006746D2"/>
    <w:rsid w:val="00677A10"/>
    <w:rsid w:val="00684F9D"/>
    <w:rsid w:val="00687DE4"/>
    <w:rsid w:val="00687F3F"/>
    <w:rsid w:val="00691FBF"/>
    <w:rsid w:val="006A0B5D"/>
    <w:rsid w:val="006A0D3B"/>
    <w:rsid w:val="006A4451"/>
    <w:rsid w:val="006C3945"/>
    <w:rsid w:val="006C3B84"/>
    <w:rsid w:val="006C6818"/>
    <w:rsid w:val="006C6D0E"/>
    <w:rsid w:val="006C7063"/>
    <w:rsid w:val="006D0F4B"/>
    <w:rsid w:val="006D1B38"/>
    <w:rsid w:val="006D432A"/>
    <w:rsid w:val="006E43CD"/>
    <w:rsid w:val="006F4DC7"/>
    <w:rsid w:val="00705D91"/>
    <w:rsid w:val="00713B85"/>
    <w:rsid w:val="00717DC7"/>
    <w:rsid w:val="00726188"/>
    <w:rsid w:val="007262E1"/>
    <w:rsid w:val="00726BBE"/>
    <w:rsid w:val="00736E95"/>
    <w:rsid w:val="007413CC"/>
    <w:rsid w:val="007415B1"/>
    <w:rsid w:val="007418C8"/>
    <w:rsid w:val="007423B1"/>
    <w:rsid w:val="00742F7F"/>
    <w:rsid w:val="007513BE"/>
    <w:rsid w:val="00752448"/>
    <w:rsid w:val="007551B7"/>
    <w:rsid w:val="0075696B"/>
    <w:rsid w:val="00756D74"/>
    <w:rsid w:val="007604FE"/>
    <w:rsid w:val="00764D9D"/>
    <w:rsid w:val="00777458"/>
    <w:rsid w:val="007804C0"/>
    <w:rsid w:val="007816BA"/>
    <w:rsid w:val="00782159"/>
    <w:rsid w:val="0078332C"/>
    <w:rsid w:val="007835B6"/>
    <w:rsid w:val="0079245D"/>
    <w:rsid w:val="0079297E"/>
    <w:rsid w:val="00796418"/>
    <w:rsid w:val="007A0B52"/>
    <w:rsid w:val="007A2FF2"/>
    <w:rsid w:val="007B609B"/>
    <w:rsid w:val="007C0C2D"/>
    <w:rsid w:val="007C0D42"/>
    <w:rsid w:val="007C14B1"/>
    <w:rsid w:val="007C1692"/>
    <w:rsid w:val="007C3A93"/>
    <w:rsid w:val="007C514F"/>
    <w:rsid w:val="007C5CCD"/>
    <w:rsid w:val="007C735F"/>
    <w:rsid w:val="007C79B2"/>
    <w:rsid w:val="007D1991"/>
    <w:rsid w:val="007D4196"/>
    <w:rsid w:val="007D4FD4"/>
    <w:rsid w:val="007D677A"/>
    <w:rsid w:val="007E3A28"/>
    <w:rsid w:val="007E44E2"/>
    <w:rsid w:val="007E460C"/>
    <w:rsid w:val="007F0837"/>
    <w:rsid w:val="007F1B22"/>
    <w:rsid w:val="007F5FE2"/>
    <w:rsid w:val="0080283B"/>
    <w:rsid w:val="00803939"/>
    <w:rsid w:val="00805C89"/>
    <w:rsid w:val="0080797B"/>
    <w:rsid w:val="00812CA3"/>
    <w:rsid w:val="0081381B"/>
    <w:rsid w:val="00813FF6"/>
    <w:rsid w:val="00814269"/>
    <w:rsid w:val="0081537D"/>
    <w:rsid w:val="00817E20"/>
    <w:rsid w:val="00831294"/>
    <w:rsid w:val="00832756"/>
    <w:rsid w:val="00832BE3"/>
    <w:rsid w:val="008339DC"/>
    <w:rsid w:val="00841053"/>
    <w:rsid w:val="008469D0"/>
    <w:rsid w:val="00851572"/>
    <w:rsid w:val="00855840"/>
    <w:rsid w:val="008600AC"/>
    <w:rsid w:val="008603A5"/>
    <w:rsid w:val="00860A19"/>
    <w:rsid w:val="00863104"/>
    <w:rsid w:val="0087487D"/>
    <w:rsid w:val="00880ABF"/>
    <w:rsid w:val="00882DBD"/>
    <w:rsid w:val="00886628"/>
    <w:rsid w:val="00887B2B"/>
    <w:rsid w:val="00892238"/>
    <w:rsid w:val="00892C1F"/>
    <w:rsid w:val="008931E5"/>
    <w:rsid w:val="00893425"/>
    <w:rsid w:val="00893AB6"/>
    <w:rsid w:val="008940B2"/>
    <w:rsid w:val="00897D6B"/>
    <w:rsid w:val="008A5DCC"/>
    <w:rsid w:val="008B3BB7"/>
    <w:rsid w:val="008C0C0D"/>
    <w:rsid w:val="008C472A"/>
    <w:rsid w:val="008C563E"/>
    <w:rsid w:val="008C5ED3"/>
    <w:rsid w:val="008C714C"/>
    <w:rsid w:val="008C7690"/>
    <w:rsid w:val="008D3FD5"/>
    <w:rsid w:val="008D5C4B"/>
    <w:rsid w:val="008E141E"/>
    <w:rsid w:val="008E754E"/>
    <w:rsid w:val="00900B88"/>
    <w:rsid w:val="0090116D"/>
    <w:rsid w:val="00903485"/>
    <w:rsid w:val="0090438E"/>
    <w:rsid w:val="009063AA"/>
    <w:rsid w:val="00906D46"/>
    <w:rsid w:val="00907687"/>
    <w:rsid w:val="00920E08"/>
    <w:rsid w:val="009263F6"/>
    <w:rsid w:val="00927930"/>
    <w:rsid w:val="009318C4"/>
    <w:rsid w:val="00933B3C"/>
    <w:rsid w:val="0093430A"/>
    <w:rsid w:val="00934F3D"/>
    <w:rsid w:val="00935333"/>
    <w:rsid w:val="00937449"/>
    <w:rsid w:val="009400B3"/>
    <w:rsid w:val="00941113"/>
    <w:rsid w:val="00942389"/>
    <w:rsid w:val="0094338F"/>
    <w:rsid w:val="009477ED"/>
    <w:rsid w:val="009618F5"/>
    <w:rsid w:val="0096544D"/>
    <w:rsid w:val="00966315"/>
    <w:rsid w:val="00974AD2"/>
    <w:rsid w:val="0097646E"/>
    <w:rsid w:val="00980E02"/>
    <w:rsid w:val="009813D9"/>
    <w:rsid w:val="00986756"/>
    <w:rsid w:val="00987ED2"/>
    <w:rsid w:val="00993E86"/>
    <w:rsid w:val="009965B6"/>
    <w:rsid w:val="009A1934"/>
    <w:rsid w:val="009A33C1"/>
    <w:rsid w:val="009A357F"/>
    <w:rsid w:val="009A3EB5"/>
    <w:rsid w:val="009C36FC"/>
    <w:rsid w:val="009C39F2"/>
    <w:rsid w:val="009C468C"/>
    <w:rsid w:val="009D0B50"/>
    <w:rsid w:val="009D1F36"/>
    <w:rsid w:val="009D5B30"/>
    <w:rsid w:val="009D6F51"/>
    <w:rsid w:val="009E03AD"/>
    <w:rsid w:val="009E093B"/>
    <w:rsid w:val="009E0C7E"/>
    <w:rsid w:val="009E2BCD"/>
    <w:rsid w:val="009E4B9A"/>
    <w:rsid w:val="009F0C91"/>
    <w:rsid w:val="009F4399"/>
    <w:rsid w:val="009F4FE8"/>
    <w:rsid w:val="00A00EA7"/>
    <w:rsid w:val="00A01684"/>
    <w:rsid w:val="00A038E9"/>
    <w:rsid w:val="00A0421C"/>
    <w:rsid w:val="00A057F7"/>
    <w:rsid w:val="00A06F8E"/>
    <w:rsid w:val="00A07FB9"/>
    <w:rsid w:val="00A1077C"/>
    <w:rsid w:val="00A10C1F"/>
    <w:rsid w:val="00A122FC"/>
    <w:rsid w:val="00A12594"/>
    <w:rsid w:val="00A22498"/>
    <w:rsid w:val="00A2433D"/>
    <w:rsid w:val="00A250F1"/>
    <w:rsid w:val="00A26591"/>
    <w:rsid w:val="00A27E42"/>
    <w:rsid w:val="00A32F29"/>
    <w:rsid w:val="00A33089"/>
    <w:rsid w:val="00A34135"/>
    <w:rsid w:val="00A40693"/>
    <w:rsid w:val="00A41F47"/>
    <w:rsid w:val="00A428F4"/>
    <w:rsid w:val="00A43F56"/>
    <w:rsid w:val="00A46131"/>
    <w:rsid w:val="00A47BEF"/>
    <w:rsid w:val="00A52294"/>
    <w:rsid w:val="00A6097D"/>
    <w:rsid w:val="00A614F2"/>
    <w:rsid w:val="00A641E3"/>
    <w:rsid w:val="00A64706"/>
    <w:rsid w:val="00A6531B"/>
    <w:rsid w:val="00A6546B"/>
    <w:rsid w:val="00A66B09"/>
    <w:rsid w:val="00A67293"/>
    <w:rsid w:val="00A67A90"/>
    <w:rsid w:val="00A7155F"/>
    <w:rsid w:val="00A73AA5"/>
    <w:rsid w:val="00A75E48"/>
    <w:rsid w:val="00A81EED"/>
    <w:rsid w:val="00A837E6"/>
    <w:rsid w:val="00A85BDF"/>
    <w:rsid w:val="00A945B6"/>
    <w:rsid w:val="00A95EE2"/>
    <w:rsid w:val="00A95F9E"/>
    <w:rsid w:val="00A96B6B"/>
    <w:rsid w:val="00A978C3"/>
    <w:rsid w:val="00AA004A"/>
    <w:rsid w:val="00AA33E3"/>
    <w:rsid w:val="00AA53DB"/>
    <w:rsid w:val="00AA59C8"/>
    <w:rsid w:val="00AA66A8"/>
    <w:rsid w:val="00AA7145"/>
    <w:rsid w:val="00AA7CCD"/>
    <w:rsid w:val="00AB02A8"/>
    <w:rsid w:val="00AB092F"/>
    <w:rsid w:val="00AB35A5"/>
    <w:rsid w:val="00AB4CC5"/>
    <w:rsid w:val="00AB6D89"/>
    <w:rsid w:val="00AC131C"/>
    <w:rsid w:val="00AC2BD9"/>
    <w:rsid w:val="00AC516B"/>
    <w:rsid w:val="00AD5F80"/>
    <w:rsid w:val="00AE29DE"/>
    <w:rsid w:val="00AE3DBA"/>
    <w:rsid w:val="00AE5ADF"/>
    <w:rsid w:val="00AE61AD"/>
    <w:rsid w:val="00AF01E8"/>
    <w:rsid w:val="00AF0885"/>
    <w:rsid w:val="00AF747D"/>
    <w:rsid w:val="00B01322"/>
    <w:rsid w:val="00B023CC"/>
    <w:rsid w:val="00B05D8A"/>
    <w:rsid w:val="00B14747"/>
    <w:rsid w:val="00B15621"/>
    <w:rsid w:val="00B30E09"/>
    <w:rsid w:val="00B33413"/>
    <w:rsid w:val="00B34200"/>
    <w:rsid w:val="00B40D64"/>
    <w:rsid w:val="00B42691"/>
    <w:rsid w:val="00B45537"/>
    <w:rsid w:val="00B51B4A"/>
    <w:rsid w:val="00B57086"/>
    <w:rsid w:val="00B62562"/>
    <w:rsid w:val="00B733AE"/>
    <w:rsid w:val="00B738BB"/>
    <w:rsid w:val="00B74510"/>
    <w:rsid w:val="00B7586E"/>
    <w:rsid w:val="00B84EF5"/>
    <w:rsid w:val="00B90683"/>
    <w:rsid w:val="00B926C3"/>
    <w:rsid w:val="00B9275F"/>
    <w:rsid w:val="00BA04F4"/>
    <w:rsid w:val="00BA499D"/>
    <w:rsid w:val="00BA656E"/>
    <w:rsid w:val="00BB02DF"/>
    <w:rsid w:val="00BB2E5B"/>
    <w:rsid w:val="00BB41B0"/>
    <w:rsid w:val="00BB4F62"/>
    <w:rsid w:val="00BB5B29"/>
    <w:rsid w:val="00BB7DCC"/>
    <w:rsid w:val="00BB7EE6"/>
    <w:rsid w:val="00BC5E35"/>
    <w:rsid w:val="00BD0164"/>
    <w:rsid w:val="00BD0510"/>
    <w:rsid w:val="00BD2206"/>
    <w:rsid w:val="00BD3070"/>
    <w:rsid w:val="00BD6259"/>
    <w:rsid w:val="00BE6DB0"/>
    <w:rsid w:val="00BF096F"/>
    <w:rsid w:val="00BF37E8"/>
    <w:rsid w:val="00BF3A80"/>
    <w:rsid w:val="00BF7335"/>
    <w:rsid w:val="00C01378"/>
    <w:rsid w:val="00C02E70"/>
    <w:rsid w:val="00C0627C"/>
    <w:rsid w:val="00C064B4"/>
    <w:rsid w:val="00C0732A"/>
    <w:rsid w:val="00C27F27"/>
    <w:rsid w:val="00C302BD"/>
    <w:rsid w:val="00C30E85"/>
    <w:rsid w:val="00C33494"/>
    <w:rsid w:val="00C342D6"/>
    <w:rsid w:val="00C370A8"/>
    <w:rsid w:val="00C418FB"/>
    <w:rsid w:val="00C43099"/>
    <w:rsid w:val="00C44C7B"/>
    <w:rsid w:val="00C44F8D"/>
    <w:rsid w:val="00C45E26"/>
    <w:rsid w:val="00C51F27"/>
    <w:rsid w:val="00C61B6E"/>
    <w:rsid w:val="00C62629"/>
    <w:rsid w:val="00C630E0"/>
    <w:rsid w:val="00C6490F"/>
    <w:rsid w:val="00C66800"/>
    <w:rsid w:val="00C66852"/>
    <w:rsid w:val="00C744E8"/>
    <w:rsid w:val="00C81BB1"/>
    <w:rsid w:val="00C81E81"/>
    <w:rsid w:val="00C844EB"/>
    <w:rsid w:val="00C867A7"/>
    <w:rsid w:val="00C878FD"/>
    <w:rsid w:val="00C91238"/>
    <w:rsid w:val="00C92F98"/>
    <w:rsid w:val="00C93548"/>
    <w:rsid w:val="00CA4152"/>
    <w:rsid w:val="00CA506B"/>
    <w:rsid w:val="00CA5C68"/>
    <w:rsid w:val="00CA701C"/>
    <w:rsid w:val="00CB14A8"/>
    <w:rsid w:val="00CB39A3"/>
    <w:rsid w:val="00CB76D3"/>
    <w:rsid w:val="00CC07C8"/>
    <w:rsid w:val="00CC4763"/>
    <w:rsid w:val="00CC6391"/>
    <w:rsid w:val="00CC6E6B"/>
    <w:rsid w:val="00CD4466"/>
    <w:rsid w:val="00CD77C6"/>
    <w:rsid w:val="00CE3E6B"/>
    <w:rsid w:val="00CE403B"/>
    <w:rsid w:val="00CF22E4"/>
    <w:rsid w:val="00CF4BA5"/>
    <w:rsid w:val="00CF6388"/>
    <w:rsid w:val="00CF7BCA"/>
    <w:rsid w:val="00D0268B"/>
    <w:rsid w:val="00D027DD"/>
    <w:rsid w:val="00D02F53"/>
    <w:rsid w:val="00D041E9"/>
    <w:rsid w:val="00D04ABF"/>
    <w:rsid w:val="00D06292"/>
    <w:rsid w:val="00D078C6"/>
    <w:rsid w:val="00D07944"/>
    <w:rsid w:val="00D10DCB"/>
    <w:rsid w:val="00D10DD2"/>
    <w:rsid w:val="00D113AB"/>
    <w:rsid w:val="00D1243E"/>
    <w:rsid w:val="00D12802"/>
    <w:rsid w:val="00D21FB3"/>
    <w:rsid w:val="00D27080"/>
    <w:rsid w:val="00D31B57"/>
    <w:rsid w:val="00D37415"/>
    <w:rsid w:val="00D50EE5"/>
    <w:rsid w:val="00D53F64"/>
    <w:rsid w:val="00D569A1"/>
    <w:rsid w:val="00D5740A"/>
    <w:rsid w:val="00D576DF"/>
    <w:rsid w:val="00D61326"/>
    <w:rsid w:val="00D62670"/>
    <w:rsid w:val="00D627D6"/>
    <w:rsid w:val="00D65875"/>
    <w:rsid w:val="00D71D44"/>
    <w:rsid w:val="00D748BF"/>
    <w:rsid w:val="00D75105"/>
    <w:rsid w:val="00D7526D"/>
    <w:rsid w:val="00D77930"/>
    <w:rsid w:val="00D84F17"/>
    <w:rsid w:val="00D86038"/>
    <w:rsid w:val="00D92E6B"/>
    <w:rsid w:val="00DA0CA4"/>
    <w:rsid w:val="00DA27BF"/>
    <w:rsid w:val="00DA2C11"/>
    <w:rsid w:val="00DA7914"/>
    <w:rsid w:val="00DB2A3F"/>
    <w:rsid w:val="00DB6F21"/>
    <w:rsid w:val="00DC2C88"/>
    <w:rsid w:val="00DC2C9E"/>
    <w:rsid w:val="00DD07C2"/>
    <w:rsid w:val="00DD08E9"/>
    <w:rsid w:val="00DD1DF9"/>
    <w:rsid w:val="00DD43CD"/>
    <w:rsid w:val="00DD6F05"/>
    <w:rsid w:val="00DE0C5A"/>
    <w:rsid w:val="00DE1DAE"/>
    <w:rsid w:val="00DE2591"/>
    <w:rsid w:val="00DE78C6"/>
    <w:rsid w:val="00DF037B"/>
    <w:rsid w:val="00DF3633"/>
    <w:rsid w:val="00DF6F21"/>
    <w:rsid w:val="00E02781"/>
    <w:rsid w:val="00E03601"/>
    <w:rsid w:val="00E0710C"/>
    <w:rsid w:val="00E0762C"/>
    <w:rsid w:val="00E1073E"/>
    <w:rsid w:val="00E1355A"/>
    <w:rsid w:val="00E14D58"/>
    <w:rsid w:val="00E17A3E"/>
    <w:rsid w:val="00E21158"/>
    <w:rsid w:val="00E220CE"/>
    <w:rsid w:val="00E22AF3"/>
    <w:rsid w:val="00E24B42"/>
    <w:rsid w:val="00E26A87"/>
    <w:rsid w:val="00E26D0C"/>
    <w:rsid w:val="00E27BC3"/>
    <w:rsid w:val="00E30769"/>
    <w:rsid w:val="00E3236B"/>
    <w:rsid w:val="00E32E4C"/>
    <w:rsid w:val="00E33070"/>
    <w:rsid w:val="00E3336E"/>
    <w:rsid w:val="00E3435A"/>
    <w:rsid w:val="00E344AF"/>
    <w:rsid w:val="00E3691E"/>
    <w:rsid w:val="00E42ED7"/>
    <w:rsid w:val="00E43361"/>
    <w:rsid w:val="00E45552"/>
    <w:rsid w:val="00E52D33"/>
    <w:rsid w:val="00E628CA"/>
    <w:rsid w:val="00E62B49"/>
    <w:rsid w:val="00E653CA"/>
    <w:rsid w:val="00E6797B"/>
    <w:rsid w:val="00E67E9C"/>
    <w:rsid w:val="00E701F3"/>
    <w:rsid w:val="00E70FCE"/>
    <w:rsid w:val="00E75754"/>
    <w:rsid w:val="00E8298D"/>
    <w:rsid w:val="00E844FB"/>
    <w:rsid w:val="00E84BA2"/>
    <w:rsid w:val="00E855E0"/>
    <w:rsid w:val="00E86485"/>
    <w:rsid w:val="00E912C3"/>
    <w:rsid w:val="00E9545A"/>
    <w:rsid w:val="00E978A5"/>
    <w:rsid w:val="00EA25EF"/>
    <w:rsid w:val="00EA33AF"/>
    <w:rsid w:val="00EA5CE8"/>
    <w:rsid w:val="00EB4859"/>
    <w:rsid w:val="00EB67A4"/>
    <w:rsid w:val="00EB6F71"/>
    <w:rsid w:val="00EB7E70"/>
    <w:rsid w:val="00EC2729"/>
    <w:rsid w:val="00EC2A7C"/>
    <w:rsid w:val="00EC537F"/>
    <w:rsid w:val="00ED0506"/>
    <w:rsid w:val="00ED08A8"/>
    <w:rsid w:val="00ED1C4D"/>
    <w:rsid w:val="00ED2970"/>
    <w:rsid w:val="00ED2BA2"/>
    <w:rsid w:val="00ED7CBD"/>
    <w:rsid w:val="00EE1DE6"/>
    <w:rsid w:val="00EE3037"/>
    <w:rsid w:val="00EE3C69"/>
    <w:rsid w:val="00EE44DD"/>
    <w:rsid w:val="00EE51A4"/>
    <w:rsid w:val="00EF2852"/>
    <w:rsid w:val="00EF49EF"/>
    <w:rsid w:val="00EF4CCF"/>
    <w:rsid w:val="00EF561D"/>
    <w:rsid w:val="00EF57D4"/>
    <w:rsid w:val="00EF7D25"/>
    <w:rsid w:val="00F00132"/>
    <w:rsid w:val="00F00503"/>
    <w:rsid w:val="00F033EA"/>
    <w:rsid w:val="00F079D1"/>
    <w:rsid w:val="00F22CBF"/>
    <w:rsid w:val="00F233E7"/>
    <w:rsid w:val="00F26EE5"/>
    <w:rsid w:val="00F36B0B"/>
    <w:rsid w:val="00F41973"/>
    <w:rsid w:val="00F45D3A"/>
    <w:rsid w:val="00F53183"/>
    <w:rsid w:val="00F53A8A"/>
    <w:rsid w:val="00F547BE"/>
    <w:rsid w:val="00F6085F"/>
    <w:rsid w:val="00F61CBC"/>
    <w:rsid w:val="00F653F9"/>
    <w:rsid w:val="00F67F0B"/>
    <w:rsid w:val="00F7125B"/>
    <w:rsid w:val="00F8058C"/>
    <w:rsid w:val="00F8125A"/>
    <w:rsid w:val="00F8394A"/>
    <w:rsid w:val="00F8493B"/>
    <w:rsid w:val="00F85CD4"/>
    <w:rsid w:val="00F96487"/>
    <w:rsid w:val="00FA107B"/>
    <w:rsid w:val="00FA1AE0"/>
    <w:rsid w:val="00FA58AF"/>
    <w:rsid w:val="00FA5AD9"/>
    <w:rsid w:val="00FA7F3D"/>
    <w:rsid w:val="00FB2C0A"/>
    <w:rsid w:val="00FB504F"/>
    <w:rsid w:val="00FB67E0"/>
    <w:rsid w:val="00FC274B"/>
    <w:rsid w:val="00FC600A"/>
    <w:rsid w:val="00FD0A20"/>
    <w:rsid w:val="00FD0E89"/>
    <w:rsid w:val="00FD1512"/>
    <w:rsid w:val="00FD5E5F"/>
    <w:rsid w:val="00FE009E"/>
    <w:rsid w:val="00FE08C9"/>
    <w:rsid w:val="00FE60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14F6D760"/>
  <w15:docId w15:val="{AAF4FCD4-0488-4E9F-B31E-382D801728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A07FB9"/>
    <w:pPr>
      <w:spacing w:after="0" w:line="240" w:lineRule="auto"/>
    </w:pPr>
  </w:style>
  <w:style w:type="paragraph" w:styleId="Titolo1">
    <w:name w:val="heading 1"/>
    <w:basedOn w:val="Normale"/>
    <w:next w:val="Normale"/>
    <w:link w:val="Titolo1Carattere"/>
    <w:uiPriority w:val="9"/>
    <w:qFormat/>
    <w:rsid w:val="003E753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itolo2">
    <w:name w:val="heading 2"/>
    <w:basedOn w:val="Normale"/>
    <w:next w:val="Normale"/>
    <w:link w:val="Titolo2Carattere"/>
    <w:qFormat/>
    <w:rsid w:val="0078332C"/>
    <w:pPr>
      <w:keepNext/>
      <w:jc w:val="center"/>
      <w:outlineLvl w:val="1"/>
    </w:pPr>
    <w:rPr>
      <w:rFonts w:ascii="Arial" w:eastAsia="Times New Roman" w:hAnsi="Arial" w:cs="Arial"/>
      <w:b/>
      <w:bCs/>
      <w:sz w:val="24"/>
      <w:szCs w:val="24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4E692D"/>
    <w:pPr>
      <w:keepNext/>
      <w:keepLines/>
      <w:spacing w:before="40" w:line="276" w:lineRule="auto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78332C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8332C"/>
  </w:style>
  <w:style w:type="paragraph" w:styleId="Pidipagina">
    <w:name w:val="footer"/>
    <w:basedOn w:val="Normale"/>
    <w:link w:val="PidipaginaCarattere"/>
    <w:uiPriority w:val="99"/>
    <w:unhideWhenUsed/>
    <w:rsid w:val="0078332C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8332C"/>
  </w:style>
  <w:style w:type="character" w:customStyle="1" w:styleId="Titolo2Carattere">
    <w:name w:val="Titolo 2 Carattere"/>
    <w:basedOn w:val="Carpredefinitoparagrafo"/>
    <w:link w:val="Titolo2"/>
    <w:rsid w:val="0078332C"/>
    <w:rPr>
      <w:rFonts w:ascii="Arial" w:eastAsia="Times New Roman" w:hAnsi="Arial" w:cs="Arial"/>
      <w:b/>
      <w:bCs/>
      <w:sz w:val="24"/>
      <w:szCs w:val="24"/>
    </w:rPr>
  </w:style>
  <w:style w:type="paragraph" w:styleId="Firmadipostaelettronica">
    <w:name w:val="E-mail Signature"/>
    <w:basedOn w:val="Normale"/>
    <w:link w:val="FirmadipostaelettronicaCarattere"/>
    <w:uiPriority w:val="99"/>
    <w:unhideWhenUsed/>
    <w:rsid w:val="005816F1"/>
    <w:rPr>
      <w:rFonts w:eastAsiaTheme="minorEastAsia"/>
      <w:lang w:eastAsia="it-IT"/>
    </w:rPr>
  </w:style>
  <w:style w:type="character" w:customStyle="1" w:styleId="FirmadipostaelettronicaCarattere">
    <w:name w:val="Firma di posta elettronica Carattere"/>
    <w:basedOn w:val="Carpredefinitoparagrafo"/>
    <w:link w:val="Firmadipostaelettronica"/>
    <w:uiPriority w:val="99"/>
    <w:rsid w:val="005816F1"/>
    <w:rPr>
      <w:rFonts w:eastAsiaTheme="minorEastAsia"/>
      <w:lang w:eastAsia="it-IT"/>
    </w:rPr>
  </w:style>
  <w:style w:type="paragraph" w:styleId="Testonormale">
    <w:name w:val="Plain Text"/>
    <w:basedOn w:val="Normale"/>
    <w:link w:val="TestonormaleCarattere"/>
    <w:uiPriority w:val="99"/>
    <w:unhideWhenUsed/>
    <w:rsid w:val="00191BB6"/>
    <w:rPr>
      <w:rFonts w:ascii="Calibri" w:hAnsi="Calibri" w:cs="Consolas"/>
      <w:szCs w:val="21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191BB6"/>
    <w:rPr>
      <w:rFonts w:ascii="Calibri" w:hAnsi="Calibri" w:cs="Consolas"/>
      <w:szCs w:val="21"/>
    </w:rPr>
  </w:style>
  <w:style w:type="character" w:customStyle="1" w:styleId="Titolo1Carattere">
    <w:name w:val="Titolo 1 Carattere"/>
    <w:basedOn w:val="Carpredefinitoparagrafo"/>
    <w:link w:val="Titolo1"/>
    <w:uiPriority w:val="9"/>
    <w:rsid w:val="003E753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A1934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A1934"/>
    <w:rPr>
      <w:rFonts w:ascii="Segoe UI" w:hAnsi="Segoe UI" w:cs="Segoe UI"/>
      <w:sz w:val="18"/>
      <w:szCs w:val="18"/>
    </w:rPr>
  </w:style>
  <w:style w:type="paragraph" w:styleId="NormaleWeb">
    <w:name w:val="Normal (Web)"/>
    <w:basedOn w:val="Normale"/>
    <w:uiPriority w:val="99"/>
    <w:unhideWhenUsed/>
    <w:rsid w:val="00CF6388"/>
    <w:rPr>
      <w:rFonts w:ascii="Times New Roman" w:hAnsi="Times New Roman" w:cs="Times New Roman"/>
      <w:sz w:val="24"/>
      <w:szCs w:val="24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476C15"/>
    <w:rPr>
      <w:color w:val="0563C1" w:themeColor="hyperlink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476C15"/>
    <w:rPr>
      <w:color w:val="808080"/>
      <w:shd w:val="clear" w:color="auto" w:fill="E6E6E6"/>
    </w:rPr>
  </w:style>
  <w:style w:type="character" w:styleId="Rimandocommento">
    <w:name w:val="annotation reference"/>
    <w:basedOn w:val="Carpredefinitoparagrafo"/>
    <w:uiPriority w:val="99"/>
    <w:semiHidden/>
    <w:unhideWhenUsed/>
    <w:rsid w:val="00A47BEF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A47BEF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A47BEF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A47BEF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A47BEF"/>
    <w:rPr>
      <w:b/>
      <w:bCs/>
      <w:sz w:val="20"/>
      <w:szCs w:val="20"/>
    </w:rPr>
  </w:style>
  <w:style w:type="paragraph" w:customStyle="1" w:styleId="Arttitolo">
    <w:name w:val="Art.titolo"/>
    <w:basedOn w:val="Normale"/>
    <w:autoRedefine/>
    <w:qFormat/>
    <w:rsid w:val="009D1F36"/>
    <w:pPr>
      <w:tabs>
        <w:tab w:val="left" w:pos="709"/>
        <w:tab w:val="left" w:pos="1134"/>
        <w:tab w:val="right" w:leader="dot" w:pos="8505"/>
      </w:tabs>
      <w:spacing w:before="400"/>
      <w:jc w:val="both"/>
    </w:pPr>
    <w:rPr>
      <w:rFonts w:ascii="Arial" w:hAnsi="Arial" w:cs="Arial"/>
      <w:sz w:val="24"/>
      <w:szCs w:val="24"/>
    </w:rPr>
  </w:style>
  <w:style w:type="character" w:customStyle="1" w:styleId="TestoCarattere">
    <w:name w:val="Testo Carattere"/>
    <w:link w:val="Testo"/>
    <w:locked/>
    <w:rsid w:val="00B42691"/>
    <w:rPr>
      <w:lang w:val="x-none" w:eastAsia="x-none"/>
    </w:rPr>
  </w:style>
  <w:style w:type="paragraph" w:customStyle="1" w:styleId="Testo">
    <w:name w:val="Testo"/>
    <w:basedOn w:val="Normale"/>
    <w:link w:val="TestoCarattere"/>
    <w:qFormat/>
    <w:rsid w:val="00B42691"/>
    <w:pPr>
      <w:spacing w:before="240"/>
      <w:ind w:firstLine="709"/>
      <w:jc w:val="both"/>
    </w:pPr>
    <w:rPr>
      <w:lang w:val="x-none" w:eastAsia="x-none"/>
    </w:rPr>
  </w:style>
  <w:style w:type="paragraph" w:styleId="Testonotaapidipagina">
    <w:name w:val="footnote text"/>
    <w:basedOn w:val="Normale"/>
    <w:link w:val="TestonotaapidipaginaCarattere"/>
    <w:uiPriority w:val="99"/>
    <w:semiHidden/>
    <w:rsid w:val="00ED2970"/>
    <w:pPr>
      <w:spacing w:after="120" w:line="240" w:lineRule="atLeast"/>
      <w:jc w:val="both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ED2970"/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styleId="Rimandonotaapidipagina">
    <w:name w:val="footnote reference"/>
    <w:uiPriority w:val="99"/>
    <w:semiHidden/>
    <w:unhideWhenUsed/>
    <w:rsid w:val="00ED2970"/>
    <w:rPr>
      <w:vertAlign w:val="superscript"/>
    </w:rPr>
  </w:style>
  <w:style w:type="paragraph" w:styleId="Paragrafoelenco">
    <w:name w:val="List Paragraph"/>
    <w:basedOn w:val="Normale"/>
    <w:uiPriority w:val="34"/>
    <w:qFormat/>
    <w:rsid w:val="00ED2970"/>
    <w:pPr>
      <w:spacing w:line="360" w:lineRule="atLeast"/>
      <w:ind w:left="720"/>
      <w:contextualSpacing/>
      <w:jc w:val="both"/>
    </w:pPr>
    <w:rPr>
      <w:rFonts w:ascii="Times New Roman" w:eastAsia="Times New Roman" w:hAnsi="Times New Roman" w:cs="Times New Roman"/>
      <w:sz w:val="24"/>
      <w:szCs w:val="20"/>
      <w:lang w:eastAsia="it-IT"/>
    </w:rPr>
  </w:style>
  <w:style w:type="character" w:customStyle="1" w:styleId="Corpodeltesto2">
    <w:name w:val="Corpo del testo (2)_"/>
    <w:basedOn w:val="Carpredefinitoparagrafo"/>
    <w:link w:val="Corpodeltesto20"/>
    <w:rsid w:val="0024011F"/>
    <w:rPr>
      <w:rFonts w:ascii="Arial" w:hAnsi="Arial" w:cs="Arial"/>
      <w:b/>
      <w:bCs/>
      <w:sz w:val="34"/>
      <w:szCs w:val="34"/>
      <w:shd w:val="clear" w:color="auto" w:fill="FFFFFF"/>
    </w:rPr>
  </w:style>
  <w:style w:type="character" w:customStyle="1" w:styleId="Intestazione1">
    <w:name w:val="Intestazione #1_"/>
    <w:basedOn w:val="Carpredefinitoparagrafo"/>
    <w:link w:val="Intestazione10"/>
    <w:rsid w:val="0024011F"/>
    <w:rPr>
      <w:rFonts w:ascii="Arial" w:hAnsi="Arial" w:cs="Arial"/>
      <w:b/>
      <w:bCs/>
      <w:sz w:val="30"/>
      <w:szCs w:val="30"/>
      <w:shd w:val="clear" w:color="auto" w:fill="FFFFFF"/>
    </w:rPr>
  </w:style>
  <w:style w:type="character" w:customStyle="1" w:styleId="CorpotestoCarattere">
    <w:name w:val="Corpo testo Carattere"/>
    <w:basedOn w:val="Carpredefinitoparagrafo"/>
    <w:link w:val="Corpotesto"/>
    <w:rsid w:val="0024011F"/>
    <w:rPr>
      <w:rFonts w:ascii="Arial" w:hAnsi="Arial" w:cs="Arial"/>
      <w:shd w:val="clear" w:color="auto" w:fill="FFFFFF"/>
    </w:rPr>
  </w:style>
  <w:style w:type="paragraph" w:customStyle="1" w:styleId="Corpodeltesto20">
    <w:name w:val="Corpo del testo (2)"/>
    <w:basedOn w:val="Normale"/>
    <w:link w:val="Corpodeltesto2"/>
    <w:rsid w:val="0024011F"/>
    <w:pPr>
      <w:widowControl w:val="0"/>
      <w:shd w:val="clear" w:color="auto" w:fill="FFFFFF"/>
      <w:spacing w:line="677" w:lineRule="exact"/>
      <w:jc w:val="center"/>
    </w:pPr>
    <w:rPr>
      <w:rFonts w:ascii="Arial" w:hAnsi="Arial" w:cs="Arial"/>
      <w:b/>
      <w:bCs/>
      <w:sz w:val="34"/>
      <w:szCs w:val="34"/>
    </w:rPr>
  </w:style>
  <w:style w:type="paragraph" w:customStyle="1" w:styleId="Intestazione10">
    <w:name w:val="Intestazione #1"/>
    <w:basedOn w:val="Normale"/>
    <w:link w:val="Intestazione1"/>
    <w:rsid w:val="0024011F"/>
    <w:pPr>
      <w:widowControl w:val="0"/>
      <w:shd w:val="clear" w:color="auto" w:fill="FFFFFF"/>
      <w:spacing w:after="600" w:line="240" w:lineRule="atLeast"/>
      <w:ind w:hanging="720"/>
      <w:jc w:val="both"/>
      <w:outlineLvl w:val="0"/>
    </w:pPr>
    <w:rPr>
      <w:rFonts w:ascii="Arial" w:hAnsi="Arial" w:cs="Arial"/>
      <w:b/>
      <w:bCs/>
      <w:sz w:val="30"/>
      <w:szCs w:val="30"/>
    </w:rPr>
  </w:style>
  <w:style w:type="paragraph" w:styleId="Corpotesto">
    <w:name w:val="Body Text"/>
    <w:basedOn w:val="Normale"/>
    <w:link w:val="CorpotestoCarattere"/>
    <w:rsid w:val="0024011F"/>
    <w:pPr>
      <w:widowControl w:val="0"/>
      <w:shd w:val="clear" w:color="auto" w:fill="FFFFFF"/>
      <w:spacing w:before="300" w:after="240" w:line="274" w:lineRule="exact"/>
      <w:ind w:hanging="720"/>
      <w:jc w:val="both"/>
    </w:pPr>
    <w:rPr>
      <w:rFonts w:ascii="Arial" w:hAnsi="Arial" w:cs="Arial"/>
    </w:rPr>
  </w:style>
  <w:style w:type="character" w:customStyle="1" w:styleId="CorpotestoCarattere1">
    <w:name w:val="Corpo testo Carattere1"/>
    <w:basedOn w:val="Carpredefinitoparagrafo"/>
    <w:uiPriority w:val="99"/>
    <w:semiHidden/>
    <w:rsid w:val="0024011F"/>
  </w:style>
  <w:style w:type="paragraph" w:customStyle="1" w:styleId="Testo10modulistica">
    <w:name w:val="Testo 10 modulistica"/>
    <w:basedOn w:val="Normale"/>
    <w:uiPriority w:val="99"/>
    <w:rsid w:val="00037896"/>
    <w:pPr>
      <w:autoSpaceDE w:val="0"/>
      <w:autoSpaceDN w:val="0"/>
      <w:spacing w:line="288" w:lineRule="auto"/>
      <w:ind w:firstLine="360"/>
      <w:jc w:val="both"/>
    </w:pPr>
    <w:rPr>
      <w:rFonts w:ascii="NewAster" w:hAnsi="NewAster" w:cs="Calibri"/>
      <w:color w:val="000000"/>
      <w:sz w:val="21"/>
      <w:szCs w:val="21"/>
    </w:rPr>
  </w:style>
  <w:style w:type="numbering" w:customStyle="1" w:styleId="WWNum7">
    <w:name w:val="WWNum7"/>
    <w:rsid w:val="00281202"/>
    <w:pPr>
      <w:numPr>
        <w:numId w:val="12"/>
      </w:numPr>
    </w:pPr>
  </w:style>
  <w:style w:type="numbering" w:customStyle="1" w:styleId="WWNum9">
    <w:name w:val="WWNum9"/>
    <w:rsid w:val="00281202"/>
    <w:pPr>
      <w:numPr>
        <w:numId w:val="14"/>
      </w:numPr>
    </w:pPr>
  </w:style>
  <w:style w:type="numbering" w:customStyle="1" w:styleId="WWNum3">
    <w:name w:val="WWNum3"/>
    <w:rsid w:val="00281202"/>
    <w:pPr>
      <w:numPr>
        <w:numId w:val="11"/>
      </w:numPr>
    </w:pPr>
  </w:style>
  <w:style w:type="numbering" w:customStyle="1" w:styleId="WWNum8">
    <w:name w:val="WWNum8"/>
    <w:rsid w:val="00281202"/>
    <w:pPr>
      <w:numPr>
        <w:numId w:val="13"/>
      </w:numPr>
    </w:pPr>
  </w:style>
  <w:style w:type="character" w:styleId="Enfasigrassetto">
    <w:name w:val="Strong"/>
    <w:basedOn w:val="Carpredefinitoparagrafo"/>
    <w:uiPriority w:val="22"/>
    <w:qFormat/>
    <w:rsid w:val="007835B6"/>
    <w:rPr>
      <w:b/>
      <w:bCs/>
    </w:rPr>
  </w:style>
  <w:style w:type="paragraph" w:customStyle="1" w:styleId="xmsonormal">
    <w:name w:val="x_msonormal"/>
    <w:basedOn w:val="Normale"/>
    <w:rsid w:val="009400B3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mark91k5tr8vo">
    <w:name w:val="mark91k5tr8vo"/>
    <w:basedOn w:val="Carpredefinitoparagrafo"/>
    <w:rsid w:val="009400B3"/>
  </w:style>
  <w:style w:type="character" w:styleId="Enfasicorsivo">
    <w:name w:val="Emphasis"/>
    <w:basedOn w:val="Carpredefinitoparagrafo"/>
    <w:uiPriority w:val="20"/>
    <w:qFormat/>
    <w:rsid w:val="006A0B5D"/>
    <w:rPr>
      <w:i/>
      <w:iCs/>
    </w:rPr>
  </w:style>
  <w:style w:type="character" w:customStyle="1" w:styleId="Menzionenonrisolta2">
    <w:name w:val="Menzione non risolta2"/>
    <w:basedOn w:val="Carpredefinitoparagrafo"/>
    <w:uiPriority w:val="99"/>
    <w:semiHidden/>
    <w:unhideWhenUsed/>
    <w:rsid w:val="00A122FC"/>
    <w:rPr>
      <w:color w:val="605E5C"/>
      <w:shd w:val="clear" w:color="auto" w:fill="E1DFDD"/>
    </w:rPr>
  </w:style>
  <w:style w:type="paragraph" w:customStyle="1" w:styleId="xmsonormal0">
    <w:name w:val="xmsonormal"/>
    <w:basedOn w:val="Normale"/>
    <w:rsid w:val="009A3EB5"/>
    <w:rPr>
      <w:rFonts w:ascii="Calibri" w:hAnsi="Calibri" w:cs="Calibri"/>
      <w:lang w:eastAsia="it-IT"/>
    </w:rPr>
  </w:style>
  <w:style w:type="character" w:customStyle="1" w:styleId="Titolo3Carattere">
    <w:name w:val="Titolo 3 Carattere"/>
    <w:basedOn w:val="Carpredefinitoparagrafo"/>
    <w:link w:val="Titolo3"/>
    <w:uiPriority w:val="9"/>
    <w:rsid w:val="004E692D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contentpasted0">
    <w:name w:val="contentpasted0"/>
    <w:basedOn w:val="Carpredefinitoparagrafo"/>
    <w:rsid w:val="00F00132"/>
  </w:style>
  <w:style w:type="character" w:styleId="Collegamentovisitato">
    <w:name w:val="FollowedHyperlink"/>
    <w:basedOn w:val="Carpredefinitoparagrafo"/>
    <w:uiPriority w:val="99"/>
    <w:semiHidden/>
    <w:unhideWhenUsed/>
    <w:rsid w:val="003E7F64"/>
    <w:rPr>
      <w:color w:val="954F72" w:themeColor="followedHyperlink"/>
      <w:u w:val="single"/>
    </w:rPr>
  </w:style>
  <w:style w:type="paragraph" w:styleId="Revisione">
    <w:name w:val="Revision"/>
    <w:hidden/>
    <w:uiPriority w:val="99"/>
    <w:semiHidden/>
    <w:rsid w:val="00CC6E6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9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2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58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20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2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13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92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3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26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6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7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2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38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2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47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33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7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8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1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31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18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5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4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8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31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81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4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0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83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arracino@commercialisti.it" TargetMode="External"/><Relationship Id="rId13" Type="http://schemas.openxmlformats.org/officeDocument/2006/relationships/hyperlink" Target="http://www.commercialisti.it/area-stampa" TargetMode="External"/><Relationship Id="rId18" Type="http://schemas.openxmlformats.org/officeDocument/2006/relationships/hyperlink" Target="https://twitter.com/CndcecConsiglio" TargetMode="External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image" Target="media/image4.png"/><Relationship Id="rId7" Type="http://schemas.openxmlformats.org/officeDocument/2006/relationships/endnotes" Target="endnotes.xml"/><Relationship Id="rId12" Type="http://schemas.openxmlformats.org/officeDocument/2006/relationships/hyperlink" Target="http://www.press-magazine.it" TargetMode="External"/><Relationship Id="rId17" Type="http://schemas.openxmlformats.org/officeDocument/2006/relationships/image" Target="media/image2.png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s://www.linkedin.com/company/consiglio-nazionale-commercialisti/mycompany/?viewAsMember=true" TargetMode="External"/><Relationship Id="rId20" Type="http://schemas.openxmlformats.org/officeDocument/2006/relationships/hyperlink" Target="https://www.instagram.com/commercialisti.it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commercialisti.it" TargetMode="External"/><Relationship Id="rId24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image" Target="media/image1.png"/><Relationship Id="rId23" Type="http://schemas.openxmlformats.org/officeDocument/2006/relationships/image" Target="media/image5.png"/><Relationship Id="rId10" Type="http://schemas.openxmlformats.org/officeDocument/2006/relationships/hyperlink" Target="mailto:stampa@commercialisti.it" TargetMode="External"/><Relationship Id="rId19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hyperlink" Target="mailto:mastrogiacomo@commercialisti.it" TargetMode="External"/><Relationship Id="rId14" Type="http://schemas.openxmlformats.org/officeDocument/2006/relationships/hyperlink" Target="https://www.facebook.com/consigliocommercialisti" TargetMode="External"/><Relationship Id="rId22" Type="http://schemas.openxmlformats.org/officeDocument/2006/relationships/hyperlink" Target="https://www.youtube.com/channel/UC-GGJbEkA4ip9UdMK-dMt0Q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4BEEC2-89D3-4E7D-B2B6-6D9012F061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1020</Words>
  <Characters>5815</Characters>
  <Application>Microsoft Office Word</Application>
  <DocSecurity>0</DocSecurity>
  <Lines>48</Lines>
  <Paragraphs>13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Mastrogiacomo Tiziana</dc:creator>
  <cp:keywords/>
  <dc:description/>
  <cp:lastModifiedBy>Mastrogiacomo Tiziana</cp:lastModifiedBy>
  <cp:revision>10</cp:revision>
  <cp:lastPrinted>2022-08-03T15:27:00Z</cp:lastPrinted>
  <dcterms:created xsi:type="dcterms:W3CDTF">2023-10-13T10:03:00Z</dcterms:created>
  <dcterms:modified xsi:type="dcterms:W3CDTF">2023-10-14T18:07:00Z</dcterms:modified>
</cp:coreProperties>
</file>