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10523" w14:textId="77777777" w:rsidR="009F1487" w:rsidRDefault="009F1487" w:rsidP="00893C4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09A01648" w14:textId="45FEE835" w:rsidR="00B46E7F" w:rsidRDefault="00B33AAD" w:rsidP="00893C4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9F1487">
        <w:rPr>
          <w:rFonts w:ascii="Arial" w:eastAsia="Times New Roman" w:hAnsi="Arial" w:cs="Arial"/>
          <w:b/>
          <w:bCs/>
          <w:sz w:val="24"/>
          <w:szCs w:val="24"/>
          <w:u w:val="single"/>
        </w:rPr>
        <w:t>C</w:t>
      </w:r>
      <w:r w:rsidR="000B3806" w:rsidRPr="009F1487">
        <w:rPr>
          <w:rFonts w:ascii="Arial" w:eastAsia="Times New Roman" w:hAnsi="Arial" w:cs="Arial"/>
          <w:b/>
          <w:bCs/>
          <w:sz w:val="24"/>
          <w:szCs w:val="24"/>
          <w:u w:val="single"/>
        </w:rPr>
        <w:t>OMUNICATO STAMPA</w:t>
      </w:r>
    </w:p>
    <w:p w14:paraId="5F1F0096" w14:textId="77777777" w:rsidR="009F1487" w:rsidRPr="009F1487" w:rsidRDefault="009F1487" w:rsidP="00893C4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7F429A57" w14:textId="77777777" w:rsidR="00893C4E" w:rsidRPr="00893C4E" w:rsidRDefault="00893C4E" w:rsidP="00893C4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687BFA4D" w14:textId="7AFEC74F" w:rsidR="00893C4E" w:rsidRDefault="00893C4E" w:rsidP="00893C4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893C4E">
        <w:rPr>
          <w:rFonts w:ascii="Arial" w:eastAsia="Times New Roman" w:hAnsi="Arial" w:cs="Arial"/>
          <w:b/>
          <w:bCs/>
          <w:sz w:val="24"/>
          <w:szCs w:val="24"/>
        </w:rPr>
        <w:t>ANCHE QUEST’ANNO I COMMERCIALISTI A TELEFISCO. APPUNTAMENTO IL 27 GENNAIO</w:t>
      </w:r>
    </w:p>
    <w:p w14:paraId="1B310DC0" w14:textId="77777777" w:rsidR="00893C4E" w:rsidRPr="00893C4E" w:rsidRDefault="00893C4E" w:rsidP="00893C4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3DDE801A" w14:textId="2AFCFF52" w:rsidR="00893C4E" w:rsidRPr="00893C4E" w:rsidRDefault="00893C4E" w:rsidP="00893C4E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All'evento del Sole 24 Ore focus sulle principali novità fiscali dell'anno. Tra i relatori Pasquale Saggese, coordinatore dell'area fiscalità della </w:t>
      </w:r>
      <w:r w:rsidRPr="00893C4E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FNC</w:t>
      </w:r>
      <w:r w:rsidRPr="00893C4E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. Otto i crediti formativi per la fruizione gratuita</w:t>
      </w:r>
    </w:p>
    <w:p w14:paraId="46DBAB34" w14:textId="77777777" w:rsidR="00893C4E" w:rsidRPr="00893C4E" w:rsidRDefault="00893C4E" w:rsidP="00893C4E">
      <w:pPr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BE52A4F" w14:textId="288080DE" w:rsidR="00893C4E" w:rsidRPr="00893C4E" w:rsidRDefault="00893C4E" w:rsidP="00893C4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</w:pPr>
      <w:r w:rsidRPr="00893C4E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Roma, 15 gennaio 2022</w:t>
      </w:r>
      <w:r w:rsidRPr="00893C4E">
        <w:rPr>
          <w:rFonts w:ascii="Arial" w:eastAsia="Times New Roman" w:hAnsi="Arial" w:cs="Arial"/>
          <w:sz w:val="24"/>
          <w:szCs w:val="24"/>
          <w:lang w:eastAsia="it-IT"/>
        </w:rPr>
        <w:t xml:space="preserve"> – </w:t>
      </w:r>
      <w:r w:rsidRPr="00893C4E">
        <w:rPr>
          <w:rFonts w:ascii="Arial" w:eastAsia="Times New Roman" w:hAnsi="Arial" w:cs="Arial"/>
          <w:sz w:val="24"/>
          <w:szCs w:val="24"/>
          <w:lang w:eastAsia="it-IT"/>
        </w:rPr>
        <w:t>Ci saranno anche i commercialisti alla trentunesima edizione di Telefisco, il tradizionale appuntamento del </w:t>
      </w:r>
      <w:r w:rsidRPr="00893C4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Sole 24 Ore</w:t>
      </w:r>
      <w:r w:rsidRPr="00893C4E">
        <w:rPr>
          <w:rFonts w:ascii="Arial" w:eastAsia="Times New Roman" w:hAnsi="Arial" w:cs="Arial"/>
          <w:sz w:val="24"/>
          <w:szCs w:val="24"/>
          <w:lang w:eastAsia="it-IT"/>
        </w:rPr>
        <w:t>, in programma quest’anno il </w:t>
      </w:r>
      <w:r w:rsidRPr="00893C4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27 gennaio </w:t>
      </w:r>
      <w:r w:rsidRPr="00893C4E">
        <w:rPr>
          <w:rFonts w:ascii="Arial" w:eastAsia="Times New Roman" w:hAnsi="Arial" w:cs="Arial"/>
          <w:sz w:val="24"/>
          <w:szCs w:val="24"/>
          <w:lang w:eastAsia="it-IT"/>
        </w:rPr>
        <w:t>dalle</w:t>
      </w:r>
      <w:r w:rsidRPr="00893C4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 9.00 alle 18:00</w:t>
      </w:r>
      <w:r w:rsidRPr="00893C4E">
        <w:rPr>
          <w:rFonts w:ascii="Arial" w:eastAsia="Times New Roman" w:hAnsi="Arial" w:cs="Arial"/>
          <w:sz w:val="24"/>
          <w:szCs w:val="24"/>
          <w:lang w:eastAsia="it-IT"/>
        </w:rPr>
        <w:t>. Il coordinatore dell’area fiscalità della Fondazione nazionale della categoria, </w:t>
      </w:r>
      <w:r w:rsidRPr="00893C4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Pasquale Saggese</w:t>
      </w:r>
      <w:r w:rsidRPr="00893C4E">
        <w:rPr>
          <w:rFonts w:ascii="Arial" w:eastAsia="Times New Roman" w:hAnsi="Arial" w:cs="Arial"/>
          <w:sz w:val="24"/>
          <w:szCs w:val="24"/>
          <w:lang w:eastAsia="it-IT"/>
        </w:rPr>
        <w:t>, parteciperà, con esponenti di altre categorie e con esperti del Sole 24 Ore, a un confronto sulle principali novità fiscali dell’anno. Oltre al consueto, nutrito elenco di interventi tecnici sulle novità normative che caratterizzerà i lavori della giornata, all’evento interverranno in mattinata, a partire dalle 9:00, anche il direttore dell’agenzia delle Entrate, </w:t>
      </w:r>
      <w:r w:rsidRPr="00893C4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Ernesto Mafia Ruffini</w:t>
      </w:r>
      <w:r w:rsidRPr="00893C4E">
        <w:rPr>
          <w:rFonts w:ascii="Arial" w:eastAsia="Times New Roman" w:hAnsi="Arial" w:cs="Arial"/>
          <w:sz w:val="24"/>
          <w:szCs w:val="24"/>
          <w:lang w:eastAsia="it-IT"/>
        </w:rPr>
        <w:t> e il ministro dell’Economia,</w:t>
      </w:r>
      <w:r w:rsidRPr="00893C4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 Daniele Franco.</w:t>
      </w:r>
    </w:p>
    <w:p w14:paraId="64DC828A" w14:textId="77777777" w:rsidR="00893C4E" w:rsidRPr="00893C4E" w:rsidRDefault="00893C4E" w:rsidP="00893C4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194C967" w14:textId="77777777" w:rsidR="00893C4E" w:rsidRPr="00893C4E" w:rsidRDefault="00893C4E" w:rsidP="00893C4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sz w:val="24"/>
          <w:szCs w:val="24"/>
          <w:lang w:eastAsia="it-IT"/>
        </w:rPr>
        <w:t>L’offerta relativa all’iniziativa del Sole 24 Ore è articolata su tre piani di fruizione. </w:t>
      </w:r>
      <w:r w:rsidRPr="00893C4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Telefisco Base</w:t>
      </w:r>
      <w:r w:rsidRPr="00893C4E">
        <w:rPr>
          <w:rFonts w:ascii="Arial" w:eastAsia="Times New Roman" w:hAnsi="Arial" w:cs="Arial"/>
          <w:sz w:val="24"/>
          <w:szCs w:val="24"/>
          <w:lang w:eastAsia="it-IT"/>
        </w:rPr>
        <w:t> che consente di assistere gratuitamente e in diretta a </w:t>
      </w:r>
      <w:r w:rsidRPr="00893C4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15 relazioni</w:t>
      </w:r>
      <w:r w:rsidRPr="00893C4E">
        <w:rPr>
          <w:rFonts w:ascii="Arial" w:eastAsia="Times New Roman" w:hAnsi="Arial" w:cs="Arial"/>
          <w:sz w:val="24"/>
          <w:szCs w:val="24"/>
          <w:lang w:eastAsia="it-IT"/>
        </w:rPr>
        <w:t>, ottenendo così </w:t>
      </w:r>
      <w:r w:rsidRPr="00893C4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8 crediti formativi</w:t>
      </w:r>
      <w:r w:rsidRPr="00893C4E">
        <w:rPr>
          <w:rFonts w:ascii="Arial" w:eastAsia="Times New Roman" w:hAnsi="Arial" w:cs="Arial"/>
          <w:sz w:val="24"/>
          <w:szCs w:val="24"/>
          <w:lang w:eastAsia="it-IT"/>
        </w:rPr>
        <w:t>. </w:t>
      </w:r>
      <w:r w:rsidRPr="00893C4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Telefisco Plus</w:t>
      </w:r>
      <w:r w:rsidRPr="00893C4E">
        <w:rPr>
          <w:rFonts w:ascii="Arial" w:eastAsia="Times New Roman" w:hAnsi="Arial" w:cs="Arial"/>
          <w:sz w:val="24"/>
          <w:szCs w:val="24"/>
          <w:lang w:eastAsia="it-IT"/>
        </w:rPr>
        <w:t> che, fra le altre opportunità, a pagamento, consente di seguire l</w:t>
      </w:r>
      <w:r w:rsidRPr="00893C4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’intera manifestazione</w:t>
      </w:r>
      <w:r w:rsidRPr="00893C4E">
        <w:rPr>
          <w:rFonts w:ascii="Arial" w:eastAsia="Times New Roman" w:hAnsi="Arial" w:cs="Arial"/>
          <w:sz w:val="24"/>
          <w:szCs w:val="24"/>
          <w:lang w:eastAsia="it-IT"/>
        </w:rPr>
        <w:t> in differita e di seguire altre otto relazioni di approfondimento con la possibilità di maturare </w:t>
      </w:r>
      <w:r w:rsidRPr="00893C4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altri tre crediti formativi,</w:t>
      </w:r>
      <w:r w:rsidRPr="00893C4E">
        <w:rPr>
          <w:rFonts w:ascii="Arial" w:eastAsia="Times New Roman" w:hAnsi="Arial" w:cs="Arial"/>
          <w:sz w:val="24"/>
          <w:szCs w:val="24"/>
          <w:lang w:eastAsia="it-IT"/>
        </w:rPr>
        <w:t> per i quali è in corso di ultimazione la procedura di accreditamento.</w:t>
      </w:r>
    </w:p>
    <w:p w14:paraId="6BB9FCCC" w14:textId="77777777" w:rsidR="00893C4E" w:rsidRPr="00893C4E" w:rsidRDefault="00893C4E" w:rsidP="00893C4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3FF50CF" w14:textId="7A88C351" w:rsidR="00893C4E" w:rsidRPr="00893C4E" w:rsidRDefault="00893C4E" w:rsidP="00893C4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sz w:val="24"/>
          <w:szCs w:val="24"/>
          <w:lang w:eastAsia="it-IT"/>
        </w:rPr>
        <w:t>L’ultima opzione è</w:t>
      </w:r>
      <w:r w:rsidRPr="00893C4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 Telefisco Advanced,</w:t>
      </w:r>
      <w:r w:rsidRPr="00893C4E">
        <w:rPr>
          <w:rFonts w:ascii="Arial" w:eastAsia="Times New Roman" w:hAnsi="Arial" w:cs="Arial"/>
          <w:sz w:val="24"/>
          <w:szCs w:val="24"/>
          <w:lang w:eastAsia="it-IT"/>
        </w:rPr>
        <w:t> che permette di provare gratuitamente per tre mesi l’esperienza dei nuovi moduli verticali dell’area professionale.</w:t>
      </w:r>
    </w:p>
    <w:p w14:paraId="59FC3130" w14:textId="77777777" w:rsidR="00893C4E" w:rsidRPr="00893C4E" w:rsidRDefault="00893C4E" w:rsidP="00893C4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4CBC740" w14:textId="3AF7DE7F" w:rsidR="00893C4E" w:rsidRPr="00893C4E" w:rsidRDefault="00893C4E" w:rsidP="00893C4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sz w:val="24"/>
          <w:szCs w:val="24"/>
          <w:lang w:eastAsia="it-IT"/>
        </w:rPr>
        <w:t xml:space="preserve">Per partecipare ai lavori che si terranno in diretta il </w:t>
      </w:r>
      <w:r w:rsidRPr="00893C4E">
        <w:rPr>
          <w:rFonts w:ascii="Arial" w:eastAsia="Times New Roman" w:hAnsi="Arial" w:cs="Arial"/>
          <w:sz w:val="24"/>
          <w:szCs w:val="24"/>
          <w:lang w:eastAsia="it-IT"/>
        </w:rPr>
        <w:t>27 gennaio</w:t>
      </w:r>
      <w:r w:rsidRPr="00893C4E">
        <w:rPr>
          <w:rFonts w:ascii="Arial" w:eastAsia="Times New Roman" w:hAnsi="Arial" w:cs="Arial"/>
          <w:sz w:val="24"/>
          <w:szCs w:val="24"/>
          <w:lang w:eastAsia="it-IT"/>
        </w:rPr>
        <w:t xml:space="preserve"> 2022 occorre iscriversi al seguente link</w:t>
      </w:r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</w:t>
      </w:r>
      <w:hyperlink r:id="rId7" w:tgtFrame="_blank" w:history="1">
        <w:r w:rsidRPr="00893C4E">
          <w:rPr>
            <w:rFonts w:ascii="Arial" w:eastAsia="Times New Roman" w:hAnsi="Arial" w:cs="Arial"/>
            <w:color w:val="0070C0"/>
            <w:sz w:val="24"/>
            <w:szCs w:val="24"/>
            <w:u w:val="single"/>
            <w:bdr w:val="none" w:sz="0" w:space="0" w:color="auto" w:frame="1"/>
            <w:lang w:eastAsia="it-IT"/>
          </w:rPr>
          <w:t>https://eventotelefisco.ilsole24ore.com/</w:t>
        </w:r>
      </w:hyperlink>
      <w:r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6B2C8012" w14:textId="77777777" w:rsidR="00893C4E" w:rsidRPr="00893C4E" w:rsidRDefault="00893C4E" w:rsidP="00893C4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48A7C8FA" w14:textId="793D0C44" w:rsidR="00893C4E" w:rsidRPr="00893C4E" w:rsidRDefault="00893C4E" w:rsidP="00893C4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</w:t>
      </w:r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l programma di Telefisco Base</w:t>
      </w:r>
    </w:p>
    <w:p w14:paraId="67D5F9DB" w14:textId="77777777" w:rsidR="00893C4E" w:rsidRPr="00893C4E" w:rsidRDefault="00893C4E" w:rsidP="00893C4E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Precompilata Iva, scontrini e fattura elettronica – Barbara Zanardi</w:t>
      </w:r>
    </w:p>
    <w:p w14:paraId="16DF3B00" w14:textId="77777777" w:rsidR="00893C4E" w:rsidRPr="00893C4E" w:rsidRDefault="00893C4E" w:rsidP="00893C4E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Gli adempimenti Iva fra regole Ue e nazionali – Benedetto Santacroce</w:t>
      </w:r>
    </w:p>
    <w:p w14:paraId="0CE72CD2" w14:textId="77777777" w:rsidR="00893C4E" w:rsidRPr="00893C4E" w:rsidRDefault="00893C4E" w:rsidP="00893C4E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Taglio Irap, bonus Covid, Isa e dichiarazioni 2022 – Gianpaolo Ranocchi</w:t>
      </w:r>
    </w:p>
    <w:p w14:paraId="1BAF2226" w14:textId="77777777" w:rsidR="00893C4E" w:rsidRPr="00893C4E" w:rsidRDefault="00893C4E" w:rsidP="00893C4E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Il taglio dell’Irpef, l’assegno unico per la famiglia e la nuova busta paga – Michela Magnani</w:t>
      </w:r>
    </w:p>
    <w:p w14:paraId="28BDC593" w14:textId="77777777" w:rsidR="00893C4E" w:rsidRPr="00893C4E" w:rsidRDefault="00893C4E" w:rsidP="00893C4E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La riforma degli ammortizzatori e le altre novità sul lavoro – Enzo De Fusco</w:t>
      </w:r>
    </w:p>
    <w:p w14:paraId="135173F8" w14:textId="77777777" w:rsidR="00893C4E" w:rsidRPr="00893C4E" w:rsidRDefault="00893C4E" w:rsidP="00893C4E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Il </w:t>
      </w:r>
      <w:proofErr w:type="spellStart"/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patent</w:t>
      </w:r>
      <w:proofErr w:type="spellEnd"/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box e le altre novità sul reddito d’impresa – Roberto Lugano</w:t>
      </w:r>
    </w:p>
    <w:p w14:paraId="36DAA339" w14:textId="77777777" w:rsidR="00893C4E" w:rsidRPr="00893C4E" w:rsidRDefault="00893C4E" w:rsidP="00893C4E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Industria 4.0 e bonus ricerca e sviluppo – Primo Ceppellini</w:t>
      </w:r>
    </w:p>
    <w:p w14:paraId="7CB48909" w14:textId="77777777" w:rsidR="00893C4E" w:rsidRPr="00893C4E" w:rsidRDefault="00893C4E" w:rsidP="00893C4E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La super Ace e gli altri incentivi alle aggregazioni – Luca Gaiani</w:t>
      </w:r>
    </w:p>
    <w:p w14:paraId="34FA1B7A" w14:textId="77777777" w:rsidR="00893C4E" w:rsidRPr="00893C4E" w:rsidRDefault="00893C4E" w:rsidP="00893C4E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 bonus edilizi e il 110%: i nuovi termini e le condizioni di accesso – Luca De Stefani</w:t>
      </w:r>
    </w:p>
    <w:p w14:paraId="79FCDEE0" w14:textId="77777777" w:rsidR="00893C4E" w:rsidRPr="00893C4E" w:rsidRDefault="00893C4E" w:rsidP="00893C4E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La cessione del credito, lo sconto in fattura e i nuovi controlli preventivi – Giorgio Gavelli</w:t>
      </w:r>
    </w:p>
    <w:p w14:paraId="74FF231E" w14:textId="77777777" w:rsidR="00893C4E" w:rsidRPr="00893C4E" w:rsidRDefault="00893C4E" w:rsidP="00893C4E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lastRenderedPageBreak/>
        <w:t>Le verifiche sui bonus fiscali e le altre novità sui controlli – Dario Deotto</w:t>
      </w:r>
    </w:p>
    <w:p w14:paraId="7AF33DE4" w14:textId="77777777" w:rsidR="00893C4E" w:rsidRPr="00893C4E" w:rsidRDefault="00893C4E" w:rsidP="00893C4E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La riscossione: la ripresa dell’invio delle cartelle, le rate e l’aggio – Luigi Lovecchio</w:t>
      </w:r>
    </w:p>
    <w:p w14:paraId="609A47BE" w14:textId="77777777" w:rsidR="00893C4E" w:rsidRPr="00893C4E" w:rsidRDefault="00893C4E" w:rsidP="00893C4E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Il contenzioso fra emergenza e novità legislative – Antonio Iorio</w:t>
      </w:r>
    </w:p>
    <w:p w14:paraId="19BF1DDD" w14:textId="77777777" w:rsidR="00893C4E" w:rsidRPr="00893C4E" w:rsidRDefault="00893C4E" w:rsidP="00893C4E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La redazione del bilancio e le regole per il collegio sindacale – Nicola Cavalluzzo</w:t>
      </w:r>
    </w:p>
    <w:p w14:paraId="53E978F5" w14:textId="77777777" w:rsidR="00893C4E" w:rsidRPr="00893C4E" w:rsidRDefault="00893C4E" w:rsidP="00893C4E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La rivalutazione e il riallineamento fra taglio ai benefici e bilanci – Marco Piazza</w:t>
      </w:r>
    </w:p>
    <w:p w14:paraId="3E5DBCED" w14:textId="77777777" w:rsidR="00893C4E" w:rsidRDefault="00893C4E" w:rsidP="00893C4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3ED22865" w14:textId="642D713A" w:rsidR="00893C4E" w:rsidRPr="00893C4E" w:rsidRDefault="00893C4E" w:rsidP="00893C4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93C4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Interviste a: Raffaele Rizzardi, Maurizio Leo, Guglielmo Maisto, Franco Roscini Vitali e Gabriele Sepio</w:t>
      </w:r>
    </w:p>
    <w:p w14:paraId="18F415FD" w14:textId="1899EE27" w:rsidR="00276BA4" w:rsidRPr="00893C4E" w:rsidRDefault="00276BA4" w:rsidP="00893C4E">
      <w:pPr>
        <w:suppressAutoHyphens/>
        <w:autoSpaceDN w:val="0"/>
        <w:spacing w:after="0" w:line="240" w:lineRule="auto"/>
        <w:ind w:left="-142"/>
        <w:jc w:val="both"/>
        <w:textAlignment w:val="baseline"/>
        <w:rPr>
          <w:rFonts w:ascii="Arial" w:hAnsi="Arial" w:cs="Arial"/>
          <w:color w:val="4472C4" w:themeColor="accent1"/>
          <w:sz w:val="24"/>
          <w:szCs w:val="24"/>
        </w:rPr>
      </w:pPr>
    </w:p>
    <w:sectPr w:rsidR="00276BA4" w:rsidRPr="00893C4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8BE65" w14:textId="77777777" w:rsidR="00CA7FD0" w:rsidRDefault="00CA7FD0" w:rsidP="00C244F9">
      <w:pPr>
        <w:spacing w:after="0" w:line="240" w:lineRule="auto"/>
      </w:pPr>
      <w:r>
        <w:separator/>
      </w:r>
    </w:p>
  </w:endnote>
  <w:endnote w:type="continuationSeparator" w:id="0">
    <w:p w14:paraId="6C64E1F0" w14:textId="77777777" w:rsidR="00CA7FD0" w:rsidRDefault="00CA7FD0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14E85" w14:textId="77777777" w:rsidR="00CA7FD0" w:rsidRDefault="00CA7FD0" w:rsidP="00C244F9">
      <w:pPr>
        <w:spacing w:after="0" w:line="240" w:lineRule="auto"/>
      </w:pPr>
      <w:r>
        <w:separator/>
      </w:r>
    </w:p>
  </w:footnote>
  <w:footnote w:type="continuationSeparator" w:id="0">
    <w:p w14:paraId="5326519F" w14:textId="77777777" w:rsidR="00CA7FD0" w:rsidRDefault="00CA7FD0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B0CA5"/>
    <w:multiLevelType w:val="hybridMultilevel"/>
    <w:tmpl w:val="98B4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E2E54"/>
    <w:multiLevelType w:val="multilevel"/>
    <w:tmpl w:val="ECE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64BB1"/>
    <w:rsid w:val="00066C3D"/>
    <w:rsid w:val="000B1BD1"/>
    <w:rsid w:val="000B235F"/>
    <w:rsid w:val="000B3806"/>
    <w:rsid w:val="000C037B"/>
    <w:rsid w:val="000D60C6"/>
    <w:rsid w:val="00130A4E"/>
    <w:rsid w:val="00137250"/>
    <w:rsid w:val="00144BD8"/>
    <w:rsid w:val="00154A24"/>
    <w:rsid w:val="00176972"/>
    <w:rsid w:val="001A1D68"/>
    <w:rsid w:val="00227B3C"/>
    <w:rsid w:val="00276BA4"/>
    <w:rsid w:val="0029157E"/>
    <w:rsid w:val="002B78A5"/>
    <w:rsid w:val="002C41B2"/>
    <w:rsid w:val="0031138F"/>
    <w:rsid w:val="003539AF"/>
    <w:rsid w:val="003773A3"/>
    <w:rsid w:val="003935EA"/>
    <w:rsid w:val="003C2E00"/>
    <w:rsid w:val="003D0CE5"/>
    <w:rsid w:val="003E3FF8"/>
    <w:rsid w:val="00410906"/>
    <w:rsid w:val="004D027A"/>
    <w:rsid w:val="00502804"/>
    <w:rsid w:val="00542E37"/>
    <w:rsid w:val="00574FE2"/>
    <w:rsid w:val="005A46C4"/>
    <w:rsid w:val="00605191"/>
    <w:rsid w:val="00656D74"/>
    <w:rsid w:val="0066467C"/>
    <w:rsid w:val="006B481F"/>
    <w:rsid w:val="006F4EC2"/>
    <w:rsid w:val="00792220"/>
    <w:rsid w:val="0080067F"/>
    <w:rsid w:val="0081049B"/>
    <w:rsid w:val="00813B39"/>
    <w:rsid w:val="00893C4E"/>
    <w:rsid w:val="008C37D4"/>
    <w:rsid w:val="009258D3"/>
    <w:rsid w:val="00984D51"/>
    <w:rsid w:val="009C53C6"/>
    <w:rsid w:val="009F1487"/>
    <w:rsid w:val="009F4D75"/>
    <w:rsid w:val="00A604B1"/>
    <w:rsid w:val="00A866E4"/>
    <w:rsid w:val="00B33AAD"/>
    <w:rsid w:val="00B46E7F"/>
    <w:rsid w:val="00B73BD6"/>
    <w:rsid w:val="00B84783"/>
    <w:rsid w:val="00B92689"/>
    <w:rsid w:val="00BB3D1D"/>
    <w:rsid w:val="00BC55A4"/>
    <w:rsid w:val="00C244F9"/>
    <w:rsid w:val="00C63146"/>
    <w:rsid w:val="00C74FC6"/>
    <w:rsid w:val="00CA5E3D"/>
    <w:rsid w:val="00CA7FD0"/>
    <w:rsid w:val="00D06F3A"/>
    <w:rsid w:val="00D64987"/>
    <w:rsid w:val="00DD1BB9"/>
    <w:rsid w:val="00DE3A12"/>
    <w:rsid w:val="00DF6872"/>
    <w:rsid w:val="00E00966"/>
    <w:rsid w:val="00E477DB"/>
    <w:rsid w:val="00E47BE0"/>
    <w:rsid w:val="00E50272"/>
    <w:rsid w:val="00E507D0"/>
    <w:rsid w:val="00E97876"/>
    <w:rsid w:val="00EC2930"/>
    <w:rsid w:val="00F04783"/>
    <w:rsid w:val="00F362C1"/>
    <w:rsid w:val="00F6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3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989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2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ventotelefisco.ilsole24or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7</cp:revision>
  <dcterms:created xsi:type="dcterms:W3CDTF">2022-01-20T09:36:00Z</dcterms:created>
  <dcterms:modified xsi:type="dcterms:W3CDTF">2022-01-20T10:37:00Z</dcterms:modified>
</cp:coreProperties>
</file>