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AE2556" w:rsidRDefault="00210D0F" w:rsidP="00AE2556">
      <w:pPr>
        <w:jc w:val="both"/>
        <w:rPr>
          <w:rFonts w:ascii="Arial" w:eastAsia="Times New Roman" w:hAnsi="Arial" w:cs="Arial"/>
          <w:b/>
          <w:bCs/>
          <w:color w:val="000000"/>
        </w:rPr>
      </w:pPr>
    </w:p>
    <w:p w14:paraId="54E42934" w14:textId="44CA67B9" w:rsidR="00210D0F" w:rsidRPr="00AE2556" w:rsidRDefault="00210D0F" w:rsidP="00AE2556">
      <w:pPr>
        <w:jc w:val="center"/>
        <w:rPr>
          <w:rFonts w:ascii="Arial" w:eastAsia="Times New Roman" w:hAnsi="Arial" w:cs="Arial"/>
          <w:color w:val="000000"/>
        </w:rPr>
      </w:pPr>
      <w:bookmarkStart w:id="0" w:name="_Hlk100827596"/>
      <w:r w:rsidRPr="00AE2556">
        <w:rPr>
          <w:rFonts w:ascii="Arial" w:eastAsia="Times New Roman" w:hAnsi="Arial" w:cs="Arial"/>
          <w:b/>
          <w:bCs/>
          <w:color w:val="000000"/>
        </w:rPr>
        <w:t>COMUNICATO STAMPA</w:t>
      </w:r>
    </w:p>
    <w:p w14:paraId="500D963E" w14:textId="77777777" w:rsidR="00210D0F" w:rsidRPr="00AE2556" w:rsidRDefault="00210D0F" w:rsidP="00AE2556">
      <w:pPr>
        <w:jc w:val="both"/>
        <w:rPr>
          <w:rFonts w:ascii="Arial" w:hAnsi="Arial" w:cs="Arial"/>
          <w:color w:val="000000"/>
        </w:rPr>
      </w:pPr>
      <w:r w:rsidRPr="00AE2556">
        <w:rPr>
          <w:rFonts w:ascii="Arial" w:hAnsi="Arial" w:cs="Arial"/>
          <w:b/>
          <w:bCs/>
          <w:color w:val="000000"/>
        </w:rPr>
        <w:t> </w:t>
      </w:r>
    </w:p>
    <w:p w14:paraId="0898D371" w14:textId="2569B15C" w:rsidR="00210D0F" w:rsidRPr="00AE2556" w:rsidRDefault="00AE2556" w:rsidP="00AE2556">
      <w:pPr>
        <w:jc w:val="both"/>
        <w:rPr>
          <w:rFonts w:ascii="Arial" w:hAnsi="Arial" w:cs="Arial"/>
          <w:color w:val="000000"/>
        </w:rPr>
      </w:pPr>
      <w:r w:rsidRPr="00AE2556">
        <w:rPr>
          <w:rFonts w:ascii="Arial" w:hAnsi="Arial" w:cs="Arial"/>
          <w:b/>
          <w:bCs/>
          <w:color w:val="000000"/>
        </w:rPr>
        <w:t>EMERGENZA UCRAINA, I COMMERCIALISTI ADERISCONO AL</w:t>
      </w:r>
      <w:r w:rsidR="00184319">
        <w:rPr>
          <w:rFonts w:ascii="Arial" w:hAnsi="Arial" w:cs="Arial"/>
          <w:b/>
          <w:bCs/>
          <w:color w:val="000000"/>
        </w:rPr>
        <w:t>L’HELP DESK</w:t>
      </w:r>
      <w:r w:rsidRPr="00AE2556">
        <w:rPr>
          <w:rFonts w:ascii="Arial" w:hAnsi="Arial" w:cs="Arial"/>
          <w:b/>
          <w:bCs/>
          <w:color w:val="000000"/>
        </w:rPr>
        <w:t xml:space="preserve"> DI CONFINDUSTRIA </w:t>
      </w:r>
    </w:p>
    <w:p w14:paraId="30B52AE8" w14:textId="77777777" w:rsidR="00AE2556" w:rsidRPr="00AE2556" w:rsidRDefault="00AE2556" w:rsidP="00AE2556">
      <w:pPr>
        <w:jc w:val="both"/>
        <w:rPr>
          <w:rFonts w:ascii="Arial" w:hAnsi="Arial" w:cs="Arial"/>
          <w:b/>
          <w:bCs/>
          <w:color w:val="000000"/>
        </w:rPr>
      </w:pPr>
      <w:r w:rsidRPr="00AE2556">
        <w:rPr>
          <w:rFonts w:ascii="Arial" w:hAnsi="Arial" w:cs="Arial"/>
          <w:b/>
          <w:bCs/>
          <w:color w:val="000000"/>
        </w:rPr>
        <w:t>Il Consiglio nazionale farà parte della task force che vaglierà le richieste di supporto che le imprese italiane interessate invieranno attraverso un modulo online</w:t>
      </w:r>
    </w:p>
    <w:p w14:paraId="607F3D87" w14:textId="77777777" w:rsidR="00AE2556" w:rsidRPr="00AE2556" w:rsidRDefault="00AE2556" w:rsidP="00AE2556">
      <w:pPr>
        <w:jc w:val="both"/>
        <w:rPr>
          <w:rFonts w:ascii="Arial" w:hAnsi="Arial" w:cs="Arial"/>
          <w:b/>
          <w:bCs/>
          <w:color w:val="000000"/>
        </w:rPr>
      </w:pPr>
    </w:p>
    <w:p w14:paraId="5D987BFD" w14:textId="313BDC4D" w:rsidR="00210D0F" w:rsidRPr="00AE2556" w:rsidRDefault="00210D0F" w:rsidP="00AE2556">
      <w:pPr>
        <w:jc w:val="both"/>
        <w:rPr>
          <w:rFonts w:ascii="Arial" w:hAnsi="Arial" w:cs="Arial"/>
          <w:color w:val="000000"/>
        </w:rPr>
      </w:pPr>
      <w:r w:rsidRPr="00AE2556">
        <w:rPr>
          <w:rFonts w:ascii="Arial" w:hAnsi="Arial" w:cs="Arial"/>
          <w:b/>
          <w:bCs/>
          <w:color w:val="000000"/>
        </w:rPr>
        <w:t> </w:t>
      </w:r>
    </w:p>
    <w:p w14:paraId="494415D8" w14:textId="23FA0C96" w:rsidR="00AE2556" w:rsidRDefault="00210D0F" w:rsidP="00AE2556">
      <w:pPr>
        <w:pStyle w:val="NormaleWeb"/>
        <w:spacing w:before="0" w:beforeAutospacing="0" w:after="0" w:afterAutospacing="0"/>
        <w:jc w:val="both"/>
        <w:rPr>
          <w:rFonts w:ascii="Arial" w:hAnsi="Arial" w:cs="Arial"/>
        </w:rPr>
      </w:pPr>
      <w:r w:rsidRPr="00AE2556">
        <w:rPr>
          <w:rFonts w:ascii="Arial" w:hAnsi="Arial" w:cs="Arial"/>
          <w:i/>
          <w:iCs/>
          <w:color w:val="000000"/>
        </w:rPr>
        <w:t>Roma, 1</w:t>
      </w:r>
      <w:r w:rsidR="00AE2556" w:rsidRPr="00AE2556">
        <w:rPr>
          <w:rFonts w:ascii="Arial" w:hAnsi="Arial" w:cs="Arial"/>
          <w:i/>
          <w:iCs/>
          <w:color w:val="000000"/>
        </w:rPr>
        <w:t>4</w:t>
      </w:r>
      <w:r w:rsidRPr="00AE2556">
        <w:rPr>
          <w:rFonts w:ascii="Arial" w:hAnsi="Arial" w:cs="Arial"/>
          <w:i/>
          <w:iCs/>
          <w:color w:val="000000"/>
        </w:rPr>
        <w:t xml:space="preserve"> aprile 2022 –</w:t>
      </w:r>
      <w:r w:rsidRPr="00AE2556">
        <w:rPr>
          <w:rFonts w:ascii="Arial" w:hAnsi="Arial" w:cs="Arial"/>
          <w:color w:val="000000"/>
        </w:rPr>
        <w:t xml:space="preserve"> </w:t>
      </w:r>
      <w:r w:rsidR="00AE2556" w:rsidRPr="00AE2556">
        <w:rPr>
          <w:rFonts w:ascii="Arial" w:hAnsi="Arial" w:cs="Arial"/>
        </w:rPr>
        <w:t xml:space="preserve">Il Consiglio nazionale dei commercialisti è tra i </w:t>
      </w:r>
      <w:r w:rsidR="00AE2556" w:rsidRPr="00AE2556">
        <w:rPr>
          <w:rFonts w:ascii="Arial" w:hAnsi="Arial" w:cs="Arial"/>
          <w:b/>
          <w:bCs/>
        </w:rPr>
        <w:t>partecipanti all’help desk</w:t>
      </w:r>
      <w:r w:rsidR="00AE2556" w:rsidRPr="00AE2556">
        <w:rPr>
          <w:rFonts w:ascii="Arial" w:hAnsi="Arial" w:cs="Arial"/>
        </w:rPr>
        <w:t xml:space="preserve"> che </w:t>
      </w:r>
      <w:hyperlink r:id="rId6" w:history="1">
        <w:r w:rsidR="00AE2556" w:rsidRPr="00AE2556">
          <w:rPr>
            <w:rFonts w:ascii="Arial" w:hAnsi="Arial" w:cs="Arial"/>
            <w:color w:val="0000FF"/>
            <w:u w:val="single"/>
          </w:rPr>
          <w:t>Confindustria Ucraina</w:t>
        </w:r>
      </w:hyperlink>
      <w:r w:rsidR="00AE2556" w:rsidRPr="00AE2556">
        <w:rPr>
          <w:rFonts w:ascii="Arial" w:hAnsi="Arial" w:cs="Arial"/>
        </w:rPr>
        <w:t xml:space="preserve"> ha attivato per fornire </w:t>
      </w:r>
      <w:r w:rsidR="00AE2556" w:rsidRPr="00AE2556">
        <w:rPr>
          <w:rFonts w:ascii="Arial" w:hAnsi="Arial" w:cs="Arial"/>
          <w:b/>
          <w:bCs/>
        </w:rPr>
        <w:t>supporto informativo</w:t>
      </w:r>
      <w:r w:rsidR="00AE2556" w:rsidRPr="00AE2556">
        <w:rPr>
          <w:rFonts w:ascii="Arial" w:hAnsi="Arial" w:cs="Arial"/>
        </w:rPr>
        <w:t xml:space="preserve"> di carattere tecnico-professionale alle imprese italiane che subiscono l’impatto dell’emergenza e delle restrizioni imposte dal conflitto che ormai da settimane coinvolge il Paese.</w:t>
      </w:r>
    </w:p>
    <w:p w14:paraId="4AC18AF1" w14:textId="77777777" w:rsidR="00AE2556" w:rsidRPr="00AE2556" w:rsidRDefault="00AE2556" w:rsidP="00AE2556">
      <w:pPr>
        <w:pStyle w:val="NormaleWeb"/>
        <w:spacing w:before="0" w:beforeAutospacing="0" w:after="0" w:afterAutospacing="0"/>
        <w:jc w:val="both"/>
        <w:rPr>
          <w:rFonts w:ascii="Arial" w:hAnsi="Arial" w:cs="Arial"/>
        </w:rPr>
      </w:pPr>
    </w:p>
    <w:p w14:paraId="5406D556" w14:textId="7DFC1F15" w:rsidR="00AE2556" w:rsidRDefault="00AE2556" w:rsidP="00AE2556">
      <w:pPr>
        <w:jc w:val="both"/>
        <w:rPr>
          <w:rFonts w:ascii="Arial" w:eastAsia="Times New Roman" w:hAnsi="Arial" w:cs="Arial"/>
          <w:lang w:eastAsia="it-IT"/>
        </w:rPr>
      </w:pPr>
      <w:r w:rsidRPr="00AE2556">
        <w:rPr>
          <w:rFonts w:ascii="Arial" w:eastAsia="Times New Roman" w:hAnsi="Arial" w:cs="Arial"/>
          <w:lang w:eastAsia="it-IT"/>
        </w:rPr>
        <w:t xml:space="preserve">Il Consiglio nazionale, insieme ad altre istituzioni, farà parte della task force che si occuperà di vagliare le richieste di supporto che le imprese interessate indirizzeranno direttamente all’attenzione del Desk attraverso un apposito </w:t>
      </w:r>
      <w:hyperlink r:id="rId7" w:history="1">
        <w:r w:rsidRPr="00AE2556">
          <w:rPr>
            <w:rFonts w:ascii="Arial" w:eastAsia="Times New Roman" w:hAnsi="Arial" w:cs="Arial"/>
            <w:color w:val="0000FF"/>
            <w:u w:val="single"/>
            <w:lang w:eastAsia="it-IT"/>
          </w:rPr>
          <w:t>modulo online</w:t>
        </w:r>
      </w:hyperlink>
      <w:r w:rsidRPr="00AE2556">
        <w:rPr>
          <w:rFonts w:ascii="Arial" w:eastAsia="Times New Roman" w:hAnsi="Arial" w:cs="Arial"/>
          <w:lang w:eastAsia="it-IT"/>
        </w:rPr>
        <w:t xml:space="preserve">. Potranno registrarsi </w:t>
      </w:r>
      <w:r w:rsidRPr="00AE2556">
        <w:rPr>
          <w:rFonts w:ascii="Arial" w:eastAsia="Times New Roman" w:hAnsi="Arial" w:cs="Arial"/>
          <w:b/>
          <w:bCs/>
          <w:lang w:eastAsia="it-IT"/>
        </w:rPr>
        <w:t>tutte le imprese italiane</w:t>
      </w:r>
      <w:r w:rsidRPr="00AE2556">
        <w:rPr>
          <w:rFonts w:ascii="Arial" w:eastAsia="Times New Roman" w:hAnsi="Arial" w:cs="Arial"/>
          <w:lang w:eastAsia="it-IT"/>
        </w:rPr>
        <w:t xml:space="preserve"> che sono </w:t>
      </w:r>
      <w:r w:rsidRPr="00AE2556">
        <w:rPr>
          <w:rFonts w:ascii="Arial" w:eastAsia="Times New Roman" w:hAnsi="Arial" w:cs="Arial"/>
          <w:b/>
          <w:bCs/>
          <w:lang w:eastAsia="it-IT"/>
        </w:rPr>
        <w:t>presenti in Ucraina</w:t>
      </w:r>
      <w:r w:rsidRPr="00AE2556">
        <w:rPr>
          <w:rFonts w:ascii="Arial" w:eastAsia="Times New Roman" w:hAnsi="Arial" w:cs="Arial"/>
          <w:lang w:eastAsia="it-IT"/>
        </w:rPr>
        <w:t xml:space="preserve"> o che </w:t>
      </w:r>
      <w:r w:rsidRPr="00AE2556">
        <w:rPr>
          <w:rFonts w:ascii="Arial" w:eastAsia="Times New Roman" w:hAnsi="Arial" w:cs="Arial"/>
          <w:b/>
          <w:bCs/>
          <w:lang w:eastAsia="it-IT"/>
        </w:rPr>
        <w:t>hanno con essa rapporti commerciali</w:t>
      </w:r>
      <w:r w:rsidRPr="00AE2556">
        <w:rPr>
          <w:rFonts w:ascii="Arial" w:eastAsia="Times New Roman" w:hAnsi="Arial" w:cs="Arial"/>
          <w:lang w:eastAsia="it-IT"/>
        </w:rPr>
        <w:t>. In relazione alla natura delle richieste si attiveranno gli enti di riferimento allo scopo di fornire ogni utile supporto.</w:t>
      </w:r>
    </w:p>
    <w:p w14:paraId="4C41592C" w14:textId="77777777" w:rsidR="00AE2556" w:rsidRPr="00AE2556" w:rsidRDefault="00AE2556" w:rsidP="00AE2556">
      <w:pPr>
        <w:jc w:val="both"/>
        <w:rPr>
          <w:rFonts w:ascii="Arial" w:eastAsia="Times New Roman" w:hAnsi="Arial" w:cs="Arial"/>
          <w:lang w:eastAsia="it-IT"/>
        </w:rPr>
      </w:pPr>
    </w:p>
    <w:p w14:paraId="2533243A" w14:textId="0206C03C" w:rsidR="00AE2556" w:rsidRDefault="00AE2556" w:rsidP="00AE2556">
      <w:pPr>
        <w:jc w:val="both"/>
        <w:rPr>
          <w:rFonts w:ascii="Arial" w:eastAsia="Times New Roman" w:hAnsi="Arial" w:cs="Arial"/>
          <w:lang w:eastAsia="it-IT"/>
        </w:rPr>
      </w:pPr>
      <w:r w:rsidRPr="00AE2556">
        <w:rPr>
          <w:rFonts w:ascii="Arial" w:eastAsia="Times New Roman" w:hAnsi="Arial" w:cs="Arial"/>
          <w:lang w:eastAsia="it-IT"/>
        </w:rPr>
        <w:t xml:space="preserve">Sempre nell’ambito del progetto, Confindustria Ucraina ha avviato anche un’azione diretta a </w:t>
      </w:r>
      <w:r w:rsidRPr="00AE2556">
        <w:rPr>
          <w:rFonts w:ascii="Arial" w:eastAsia="Times New Roman" w:hAnsi="Arial" w:cs="Arial"/>
          <w:b/>
          <w:bCs/>
          <w:lang w:eastAsia="it-IT"/>
        </w:rPr>
        <w:t>sostenere imprese ucraine</w:t>
      </w:r>
      <w:r w:rsidRPr="00AE2556">
        <w:rPr>
          <w:rFonts w:ascii="Arial" w:eastAsia="Times New Roman" w:hAnsi="Arial" w:cs="Arial"/>
          <w:lang w:eastAsia="it-IT"/>
        </w:rPr>
        <w:t xml:space="preserve"> che, bloccate nell’operatività nel territorio, sono </w:t>
      </w:r>
      <w:r w:rsidRPr="00AE2556">
        <w:rPr>
          <w:rFonts w:ascii="Arial" w:eastAsia="Times New Roman" w:hAnsi="Arial" w:cs="Arial"/>
          <w:b/>
          <w:bCs/>
          <w:lang w:eastAsia="it-IT"/>
        </w:rPr>
        <w:t>interessate a riattivarsi e ricollocarsi</w:t>
      </w:r>
      <w:r w:rsidRPr="00AE2556">
        <w:rPr>
          <w:rFonts w:ascii="Arial" w:eastAsia="Times New Roman" w:hAnsi="Arial" w:cs="Arial"/>
          <w:lang w:eastAsia="it-IT"/>
        </w:rPr>
        <w:t xml:space="preserve">, almeno temporaneamente, </w:t>
      </w:r>
      <w:r w:rsidRPr="00AE2556">
        <w:rPr>
          <w:rFonts w:ascii="Arial" w:eastAsia="Times New Roman" w:hAnsi="Arial" w:cs="Arial"/>
          <w:b/>
          <w:bCs/>
          <w:lang w:eastAsia="it-IT"/>
        </w:rPr>
        <w:t>sul territorio italiano</w:t>
      </w:r>
      <w:r w:rsidRPr="00AE2556">
        <w:rPr>
          <w:rFonts w:ascii="Arial" w:eastAsia="Times New Roman" w:hAnsi="Arial" w:cs="Arial"/>
          <w:lang w:eastAsia="it-IT"/>
        </w:rPr>
        <w:t>.</w:t>
      </w:r>
    </w:p>
    <w:p w14:paraId="580969B4" w14:textId="77777777" w:rsidR="00AE2556" w:rsidRPr="00AE2556" w:rsidRDefault="00AE2556" w:rsidP="00AE2556">
      <w:pPr>
        <w:jc w:val="both"/>
        <w:rPr>
          <w:rFonts w:ascii="Arial" w:eastAsia="Times New Roman" w:hAnsi="Arial" w:cs="Arial"/>
          <w:lang w:eastAsia="it-IT"/>
        </w:rPr>
      </w:pPr>
    </w:p>
    <w:p w14:paraId="7B1D73D5" w14:textId="45A3164C" w:rsidR="00B3271C" w:rsidRDefault="00AE2556" w:rsidP="00AE2556">
      <w:pPr>
        <w:jc w:val="both"/>
        <w:rPr>
          <w:rFonts w:ascii="Arial" w:eastAsia="Times New Roman" w:hAnsi="Arial" w:cs="Arial"/>
          <w:lang w:eastAsia="it-IT"/>
        </w:rPr>
      </w:pPr>
      <w:r w:rsidRPr="00AE2556">
        <w:rPr>
          <w:rFonts w:ascii="Arial" w:eastAsia="Times New Roman" w:hAnsi="Arial" w:cs="Arial"/>
          <w:lang w:eastAsia="it-IT"/>
        </w:rPr>
        <w:t xml:space="preserve">Considerata la gravità della situazione bellica, che peggiorando di giorno in giorno riguarda un ambito sempre più esteso anche di problematiche economico-finanziarie, il Consiglio nazionale ha inviato agli Ordini locali della categoria </w:t>
      </w:r>
      <w:hyperlink r:id="rId8" w:history="1">
        <w:r w:rsidRPr="00AE2556">
          <w:rPr>
            <w:rFonts w:ascii="Arial" w:eastAsia="Times New Roman" w:hAnsi="Arial" w:cs="Arial"/>
            <w:color w:val="0000FF"/>
            <w:u w:val="single"/>
            <w:lang w:eastAsia="it-IT"/>
          </w:rPr>
          <w:t>una informativa</w:t>
        </w:r>
      </w:hyperlink>
      <w:r w:rsidRPr="00AE2556">
        <w:rPr>
          <w:rFonts w:ascii="Arial" w:eastAsia="Times New Roman" w:hAnsi="Arial" w:cs="Arial"/>
          <w:lang w:eastAsia="it-IT"/>
        </w:rPr>
        <w:t xml:space="preserve"> per portare</w:t>
      </w:r>
      <w:r w:rsidRPr="00AE2556">
        <w:rPr>
          <w:rFonts w:ascii="Arial" w:eastAsia="Times New Roman" w:hAnsi="Arial" w:cs="Arial"/>
          <w:b/>
          <w:bCs/>
          <w:lang w:eastAsia="it-IT"/>
        </w:rPr>
        <w:t xml:space="preserve"> tale opportunità a conoscenza degli iscritti</w:t>
      </w:r>
      <w:r w:rsidRPr="00AE2556">
        <w:rPr>
          <w:rFonts w:ascii="Arial" w:eastAsia="Times New Roman" w:hAnsi="Arial" w:cs="Arial"/>
          <w:lang w:eastAsia="it-IT"/>
        </w:rPr>
        <w:t xml:space="preserve">, invitando gli Ordini a segnalare a </w:t>
      </w:r>
      <w:r w:rsidRPr="00AE2556">
        <w:rPr>
          <w:rFonts w:ascii="Arial" w:eastAsia="Times New Roman" w:hAnsi="Arial" w:cs="Arial"/>
          <w:i/>
          <w:iCs/>
          <w:lang w:eastAsia="it-IT"/>
        </w:rPr>
        <w:t>segreteriapresidenza@commercialisti.it</w:t>
      </w:r>
      <w:r w:rsidRPr="00AE2556">
        <w:rPr>
          <w:rFonts w:ascii="Arial" w:eastAsia="Times New Roman" w:hAnsi="Arial" w:cs="Arial"/>
          <w:lang w:eastAsia="it-IT"/>
        </w:rPr>
        <w:t xml:space="preserve"> eventuali criticità o proposte affinché lo stesso Consiglio possa attivarsi nell’ottica di supporto o soluzione, in collaborazione con Confindustria o altre autorità preposte</w:t>
      </w:r>
      <w:bookmarkEnd w:id="0"/>
      <w:r w:rsidRPr="00AE2556">
        <w:rPr>
          <w:rFonts w:ascii="Arial" w:eastAsia="Times New Roman" w:hAnsi="Arial" w:cs="Arial"/>
          <w:lang w:eastAsia="it-IT"/>
        </w:rPr>
        <w:t>.</w:t>
      </w:r>
    </w:p>
    <w:p w14:paraId="1C9B38D4" w14:textId="09DFE0FB" w:rsidR="003D617D" w:rsidRDefault="003D617D" w:rsidP="00AE2556">
      <w:pPr>
        <w:jc w:val="both"/>
        <w:rPr>
          <w:rFonts w:ascii="Arial" w:eastAsia="Times New Roman" w:hAnsi="Arial" w:cs="Arial"/>
          <w:lang w:eastAsia="it-IT"/>
        </w:rPr>
      </w:pPr>
    </w:p>
    <w:p w14:paraId="6CC6A6FE" w14:textId="1C0145C0" w:rsidR="003D617D" w:rsidRDefault="003D617D" w:rsidP="00AE2556">
      <w:pPr>
        <w:jc w:val="both"/>
        <w:rPr>
          <w:rFonts w:ascii="Arial" w:eastAsia="Times New Roman" w:hAnsi="Arial" w:cs="Arial"/>
          <w:lang w:eastAsia="it-IT"/>
        </w:rPr>
      </w:pPr>
    </w:p>
    <w:p w14:paraId="77DDAABE" w14:textId="0DEC2C9E" w:rsidR="003D617D" w:rsidRDefault="003D617D" w:rsidP="00AE2556">
      <w:pPr>
        <w:jc w:val="both"/>
        <w:rPr>
          <w:rFonts w:ascii="Arial" w:eastAsia="Times New Roman" w:hAnsi="Arial" w:cs="Arial"/>
          <w:lang w:eastAsia="it-IT"/>
        </w:rPr>
      </w:pPr>
    </w:p>
    <w:p w14:paraId="38786AF6" w14:textId="7EAC36BB" w:rsidR="003D617D" w:rsidRDefault="003D617D" w:rsidP="00AE2556">
      <w:pPr>
        <w:jc w:val="both"/>
        <w:rPr>
          <w:rFonts w:ascii="Arial" w:eastAsia="Times New Roman" w:hAnsi="Arial" w:cs="Arial"/>
          <w:lang w:eastAsia="it-IT"/>
        </w:rPr>
      </w:pPr>
    </w:p>
    <w:p w14:paraId="2FBC9C32" w14:textId="71C0F22B" w:rsidR="003D617D" w:rsidRDefault="003D617D" w:rsidP="00AE2556">
      <w:pPr>
        <w:jc w:val="both"/>
        <w:rPr>
          <w:rFonts w:ascii="Arial" w:eastAsia="Times New Roman" w:hAnsi="Arial" w:cs="Arial"/>
          <w:lang w:eastAsia="it-IT"/>
        </w:rPr>
      </w:pPr>
    </w:p>
    <w:p w14:paraId="12174AD1" w14:textId="229DFCAF" w:rsidR="003D617D" w:rsidRDefault="003D617D" w:rsidP="00AE2556">
      <w:pPr>
        <w:jc w:val="both"/>
        <w:rPr>
          <w:rFonts w:ascii="Arial" w:eastAsia="Times New Roman" w:hAnsi="Arial" w:cs="Arial"/>
          <w:lang w:eastAsia="it-IT"/>
        </w:rPr>
      </w:pPr>
    </w:p>
    <w:p w14:paraId="1FEF0CCB" w14:textId="30CA7D2C" w:rsidR="003D617D" w:rsidRDefault="003D617D" w:rsidP="00AE2556">
      <w:pPr>
        <w:jc w:val="both"/>
        <w:rPr>
          <w:rFonts w:ascii="Arial" w:eastAsia="Times New Roman" w:hAnsi="Arial" w:cs="Arial"/>
          <w:lang w:eastAsia="it-IT"/>
        </w:rPr>
      </w:pPr>
    </w:p>
    <w:p w14:paraId="6330C804" w14:textId="617622C9" w:rsidR="003D617D" w:rsidRDefault="003D617D" w:rsidP="00AE2556">
      <w:pPr>
        <w:jc w:val="both"/>
        <w:rPr>
          <w:rFonts w:ascii="Arial" w:eastAsia="Times New Roman" w:hAnsi="Arial" w:cs="Arial"/>
          <w:lang w:eastAsia="it-IT"/>
        </w:rPr>
      </w:pPr>
    </w:p>
    <w:p w14:paraId="0C2150FD" w14:textId="752CB6D3" w:rsidR="003D617D" w:rsidRDefault="003D617D" w:rsidP="00AE2556">
      <w:pPr>
        <w:jc w:val="both"/>
        <w:rPr>
          <w:rFonts w:ascii="Arial" w:eastAsia="Times New Roman" w:hAnsi="Arial" w:cs="Arial"/>
          <w:lang w:eastAsia="it-IT"/>
        </w:rPr>
      </w:pPr>
    </w:p>
    <w:p w14:paraId="4F6EB057" w14:textId="646FE4D3" w:rsidR="003D617D" w:rsidRDefault="003D617D" w:rsidP="00AE2556">
      <w:pPr>
        <w:jc w:val="both"/>
        <w:rPr>
          <w:rFonts w:ascii="Arial" w:eastAsia="Times New Roman" w:hAnsi="Arial" w:cs="Arial"/>
          <w:lang w:eastAsia="it-IT"/>
        </w:rPr>
      </w:pPr>
    </w:p>
    <w:p w14:paraId="33AA7015" w14:textId="2C9AB204" w:rsidR="003D617D" w:rsidRDefault="003D617D" w:rsidP="00AE2556">
      <w:pPr>
        <w:jc w:val="both"/>
        <w:rPr>
          <w:rFonts w:ascii="Arial" w:eastAsia="Times New Roman" w:hAnsi="Arial" w:cs="Arial"/>
          <w:lang w:eastAsia="it-IT"/>
        </w:rPr>
      </w:pPr>
    </w:p>
    <w:p w14:paraId="45AC1BDE" w14:textId="4B8FE364" w:rsidR="003D617D" w:rsidRDefault="003D617D" w:rsidP="00AE2556">
      <w:pPr>
        <w:jc w:val="both"/>
        <w:rPr>
          <w:rFonts w:ascii="Arial" w:eastAsia="Times New Roman" w:hAnsi="Arial" w:cs="Arial"/>
          <w:lang w:eastAsia="it-IT"/>
        </w:rPr>
      </w:pPr>
      <w:r>
        <w:rPr>
          <w:rFonts w:ascii="Arial" w:eastAsia="Times New Roman" w:hAnsi="Arial" w:cs="Arial"/>
          <w:lang w:eastAsia="it-IT"/>
        </w:rPr>
        <w:t>--</w:t>
      </w:r>
    </w:p>
    <w:p w14:paraId="51B092C2" w14:textId="77777777" w:rsidR="003D617D" w:rsidRPr="004B2695" w:rsidRDefault="003D617D" w:rsidP="003D617D">
      <w:pPr>
        <w:rPr>
          <w:rFonts w:ascii="Arial" w:hAnsi="Arial" w:cs="Arial"/>
          <w:b/>
          <w:sz w:val="20"/>
          <w:szCs w:val="20"/>
        </w:rPr>
      </w:pPr>
      <w:r w:rsidRPr="004B2695">
        <w:rPr>
          <w:rFonts w:ascii="Arial" w:hAnsi="Arial" w:cs="Arial"/>
          <w:b/>
          <w:sz w:val="20"/>
          <w:szCs w:val="20"/>
        </w:rPr>
        <w:t>Ufficio stampa Consiglio nazionale dei commercialisti</w:t>
      </w:r>
    </w:p>
    <w:p w14:paraId="7DFAF03E" w14:textId="65107AC3" w:rsidR="003D617D" w:rsidRDefault="003D617D" w:rsidP="003D617D">
      <w:pPr>
        <w:rPr>
          <w:rFonts w:ascii="Arial" w:hAnsi="Arial" w:cs="Arial"/>
          <w:sz w:val="20"/>
          <w:szCs w:val="20"/>
        </w:rPr>
      </w:pPr>
      <w:r>
        <w:rPr>
          <w:rFonts w:ascii="Arial" w:hAnsi="Arial" w:cs="Arial"/>
          <w:sz w:val="20"/>
          <w:szCs w:val="20"/>
        </w:rPr>
        <w:t>Tiziana Mastrogiacomo</w:t>
      </w:r>
    </w:p>
    <w:p w14:paraId="1EDF7D93" w14:textId="6D2D9A35" w:rsidR="003D617D" w:rsidRPr="004B2695" w:rsidRDefault="003D617D" w:rsidP="003D617D">
      <w:pPr>
        <w:rPr>
          <w:rFonts w:ascii="Arial" w:hAnsi="Arial" w:cs="Arial"/>
          <w:sz w:val="20"/>
          <w:szCs w:val="20"/>
        </w:rPr>
      </w:pPr>
      <w:r>
        <w:rPr>
          <w:rFonts w:ascii="Arial" w:hAnsi="Arial" w:cs="Arial"/>
          <w:sz w:val="20"/>
          <w:szCs w:val="20"/>
        </w:rPr>
        <w:t>mastrogiacomo</w:t>
      </w:r>
      <w:r w:rsidRPr="004B2695">
        <w:rPr>
          <w:rFonts w:ascii="Arial" w:hAnsi="Arial" w:cs="Arial"/>
          <w:sz w:val="20"/>
          <w:szCs w:val="20"/>
        </w:rPr>
        <w:t>@commercialisti.it</w:t>
      </w:r>
    </w:p>
    <w:p w14:paraId="7EE13E66" w14:textId="535F5AF2" w:rsidR="003D617D" w:rsidRPr="004B2695" w:rsidRDefault="003D617D" w:rsidP="003D617D">
      <w:pPr>
        <w:pStyle w:val="Firmadipostaelettronica"/>
        <w:rPr>
          <w:rFonts w:ascii="Arial" w:hAnsi="Arial" w:cs="Arial"/>
          <w:sz w:val="20"/>
          <w:szCs w:val="20"/>
        </w:rPr>
      </w:pPr>
      <w:r>
        <w:rPr>
          <w:rFonts w:ascii="Arial" w:hAnsi="Arial" w:cs="Arial"/>
          <w:sz w:val="20"/>
          <w:szCs w:val="20"/>
        </w:rPr>
        <w:t>06.4786362</w:t>
      </w:r>
      <w:r>
        <w:rPr>
          <w:rFonts w:ascii="Arial" w:hAnsi="Arial" w:cs="Arial"/>
          <w:sz w:val="20"/>
          <w:szCs w:val="20"/>
        </w:rPr>
        <w:t>3</w:t>
      </w:r>
    </w:p>
    <w:sectPr w:rsidR="003D617D" w:rsidRPr="004B2695" w:rsidSect="00986D90">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0CF0" w14:textId="77777777" w:rsidR="001C217E" w:rsidRDefault="001C217E" w:rsidP="00627996">
      <w:r>
        <w:separator/>
      </w:r>
    </w:p>
  </w:endnote>
  <w:endnote w:type="continuationSeparator" w:id="0">
    <w:p w14:paraId="562E9165" w14:textId="77777777" w:rsidR="001C217E" w:rsidRDefault="001C217E"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3427" w14:textId="77777777" w:rsidR="001C217E" w:rsidRDefault="001C217E" w:rsidP="00627996">
      <w:r>
        <w:separator/>
      </w:r>
    </w:p>
  </w:footnote>
  <w:footnote w:type="continuationSeparator" w:id="0">
    <w:p w14:paraId="3C7CCBEF" w14:textId="77777777" w:rsidR="001C217E" w:rsidRDefault="001C217E"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F2092"/>
    <w:rsid w:val="00184319"/>
    <w:rsid w:val="001B3759"/>
    <w:rsid w:val="001C217E"/>
    <w:rsid w:val="001D0C92"/>
    <w:rsid w:val="00206248"/>
    <w:rsid w:val="00210D0F"/>
    <w:rsid w:val="00237BEE"/>
    <w:rsid w:val="002B1170"/>
    <w:rsid w:val="002B1507"/>
    <w:rsid w:val="002E31F2"/>
    <w:rsid w:val="003248FA"/>
    <w:rsid w:val="003367D1"/>
    <w:rsid w:val="003C2FC0"/>
    <w:rsid w:val="003D617D"/>
    <w:rsid w:val="00433438"/>
    <w:rsid w:val="004E7923"/>
    <w:rsid w:val="00595991"/>
    <w:rsid w:val="00627996"/>
    <w:rsid w:val="00656CC5"/>
    <w:rsid w:val="00734687"/>
    <w:rsid w:val="00986D90"/>
    <w:rsid w:val="009A3D78"/>
    <w:rsid w:val="009D1104"/>
    <w:rsid w:val="009F27EC"/>
    <w:rsid w:val="00AC6BB0"/>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ialisti.it/visualizzatore-articolo?_articleId=1478581&amp;plid=46498" TargetMode="External"/><Relationship Id="rId3" Type="http://schemas.openxmlformats.org/officeDocument/2006/relationships/webSettings" Target="webSettings.xml"/><Relationship Id="rId7" Type="http://schemas.openxmlformats.org/officeDocument/2006/relationships/hyperlink" Target="https://confindustriaucraina.com/it/eventi/emergency-desk-ukrai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findustriaucraina.com/it/hom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345</Words>
  <Characters>1970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10</cp:revision>
  <dcterms:created xsi:type="dcterms:W3CDTF">2020-10-23T13:06:00Z</dcterms:created>
  <dcterms:modified xsi:type="dcterms:W3CDTF">2022-05-09T07:07:00Z</dcterms:modified>
</cp:coreProperties>
</file>