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945" w:rsidRDefault="006C3945" w:rsidP="006C3945">
      <w:pPr>
        <w:rPr>
          <w:rFonts w:eastAsia="Times New Roman"/>
        </w:rPr>
      </w:pPr>
      <w:bookmarkStart w:id="0" w:name="_Hlk534887837"/>
    </w:p>
    <w:p w:rsidR="002F6036" w:rsidRDefault="002F6036" w:rsidP="006C3945">
      <w:pPr>
        <w:rPr>
          <w:rFonts w:ascii="Arial" w:eastAsia="Times New Roman" w:hAnsi="Arial" w:cs="Arial"/>
          <w:b/>
          <w:sz w:val="24"/>
          <w:szCs w:val="24"/>
        </w:rPr>
      </w:pPr>
    </w:p>
    <w:p w:rsidR="000D7847" w:rsidRDefault="000D7847" w:rsidP="006C3945">
      <w:pPr>
        <w:rPr>
          <w:rFonts w:ascii="Arial" w:eastAsia="Times New Roman" w:hAnsi="Arial" w:cs="Arial"/>
          <w:b/>
          <w:sz w:val="24"/>
          <w:szCs w:val="24"/>
        </w:rPr>
      </w:pPr>
    </w:p>
    <w:bookmarkEnd w:id="0"/>
    <w:p w:rsidR="000C2D2A" w:rsidRDefault="000C2D2A" w:rsidP="000C2D2A">
      <w:pPr>
        <w:jc w:val="both"/>
        <w:rPr>
          <w:rFonts w:ascii="Arial" w:hAnsi="Arial" w:cs="Arial"/>
          <w:b/>
          <w:bCs/>
          <w:sz w:val="24"/>
          <w:szCs w:val="24"/>
        </w:rPr>
      </w:pPr>
      <w:r>
        <w:rPr>
          <w:rFonts w:ascii="Arial" w:hAnsi="Arial" w:cs="Arial"/>
          <w:b/>
          <w:bCs/>
          <w:sz w:val="24"/>
          <w:szCs w:val="24"/>
        </w:rPr>
        <w:t>Comunicato stampa</w:t>
      </w:r>
    </w:p>
    <w:p w:rsidR="000C2D2A" w:rsidRDefault="000C2D2A" w:rsidP="000C2D2A">
      <w:pPr>
        <w:autoSpaceDE w:val="0"/>
        <w:autoSpaceDN w:val="0"/>
        <w:rPr>
          <w:rFonts w:ascii="Arial" w:hAnsi="Arial" w:cs="Arial"/>
          <w:b/>
          <w:bCs/>
          <w:sz w:val="24"/>
          <w:szCs w:val="24"/>
        </w:rPr>
      </w:pPr>
    </w:p>
    <w:p w:rsidR="000C2D2A" w:rsidRDefault="000C2D2A" w:rsidP="000C2D2A">
      <w:pPr>
        <w:autoSpaceDE w:val="0"/>
        <w:autoSpaceDN w:val="0"/>
        <w:rPr>
          <w:rFonts w:ascii="Arial" w:hAnsi="Arial" w:cs="Arial"/>
          <w:b/>
          <w:bCs/>
          <w:sz w:val="28"/>
          <w:szCs w:val="28"/>
        </w:rPr>
      </w:pPr>
      <w:r>
        <w:rPr>
          <w:rFonts w:ascii="Arial" w:hAnsi="Arial" w:cs="Arial"/>
          <w:b/>
          <w:bCs/>
          <w:sz w:val="28"/>
          <w:szCs w:val="28"/>
        </w:rPr>
        <w:t>COS</w:t>
      </w:r>
      <w:r w:rsidR="005D7D67">
        <w:rPr>
          <w:rFonts w:ascii="Arial" w:hAnsi="Arial" w:cs="Arial"/>
          <w:b/>
          <w:bCs/>
          <w:sz w:val="28"/>
          <w:szCs w:val="28"/>
        </w:rPr>
        <w:t xml:space="preserve">’È </w:t>
      </w:r>
      <w:r>
        <w:rPr>
          <w:rFonts w:ascii="Arial" w:hAnsi="Arial" w:cs="Arial"/>
          <w:b/>
          <w:bCs/>
          <w:sz w:val="28"/>
          <w:szCs w:val="28"/>
        </w:rPr>
        <w:t>IL FISCO? I COMMERCIALISTI SPIEGANO LE TASSE AI BAMBINI DELLE ELEMENTARI</w:t>
      </w:r>
    </w:p>
    <w:p w:rsidR="000C2D2A" w:rsidRDefault="000C2D2A" w:rsidP="000C2D2A">
      <w:pPr>
        <w:autoSpaceDE w:val="0"/>
        <w:autoSpaceDN w:val="0"/>
        <w:rPr>
          <w:rFonts w:ascii="Arial" w:hAnsi="Arial" w:cs="Arial"/>
          <w:b/>
          <w:bCs/>
          <w:sz w:val="24"/>
          <w:szCs w:val="24"/>
        </w:rPr>
      </w:pPr>
    </w:p>
    <w:p w:rsidR="000C2D2A" w:rsidRDefault="000C2D2A" w:rsidP="000C2D2A">
      <w:pPr>
        <w:autoSpaceDE w:val="0"/>
        <w:autoSpaceDN w:val="0"/>
        <w:rPr>
          <w:rFonts w:ascii="Arial" w:hAnsi="Arial" w:cs="Arial"/>
          <w:b/>
          <w:bCs/>
          <w:sz w:val="24"/>
          <w:szCs w:val="24"/>
        </w:rPr>
      </w:pPr>
      <w:r>
        <w:rPr>
          <w:rFonts w:ascii="Arial" w:hAnsi="Arial" w:cs="Arial"/>
          <w:b/>
          <w:bCs/>
          <w:sz w:val="24"/>
          <w:szCs w:val="24"/>
        </w:rPr>
        <w:t>Al via il progetto di cittadinanza attiva del Consiglio nazionale della categoria per far conoscere agli alunni delle scuole primarie l’importanza delle imposte e per educarli alla legalità</w:t>
      </w:r>
    </w:p>
    <w:p w:rsidR="000C2D2A" w:rsidRDefault="000C2D2A" w:rsidP="000C2D2A">
      <w:pPr>
        <w:autoSpaceDE w:val="0"/>
        <w:autoSpaceDN w:val="0"/>
        <w:rPr>
          <w:rFonts w:ascii="Arial" w:hAnsi="Arial" w:cs="Arial"/>
          <w:b/>
          <w:bCs/>
          <w:sz w:val="24"/>
          <w:szCs w:val="24"/>
        </w:rPr>
      </w:pPr>
    </w:p>
    <w:p w:rsidR="000C2D2A" w:rsidRDefault="000C2D2A" w:rsidP="000C2D2A">
      <w:pPr>
        <w:jc w:val="both"/>
        <w:rPr>
          <w:rFonts w:ascii="Arial" w:hAnsi="Arial" w:cs="Arial"/>
          <w:sz w:val="24"/>
          <w:szCs w:val="24"/>
          <w:lang w:eastAsia="it-IT"/>
        </w:rPr>
      </w:pPr>
      <w:r>
        <w:rPr>
          <w:rFonts w:ascii="Arial" w:hAnsi="Arial" w:cs="Arial"/>
          <w:i/>
          <w:iCs/>
          <w:sz w:val="24"/>
          <w:szCs w:val="24"/>
        </w:rPr>
        <w:t>Roma, 13 febbraio 2020 –</w:t>
      </w:r>
      <w:r>
        <w:rPr>
          <w:rFonts w:ascii="Arial" w:hAnsi="Arial" w:cs="Arial"/>
          <w:b/>
          <w:bCs/>
          <w:sz w:val="24"/>
          <w:szCs w:val="24"/>
        </w:rPr>
        <w:t xml:space="preserve"> </w:t>
      </w:r>
      <w:r>
        <w:rPr>
          <w:rFonts w:ascii="Arial" w:hAnsi="Arial" w:cs="Arial"/>
          <w:sz w:val="24"/>
          <w:szCs w:val="24"/>
          <w:lang w:eastAsia="it-IT"/>
        </w:rPr>
        <w:t>Se vedo qualcuno che non paga le tasse devo dirglielo? Se possiedo una casa composta da tre piani, per quanti piani pago? Cosa succederebbe se tutti decidessero di non pagare le tasse? Sono alcune delle domande formulate dai bambini delle scuole elementari nelle quali è già arrivato il progetto “</w:t>
      </w:r>
      <w:r>
        <w:rPr>
          <w:rFonts w:ascii="Arial" w:hAnsi="Arial" w:cs="Arial"/>
          <w:b/>
          <w:bCs/>
          <w:sz w:val="24"/>
          <w:szCs w:val="24"/>
          <w:lang w:eastAsia="it-IT"/>
        </w:rPr>
        <w:t>Tasse? Ce le racconta il commercialista</w:t>
      </w:r>
      <w:r>
        <w:rPr>
          <w:rFonts w:ascii="Arial" w:hAnsi="Arial" w:cs="Arial"/>
          <w:sz w:val="24"/>
          <w:szCs w:val="24"/>
          <w:lang w:eastAsia="it-IT"/>
        </w:rPr>
        <w:t xml:space="preserve">”. Partita da alcuni Ordini territoriali dei commercialisti, l’iniziativa punta ora, con la regia del Consiglio nazionale della categoria, ad arrivare in tutta Italia, con l’obiettivo di creare uno strumento funzionale al </w:t>
      </w:r>
      <w:r>
        <w:rPr>
          <w:rFonts w:ascii="Arial" w:hAnsi="Arial" w:cs="Arial"/>
          <w:b/>
          <w:bCs/>
          <w:sz w:val="24"/>
          <w:szCs w:val="24"/>
          <w:lang w:eastAsia="it-IT"/>
        </w:rPr>
        <w:t>percorso formativo</w:t>
      </w:r>
      <w:r>
        <w:rPr>
          <w:rFonts w:ascii="Arial" w:hAnsi="Arial" w:cs="Arial"/>
          <w:sz w:val="24"/>
          <w:szCs w:val="24"/>
          <w:lang w:eastAsia="it-IT"/>
        </w:rPr>
        <w:t xml:space="preserve"> dei giovanissimi studenti, aiutandoli a </w:t>
      </w:r>
      <w:r>
        <w:rPr>
          <w:rFonts w:ascii="Arial" w:hAnsi="Arial" w:cs="Arial"/>
          <w:b/>
          <w:bCs/>
          <w:sz w:val="24"/>
          <w:szCs w:val="24"/>
          <w:lang w:eastAsia="it-IT"/>
        </w:rPr>
        <w:t>familiarizzare con le imposte</w:t>
      </w:r>
      <w:r>
        <w:rPr>
          <w:rFonts w:ascii="Arial" w:hAnsi="Arial" w:cs="Arial"/>
          <w:sz w:val="24"/>
          <w:szCs w:val="24"/>
          <w:lang w:eastAsia="it-IT"/>
        </w:rPr>
        <w:t>, ad avere consapevolezza della loro importanza e</w:t>
      </w:r>
      <w:r w:rsidR="00A35A12">
        <w:rPr>
          <w:rFonts w:ascii="Arial" w:hAnsi="Arial" w:cs="Arial"/>
          <w:sz w:val="24"/>
          <w:szCs w:val="24"/>
          <w:lang w:eastAsia="it-IT"/>
        </w:rPr>
        <w:t>, più in generale,</w:t>
      </w:r>
      <w:r>
        <w:rPr>
          <w:rFonts w:ascii="Arial" w:hAnsi="Arial" w:cs="Arial"/>
          <w:sz w:val="24"/>
          <w:szCs w:val="24"/>
          <w:lang w:eastAsia="it-IT"/>
        </w:rPr>
        <w:t xml:space="preserve"> del valore della </w:t>
      </w:r>
      <w:r>
        <w:rPr>
          <w:rFonts w:ascii="Arial" w:hAnsi="Arial" w:cs="Arial"/>
          <w:b/>
          <w:bCs/>
          <w:sz w:val="24"/>
          <w:szCs w:val="24"/>
          <w:lang w:eastAsia="it-IT"/>
        </w:rPr>
        <w:t>legalità</w:t>
      </w:r>
      <w:r>
        <w:rPr>
          <w:rFonts w:ascii="Arial" w:hAnsi="Arial" w:cs="Arial"/>
          <w:sz w:val="24"/>
          <w:szCs w:val="24"/>
          <w:lang w:eastAsia="it-IT"/>
        </w:rPr>
        <w:t>.</w:t>
      </w:r>
    </w:p>
    <w:p w:rsidR="000C2D2A" w:rsidRDefault="000C2D2A" w:rsidP="000C2D2A">
      <w:pPr>
        <w:spacing w:before="100" w:beforeAutospacing="1" w:after="100" w:afterAutospacing="1"/>
        <w:jc w:val="both"/>
        <w:rPr>
          <w:rFonts w:ascii="Arial" w:hAnsi="Arial" w:cs="Arial"/>
          <w:sz w:val="24"/>
          <w:szCs w:val="24"/>
          <w:lang w:eastAsia="it-IT"/>
        </w:rPr>
      </w:pPr>
      <w:r>
        <w:rPr>
          <w:rFonts w:ascii="Arial" w:hAnsi="Arial" w:cs="Arial"/>
          <w:sz w:val="24"/>
          <w:szCs w:val="24"/>
          <w:lang w:eastAsia="it-IT"/>
        </w:rPr>
        <w:t xml:space="preserve">“Il punto nodale su cui si sviluppa il progetto – spiega il presidente del Consiglio nazionale dei commercialisti, </w:t>
      </w:r>
      <w:r>
        <w:rPr>
          <w:rFonts w:ascii="Arial" w:hAnsi="Arial" w:cs="Arial"/>
          <w:b/>
          <w:bCs/>
          <w:sz w:val="24"/>
          <w:szCs w:val="24"/>
          <w:lang w:eastAsia="it-IT"/>
        </w:rPr>
        <w:t>Massimo Miani</w:t>
      </w:r>
      <w:r>
        <w:rPr>
          <w:rFonts w:ascii="Arial" w:hAnsi="Arial" w:cs="Arial"/>
          <w:sz w:val="24"/>
          <w:szCs w:val="24"/>
          <w:lang w:eastAsia="it-IT"/>
        </w:rPr>
        <w:t xml:space="preserve"> - è quello di diffondere tra i cittadini più giovani la consapevolezza dei </w:t>
      </w:r>
      <w:r>
        <w:rPr>
          <w:rFonts w:ascii="Arial" w:hAnsi="Arial" w:cs="Arial"/>
          <w:b/>
          <w:bCs/>
          <w:sz w:val="24"/>
          <w:szCs w:val="24"/>
          <w:lang w:eastAsia="it-IT"/>
        </w:rPr>
        <w:t>benefici</w:t>
      </w:r>
      <w:r>
        <w:rPr>
          <w:rFonts w:ascii="Arial" w:hAnsi="Arial" w:cs="Arial"/>
          <w:sz w:val="24"/>
          <w:szCs w:val="24"/>
          <w:lang w:eastAsia="it-IT"/>
        </w:rPr>
        <w:t xml:space="preserve">, in termini di </w:t>
      </w:r>
      <w:r>
        <w:rPr>
          <w:rFonts w:ascii="Arial" w:hAnsi="Arial" w:cs="Arial"/>
          <w:b/>
          <w:bCs/>
          <w:sz w:val="24"/>
          <w:szCs w:val="24"/>
          <w:lang w:eastAsia="it-IT"/>
        </w:rPr>
        <w:t>servizi pubblici</w:t>
      </w:r>
      <w:r>
        <w:rPr>
          <w:rFonts w:ascii="Arial" w:hAnsi="Arial" w:cs="Arial"/>
          <w:sz w:val="24"/>
          <w:szCs w:val="24"/>
          <w:lang w:eastAsia="it-IT"/>
        </w:rPr>
        <w:t xml:space="preserve">, che derivano dal pagare correttamente le tasse. Il breve percorso formativo che proponiamo nelle scuole ha il pregio e la particolarità di condurre i giovani studenti al </w:t>
      </w:r>
      <w:r>
        <w:rPr>
          <w:rFonts w:ascii="Arial" w:hAnsi="Arial" w:cs="Arial"/>
          <w:b/>
          <w:bCs/>
          <w:sz w:val="24"/>
          <w:szCs w:val="24"/>
          <w:lang w:eastAsia="it-IT"/>
        </w:rPr>
        <w:t>dovere</w:t>
      </w:r>
      <w:r>
        <w:rPr>
          <w:rFonts w:ascii="Arial" w:hAnsi="Arial" w:cs="Arial"/>
          <w:sz w:val="24"/>
          <w:szCs w:val="24"/>
          <w:lang w:eastAsia="it-IT"/>
        </w:rPr>
        <w:t xml:space="preserve"> di pagare le imposte perché </w:t>
      </w:r>
      <w:r>
        <w:rPr>
          <w:rFonts w:ascii="Arial" w:hAnsi="Arial" w:cs="Arial"/>
          <w:b/>
          <w:bCs/>
          <w:sz w:val="24"/>
          <w:szCs w:val="24"/>
          <w:lang w:eastAsia="it-IT"/>
        </w:rPr>
        <w:t>parte dello Stato</w:t>
      </w:r>
      <w:r>
        <w:rPr>
          <w:rFonts w:ascii="Arial" w:hAnsi="Arial" w:cs="Arial"/>
          <w:sz w:val="24"/>
          <w:szCs w:val="24"/>
          <w:lang w:eastAsia="it-IT"/>
        </w:rPr>
        <w:t>. Proviamo a trasferire ai bambini il concetto che l’</w:t>
      </w:r>
      <w:r>
        <w:rPr>
          <w:rFonts w:ascii="Arial" w:hAnsi="Arial" w:cs="Arial"/>
          <w:b/>
          <w:bCs/>
          <w:sz w:val="24"/>
          <w:szCs w:val="24"/>
          <w:lang w:eastAsia="it-IT"/>
        </w:rPr>
        <w:t>adempimento spontaneo</w:t>
      </w:r>
      <w:r>
        <w:rPr>
          <w:rFonts w:ascii="Arial" w:hAnsi="Arial" w:cs="Arial"/>
          <w:sz w:val="24"/>
          <w:szCs w:val="24"/>
          <w:lang w:eastAsia="it-IT"/>
        </w:rPr>
        <w:t xml:space="preserve"> degli obblighi fiscali porta beneficio all’intera </w:t>
      </w:r>
      <w:r>
        <w:rPr>
          <w:rFonts w:ascii="Arial" w:hAnsi="Arial" w:cs="Arial"/>
          <w:b/>
          <w:bCs/>
          <w:sz w:val="24"/>
          <w:szCs w:val="24"/>
          <w:lang w:eastAsia="it-IT"/>
        </w:rPr>
        <w:t>collettività</w:t>
      </w:r>
      <w:r>
        <w:rPr>
          <w:rFonts w:ascii="Arial" w:hAnsi="Arial" w:cs="Arial"/>
          <w:sz w:val="24"/>
          <w:szCs w:val="24"/>
          <w:lang w:eastAsia="it-IT"/>
        </w:rPr>
        <w:t xml:space="preserve">, della quale devono imparare a sentirsi parte. Allo stesso tempo trasmettiamo un ulteriore messaggio di </w:t>
      </w:r>
      <w:r>
        <w:rPr>
          <w:rFonts w:ascii="Arial" w:hAnsi="Arial" w:cs="Arial"/>
          <w:b/>
          <w:bCs/>
          <w:sz w:val="24"/>
          <w:szCs w:val="24"/>
          <w:lang w:eastAsia="it-IT"/>
        </w:rPr>
        <w:t>cittadinanza attiva</w:t>
      </w:r>
      <w:r>
        <w:rPr>
          <w:rFonts w:ascii="Arial" w:hAnsi="Arial" w:cs="Arial"/>
          <w:sz w:val="24"/>
          <w:szCs w:val="24"/>
          <w:lang w:eastAsia="it-IT"/>
        </w:rPr>
        <w:t>: è altrettanto importante monitorare l’operato degli Amministratori Pubblici, affinché utilizzino correttamente i soldi dei cittadini”.</w:t>
      </w:r>
    </w:p>
    <w:p w:rsidR="000C2D2A" w:rsidRDefault="000C2D2A" w:rsidP="000C2D2A">
      <w:pPr>
        <w:spacing w:before="100" w:beforeAutospacing="1" w:after="100" w:afterAutospacing="1"/>
        <w:jc w:val="both"/>
        <w:rPr>
          <w:rFonts w:ascii="Arial" w:hAnsi="Arial" w:cs="Arial"/>
          <w:sz w:val="24"/>
          <w:szCs w:val="24"/>
          <w:lang w:eastAsia="it-IT"/>
        </w:rPr>
      </w:pPr>
      <w:r>
        <w:rPr>
          <w:rFonts w:ascii="Arial" w:hAnsi="Arial" w:cs="Arial"/>
          <w:sz w:val="24"/>
          <w:szCs w:val="24"/>
          <w:lang w:eastAsia="it-IT"/>
        </w:rPr>
        <w:t xml:space="preserve">“Vista la crucialità, l’attualità e la delicatezza della materia trattata ed i positivi riscontri ottenuti con le istituzioni locali con le quali abbiamo finora collaborato – aggiunge il Consigliere nazionale dei commercialisti coordinatore del progetto, </w:t>
      </w:r>
      <w:r>
        <w:rPr>
          <w:rFonts w:ascii="Arial" w:hAnsi="Arial" w:cs="Arial"/>
          <w:b/>
          <w:bCs/>
          <w:sz w:val="24"/>
          <w:szCs w:val="24"/>
          <w:lang w:eastAsia="it-IT"/>
        </w:rPr>
        <w:t>Giuseppe Laurino</w:t>
      </w:r>
      <w:r>
        <w:rPr>
          <w:rFonts w:ascii="Arial" w:hAnsi="Arial" w:cs="Arial"/>
          <w:sz w:val="24"/>
          <w:szCs w:val="24"/>
          <w:lang w:eastAsia="it-IT"/>
        </w:rPr>
        <w:t xml:space="preserve"> - , il Consiglio nazionale ha deciso di adoperarsi, con un apposito gruppo di lavoro, affinché il progetto abbia una </w:t>
      </w:r>
      <w:r>
        <w:rPr>
          <w:rFonts w:ascii="Arial" w:hAnsi="Arial" w:cs="Arial"/>
          <w:b/>
          <w:bCs/>
          <w:sz w:val="24"/>
          <w:szCs w:val="24"/>
          <w:lang w:eastAsia="it-IT"/>
        </w:rPr>
        <w:t>diffusione capillare</w:t>
      </w:r>
      <w:r>
        <w:rPr>
          <w:rFonts w:ascii="Arial" w:hAnsi="Arial" w:cs="Arial"/>
          <w:sz w:val="24"/>
          <w:szCs w:val="24"/>
          <w:lang w:eastAsia="it-IT"/>
        </w:rPr>
        <w:t xml:space="preserve">, sostenendo d’ora in avanti gli Ordini territoriali che vorranno attivarsi, fornendo loro un </w:t>
      </w:r>
      <w:r>
        <w:rPr>
          <w:rFonts w:ascii="Arial" w:hAnsi="Arial" w:cs="Arial"/>
          <w:b/>
          <w:bCs/>
          <w:sz w:val="24"/>
          <w:szCs w:val="24"/>
          <w:lang w:eastAsia="it-IT"/>
        </w:rPr>
        <w:t>kit completo</w:t>
      </w:r>
      <w:r>
        <w:rPr>
          <w:rFonts w:ascii="Arial" w:hAnsi="Arial" w:cs="Arial"/>
          <w:sz w:val="24"/>
          <w:szCs w:val="24"/>
          <w:lang w:eastAsia="it-IT"/>
        </w:rPr>
        <w:t xml:space="preserve"> da presentare alle scuole e un format per la realizzazione del materiale didattico. Nel frattempo</w:t>
      </w:r>
      <w:r w:rsidR="00A00F38">
        <w:rPr>
          <w:rFonts w:ascii="Arial" w:hAnsi="Arial" w:cs="Arial"/>
          <w:sz w:val="24"/>
          <w:szCs w:val="24"/>
          <w:lang w:eastAsia="it-IT"/>
        </w:rPr>
        <w:t>,</w:t>
      </w:r>
      <w:r>
        <w:rPr>
          <w:rFonts w:ascii="Arial" w:hAnsi="Arial" w:cs="Arial"/>
          <w:sz w:val="24"/>
          <w:szCs w:val="24"/>
          <w:lang w:eastAsia="it-IT"/>
        </w:rPr>
        <w:t xml:space="preserve"> già siamo al lavoro per portare questa esperienza anche nelle scuole medie”. </w:t>
      </w:r>
    </w:p>
    <w:p w:rsidR="000C2D2A" w:rsidRDefault="000C2D2A" w:rsidP="000C2D2A">
      <w:pPr>
        <w:spacing w:before="100" w:beforeAutospacing="1" w:after="100" w:afterAutospacing="1"/>
        <w:jc w:val="both"/>
        <w:rPr>
          <w:rFonts w:ascii="Arial" w:hAnsi="Arial" w:cs="Arial"/>
          <w:sz w:val="24"/>
          <w:szCs w:val="24"/>
          <w:lang w:eastAsia="it-IT"/>
        </w:rPr>
      </w:pPr>
      <w:r>
        <w:rPr>
          <w:rFonts w:ascii="Arial" w:hAnsi="Arial" w:cs="Arial"/>
          <w:sz w:val="24"/>
          <w:szCs w:val="24"/>
          <w:lang w:eastAsia="it-IT"/>
        </w:rPr>
        <w:t xml:space="preserve">Del Gruppo di lavoro del Consiglio nazionale che lavora all’iniziativa, oltre a Laurino, fanno parte il presidente dell’Ordine dei commercialisti di Ascoli Piceno, </w:t>
      </w:r>
      <w:r>
        <w:rPr>
          <w:rFonts w:ascii="Arial" w:hAnsi="Arial" w:cs="Arial"/>
          <w:b/>
          <w:bCs/>
          <w:sz w:val="24"/>
          <w:szCs w:val="24"/>
          <w:lang w:eastAsia="it-IT"/>
        </w:rPr>
        <w:t>Carlo Cantalamessa</w:t>
      </w:r>
      <w:r>
        <w:rPr>
          <w:rFonts w:ascii="Arial" w:hAnsi="Arial" w:cs="Arial"/>
          <w:sz w:val="24"/>
          <w:szCs w:val="24"/>
          <w:lang w:eastAsia="it-IT"/>
        </w:rPr>
        <w:t xml:space="preserve">, </w:t>
      </w:r>
      <w:r>
        <w:rPr>
          <w:rFonts w:ascii="Arial" w:hAnsi="Arial" w:cs="Arial"/>
          <w:b/>
          <w:bCs/>
          <w:sz w:val="24"/>
          <w:szCs w:val="24"/>
          <w:lang w:eastAsia="it-IT"/>
        </w:rPr>
        <w:lastRenderedPageBreak/>
        <w:t>Rosanna Chiesa</w:t>
      </w:r>
      <w:r>
        <w:rPr>
          <w:rFonts w:ascii="Arial" w:hAnsi="Arial" w:cs="Arial"/>
          <w:sz w:val="24"/>
          <w:szCs w:val="24"/>
          <w:lang w:eastAsia="it-IT"/>
        </w:rPr>
        <w:t xml:space="preserve"> (Ordine di Torino), </w:t>
      </w:r>
      <w:r>
        <w:rPr>
          <w:rFonts w:ascii="Arial" w:hAnsi="Arial" w:cs="Arial"/>
          <w:b/>
          <w:bCs/>
          <w:sz w:val="24"/>
          <w:szCs w:val="24"/>
          <w:lang w:eastAsia="it-IT"/>
        </w:rPr>
        <w:t>Antonia Coppola</w:t>
      </w:r>
      <w:r>
        <w:rPr>
          <w:rFonts w:ascii="Arial" w:hAnsi="Arial" w:cs="Arial"/>
          <w:sz w:val="24"/>
          <w:szCs w:val="24"/>
          <w:lang w:eastAsia="it-IT"/>
        </w:rPr>
        <w:t xml:space="preserve"> (Ordine di Roma), </w:t>
      </w:r>
      <w:r>
        <w:rPr>
          <w:rFonts w:ascii="Arial" w:hAnsi="Arial" w:cs="Arial"/>
          <w:b/>
          <w:bCs/>
          <w:sz w:val="24"/>
          <w:szCs w:val="24"/>
          <w:lang w:eastAsia="it-IT"/>
        </w:rPr>
        <w:t>Nancy Saturnino</w:t>
      </w:r>
      <w:r>
        <w:rPr>
          <w:rFonts w:ascii="Arial" w:hAnsi="Arial" w:cs="Arial"/>
          <w:sz w:val="24"/>
          <w:szCs w:val="24"/>
          <w:lang w:eastAsia="it-IT"/>
        </w:rPr>
        <w:t xml:space="preserve"> (Ordine di Milano).</w:t>
      </w:r>
    </w:p>
    <w:p w:rsidR="000C2D2A" w:rsidRDefault="000C2D2A" w:rsidP="000C2D2A">
      <w:pPr>
        <w:spacing w:before="100" w:beforeAutospacing="1" w:after="100" w:afterAutospacing="1"/>
        <w:jc w:val="both"/>
        <w:rPr>
          <w:rFonts w:ascii="Arial" w:hAnsi="Arial" w:cs="Arial"/>
          <w:sz w:val="24"/>
          <w:szCs w:val="24"/>
          <w:lang w:eastAsia="it-IT"/>
        </w:rPr>
      </w:pPr>
      <w:r>
        <w:rPr>
          <w:rFonts w:ascii="Arial" w:hAnsi="Arial" w:cs="Arial"/>
          <w:b/>
          <w:bCs/>
          <w:sz w:val="24"/>
          <w:szCs w:val="24"/>
          <w:lang w:eastAsia="it-IT"/>
        </w:rPr>
        <w:t>COME</w:t>
      </w:r>
      <w:r w:rsidR="00A00F38">
        <w:rPr>
          <w:rFonts w:ascii="Arial" w:hAnsi="Arial" w:cs="Arial"/>
          <w:b/>
          <w:bCs/>
          <w:sz w:val="24"/>
          <w:szCs w:val="24"/>
          <w:lang w:eastAsia="it-IT"/>
        </w:rPr>
        <w:t xml:space="preserve"> È </w:t>
      </w:r>
      <w:r>
        <w:rPr>
          <w:rFonts w:ascii="Arial" w:hAnsi="Arial" w:cs="Arial"/>
          <w:b/>
          <w:bCs/>
          <w:sz w:val="24"/>
          <w:szCs w:val="24"/>
          <w:lang w:eastAsia="it-IT"/>
        </w:rPr>
        <w:t>STRUTTURATO IL PROGETTO</w:t>
      </w:r>
    </w:p>
    <w:p w:rsidR="000C2D2A" w:rsidRDefault="000C2D2A" w:rsidP="000C2D2A">
      <w:pPr>
        <w:spacing w:before="100" w:beforeAutospacing="1" w:after="100" w:afterAutospacing="1"/>
        <w:jc w:val="both"/>
        <w:rPr>
          <w:rFonts w:ascii="Arial" w:hAnsi="Arial" w:cs="Arial"/>
          <w:sz w:val="24"/>
          <w:szCs w:val="24"/>
          <w:lang w:eastAsia="it-IT"/>
        </w:rPr>
      </w:pPr>
      <w:r>
        <w:rPr>
          <w:rFonts w:ascii="Arial" w:hAnsi="Arial" w:cs="Arial"/>
          <w:sz w:val="24"/>
          <w:szCs w:val="24"/>
          <w:lang w:eastAsia="it-IT"/>
        </w:rPr>
        <w:t>Il progetto è destinato ai bambini delle classi quarte e quinte della scuola primaria di primo grado. Oltre ad enunciare concetti spesso inesplorati in quella fascia d’età, mira a stimolare consapevolezza e pensiero critico adeguati alle fasi finali delle elementari. Il programma prevede la realizzazione di una lezione, tenuta in classe da rappresentanti dell’Ordine dei commercialisti coinvolto, della durata di circa 1 ora, con l’utilizzo di </w:t>
      </w:r>
      <w:r>
        <w:rPr>
          <w:rFonts w:ascii="Arial" w:hAnsi="Arial" w:cs="Arial"/>
          <w:b/>
          <w:bCs/>
          <w:sz w:val="24"/>
          <w:szCs w:val="24"/>
          <w:lang w:eastAsia="it-IT"/>
        </w:rPr>
        <w:t>un cartone animato</w:t>
      </w:r>
      <w:r>
        <w:rPr>
          <w:rFonts w:ascii="Arial" w:hAnsi="Arial" w:cs="Arial"/>
          <w:sz w:val="24"/>
          <w:szCs w:val="24"/>
          <w:lang w:eastAsia="it-IT"/>
        </w:rPr>
        <w:t>, di una</w:t>
      </w:r>
      <w:r>
        <w:rPr>
          <w:rFonts w:ascii="Arial" w:hAnsi="Arial" w:cs="Arial"/>
          <w:b/>
          <w:bCs/>
          <w:sz w:val="24"/>
          <w:szCs w:val="24"/>
          <w:lang w:eastAsia="it-IT"/>
        </w:rPr>
        <w:t> serie di slide</w:t>
      </w:r>
      <w:r>
        <w:rPr>
          <w:rFonts w:ascii="Arial" w:hAnsi="Arial" w:cs="Arial"/>
          <w:sz w:val="24"/>
          <w:szCs w:val="24"/>
          <w:lang w:eastAsia="it-IT"/>
        </w:rPr>
        <w:t xml:space="preserve"> che verranno commentate in classe per stimolare il dibattito con i bambini e renderli parte attiva nella lezione e di un</w:t>
      </w:r>
      <w:r>
        <w:rPr>
          <w:rFonts w:ascii="Arial" w:hAnsi="Arial" w:cs="Arial"/>
          <w:b/>
          <w:bCs/>
          <w:sz w:val="24"/>
          <w:szCs w:val="24"/>
          <w:lang w:eastAsia="it-IT"/>
        </w:rPr>
        <w:t xml:space="preserve"> piccolo libretto </w:t>
      </w:r>
      <w:r>
        <w:rPr>
          <w:rFonts w:ascii="Arial" w:hAnsi="Arial" w:cs="Arial"/>
          <w:sz w:val="24"/>
          <w:szCs w:val="24"/>
          <w:lang w:eastAsia="it-IT"/>
        </w:rPr>
        <w:t>che verrà consegnato al termine della lezione. I bambini riceveranno infine un </w:t>
      </w:r>
      <w:r>
        <w:rPr>
          <w:rFonts w:ascii="Arial" w:hAnsi="Arial" w:cs="Arial"/>
          <w:b/>
          <w:bCs/>
          <w:sz w:val="24"/>
          <w:szCs w:val="24"/>
          <w:lang w:eastAsia="it-IT"/>
        </w:rPr>
        <w:t>attestato di partecipazione</w:t>
      </w:r>
      <w:r>
        <w:rPr>
          <w:rFonts w:ascii="Arial" w:hAnsi="Arial" w:cs="Arial"/>
          <w:sz w:val="24"/>
          <w:szCs w:val="24"/>
          <w:lang w:eastAsia="it-IT"/>
        </w:rPr>
        <w:t>.</w:t>
      </w:r>
    </w:p>
    <w:p w:rsidR="00BC5E35" w:rsidRPr="00684F9D" w:rsidRDefault="00BC5E35" w:rsidP="000C2D2A">
      <w:pPr>
        <w:rPr>
          <w:rFonts w:ascii="Arial" w:hAnsi="Arial" w:cs="Arial"/>
          <w:b/>
          <w:sz w:val="24"/>
          <w:szCs w:val="24"/>
        </w:rPr>
      </w:pPr>
      <w:bookmarkStart w:id="1" w:name="_GoBack"/>
      <w:bookmarkEnd w:id="1"/>
    </w:p>
    <w:sectPr w:rsidR="00BC5E35" w:rsidRPr="00684F9D">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4AA" w:rsidRDefault="007864AA" w:rsidP="0078332C">
      <w:r>
        <w:separator/>
      </w:r>
    </w:p>
  </w:endnote>
  <w:endnote w:type="continuationSeparator" w:id="0">
    <w:p w:rsidR="007864AA" w:rsidRDefault="007864AA"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6F1" w:rsidRPr="004B2695" w:rsidRDefault="005816F1" w:rsidP="005816F1">
    <w:pPr>
      <w:rPr>
        <w:rFonts w:ascii="Arial" w:hAnsi="Arial" w:cs="Arial"/>
        <w:b/>
        <w:sz w:val="20"/>
        <w:szCs w:val="20"/>
      </w:rPr>
    </w:pPr>
    <w:r w:rsidRPr="004B2695">
      <w:rPr>
        <w:rFonts w:ascii="Arial" w:hAnsi="Arial" w:cs="Arial"/>
        <w:b/>
        <w:sz w:val="20"/>
        <w:szCs w:val="20"/>
      </w:rPr>
      <w:t>Ufficio stampa</w:t>
    </w:r>
    <w:r w:rsidR="004B2695" w:rsidRPr="004B2695">
      <w:rPr>
        <w:rFonts w:ascii="Arial" w:hAnsi="Arial" w:cs="Arial"/>
        <w:b/>
        <w:sz w:val="20"/>
        <w:szCs w:val="20"/>
      </w:rPr>
      <w:t xml:space="preserve"> Consiglio nazionale dei </w:t>
    </w:r>
    <w:r w:rsidRPr="004B2695">
      <w:rPr>
        <w:rFonts w:ascii="Arial" w:hAnsi="Arial" w:cs="Arial"/>
        <w:b/>
        <w:sz w:val="20"/>
        <w:szCs w:val="20"/>
      </w:rPr>
      <w:t>commercialisti</w:t>
    </w:r>
  </w:p>
  <w:p w:rsidR="00ED08A8" w:rsidRDefault="00ED08A8" w:rsidP="005816F1">
    <w:pPr>
      <w:rPr>
        <w:rFonts w:ascii="Arial" w:hAnsi="Arial" w:cs="Arial"/>
        <w:sz w:val="20"/>
        <w:szCs w:val="20"/>
      </w:rPr>
    </w:pPr>
    <w:r>
      <w:rPr>
        <w:rFonts w:ascii="Arial" w:hAnsi="Arial" w:cs="Arial"/>
        <w:sz w:val="20"/>
        <w:szCs w:val="20"/>
      </w:rPr>
      <w:t>Mauro Parracino</w:t>
    </w:r>
  </w:p>
  <w:p w:rsidR="005816F1" w:rsidRPr="004B2695" w:rsidRDefault="00ED08A8" w:rsidP="005816F1">
    <w:pPr>
      <w:rPr>
        <w:rFonts w:ascii="Arial" w:hAnsi="Arial" w:cs="Arial"/>
        <w:sz w:val="20"/>
        <w:szCs w:val="20"/>
      </w:rPr>
    </w:pPr>
    <w:r>
      <w:rPr>
        <w:rFonts w:ascii="Arial" w:hAnsi="Arial" w:cs="Arial"/>
        <w:sz w:val="20"/>
        <w:szCs w:val="20"/>
      </w:rPr>
      <w:t>parracino</w:t>
    </w:r>
    <w:r w:rsidR="005816F1" w:rsidRPr="004B2695">
      <w:rPr>
        <w:rFonts w:ascii="Arial" w:hAnsi="Arial" w:cs="Arial"/>
        <w:sz w:val="20"/>
        <w:szCs w:val="20"/>
      </w:rPr>
      <w:t>@commercialisti.it</w:t>
    </w:r>
  </w:p>
  <w:p w:rsidR="005816F1" w:rsidRPr="004B2695" w:rsidRDefault="00ED08A8" w:rsidP="005816F1">
    <w:pPr>
      <w:pStyle w:val="Firmadipostaelettronica"/>
      <w:rPr>
        <w:rFonts w:ascii="Arial" w:hAnsi="Arial" w:cs="Arial"/>
        <w:sz w:val="20"/>
        <w:szCs w:val="20"/>
      </w:rPr>
    </w:pPr>
    <w:r>
      <w:rPr>
        <w:rFonts w:ascii="Arial" w:hAnsi="Arial" w:cs="Arial"/>
        <w:sz w:val="20"/>
        <w:szCs w:val="20"/>
      </w:rPr>
      <w:t>06.47863627</w:t>
    </w:r>
  </w:p>
  <w:p w:rsidR="0078332C" w:rsidRDefault="007833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4AA" w:rsidRDefault="007864AA" w:rsidP="0078332C">
      <w:r>
        <w:separator/>
      </w:r>
    </w:p>
  </w:footnote>
  <w:footnote w:type="continuationSeparator" w:id="0">
    <w:p w:rsidR="007864AA" w:rsidRDefault="007864AA"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161540C2" wp14:editId="2CED0578">
          <wp:extent cx="6120130" cy="967713"/>
          <wp:effectExtent l="0" t="0" r="0" b="4445"/>
          <wp:docPr id="9" name="Immagine 9"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3"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4"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abstractNumId w:val="9"/>
  </w:num>
  <w:num w:numId="2">
    <w:abstractNumId w:val="5"/>
  </w:num>
  <w:num w:numId="3">
    <w:abstractNumId w:val="10"/>
  </w:num>
  <w:num w:numId="4">
    <w:abstractNumId w:val="6"/>
  </w:num>
  <w:num w:numId="5">
    <w:abstractNumId w:val="14"/>
  </w:num>
  <w:num w:numId="6">
    <w:abstractNumId w:val="4"/>
  </w:num>
  <w:num w:numId="7">
    <w:abstractNumId w:val="0"/>
  </w:num>
  <w:num w:numId="8">
    <w:abstractNumId w:val="12"/>
  </w:num>
  <w:num w:numId="9">
    <w:abstractNumId w:val="7"/>
  </w:num>
  <w:num w:numId="10">
    <w:abstractNumId w:val="7"/>
  </w:num>
  <w:num w:numId="11">
    <w:abstractNumId w:val="8"/>
  </w:num>
  <w:num w:numId="12">
    <w:abstractNumId w:val="2"/>
  </w:num>
  <w:num w:numId="13">
    <w:abstractNumId w:val="13"/>
  </w:num>
  <w:num w:numId="14">
    <w:abstractNumId w:val="3"/>
  </w:num>
  <w:num w:numId="15">
    <w:abstractNumId w:val="8"/>
    <w:lvlOverride w:ilvl="0">
      <w:startOverride w:val="1"/>
    </w:lvlOverride>
  </w:num>
  <w:num w:numId="16">
    <w:abstractNumId w:val="3"/>
    <w:lvlOverride w:ilvl="0">
      <w:startOverride w:val="1"/>
    </w:lvlOverride>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0511C"/>
    <w:rsid w:val="00022A7F"/>
    <w:rsid w:val="00024A50"/>
    <w:rsid w:val="00031015"/>
    <w:rsid w:val="00032856"/>
    <w:rsid w:val="000329A4"/>
    <w:rsid w:val="00032DE7"/>
    <w:rsid w:val="00037091"/>
    <w:rsid w:val="00037896"/>
    <w:rsid w:val="00040CAD"/>
    <w:rsid w:val="0004434F"/>
    <w:rsid w:val="00053052"/>
    <w:rsid w:val="000539AC"/>
    <w:rsid w:val="0006018A"/>
    <w:rsid w:val="0007464D"/>
    <w:rsid w:val="000806B0"/>
    <w:rsid w:val="00082FFB"/>
    <w:rsid w:val="00090CE4"/>
    <w:rsid w:val="0009108B"/>
    <w:rsid w:val="000B3EFF"/>
    <w:rsid w:val="000C0552"/>
    <w:rsid w:val="000C19B1"/>
    <w:rsid w:val="000C2D2A"/>
    <w:rsid w:val="000D01B1"/>
    <w:rsid w:val="000D7385"/>
    <w:rsid w:val="000D7847"/>
    <w:rsid w:val="000F3853"/>
    <w:rsid w:val="00103B90"/>
    <w:rsid w:val="00105755"/>
    <w:rsid w:val="00121C2D"/>
    <w:rsid w:val="00123B69"/>
    <w:rsid w:val="00142E95"/>
    <w:rsid w:val="00173E3A"/>
    <w:rsid w:val="00174310"/>
    <w:rsid w:val="00183DF0"/>
    <w:rsid w:val="00184600"/>
    <w:rsid w:val="00186787"/>
    <w:rsid w:val="00191BB6"/>
    <w:rsid w:val="00194C03"/>
    <w:rsid w:val="001A0166"/>
    <w:rsid w:val="001C67E1"/>
    <w:rsid w:val="001C6BDD"/>
    <w:rsid w:val="001C7913"/>
    <w:rsid w:val="001C7E5F"/>
    <w:rsid w:val="001D456F"/>
    <w:rsid w:val="001E7260"/>
    <w:rsid w:val="00202900"/>
    <w:rsid w:val="002062BE"/>
    <w:rsid w:val="0021644F"/>
    <w:rsid w:val="00216654"/>
    <w:rsid w:val="002204CC"/>
    <w:rsid w:val="00221234"/>
    <w:rsid w:val="0022378E"/>
    <w:rsid w:val="0022580D"/>
    <w:rsid w:val="0024011F"/>
    <w:rsid w:val="002438B0"/>
    <w:rsid w:val="00243BD7"/>
    <w:rsid w:val="00272605"/>
    <w:rsid w:val="00281202"/>
    <w:rsid w:val="0028246D"/>
    <w:rsid w:val="00286C68"/>
    <w:rsid w:val="00294D14"/>
    <w:rsid w:val="002973C7"/>
    <w:rsid w:val="002A1399"/>
    <w:rsid w:val="002A3814"/>
    <w:rsid w:val="002A59A1"/>
    <w:rsid w:val="002A70B5"/>
    <w:rsid w:val="002A7C92"/>
    <w:rsid w:val="002A7FD0"/>
    <w:rsid w:val="002B0732"/>
    <w:rsid w:val="002B4C29"/>
    <w:rsid w:val="002C27DE"/>
    <w:rsid w:val="002C7311"/>
    <w:rsid w:val="002D2034"/>
    <w:rsid w:val="002F4704"/>
    <w:rsid w:val="002F6036"/>
    <w:rsid w:val="00303A76"/>
    <w:rsid w:val="0030574C"/>
    <w:rsid w:val="00312A48"/>
    <w:rsid w:val="00313354"/>
    <w:rsid w:val="00313737"/>
    <w:rsid w:val="0033082E"/>
    <w:rsid w:val="00332874"/>
    <w:rsid w:val="00333957"/>
    <w:rsid w:val="00353EE3"/>
    <w:rsid w:val="0036445C"/>
    <w:rsid w:val="00365C91"/>
    <w:rsid w:val="00366188"/>
    <w:rsid w:val="003808D1"/>
    <w:rsid w:val="00392245"/>
    <w:rsid w:val="00397281"/>
    <w:rsid w:val="003A03BB"/>
    <w:rsid w:val="003B000F"/>
    <w:rsid w:val="003B24D0"/>
    <w:rsid w:val="003B7329"/>
    <w:rsid w:val="003C53E7"/>
    <w:rsid w:val="003D1DEE"/>
    <w:rsid w:val="003E0F52"/>
    <w:rsid w:val="003E1A7E"/>
    <w:rsid w:val="003E753F"/>
    <w:rsid w:val="00400CE9"/>
    <w:rsid w:val="00422B71"/>
    <w:rsid w:val="00443042"/>
    <w:rsid w:val="0047270A"/>
    <w:rsid w:val="00472F6D"/>
    <w:rsid w:val="00476C15"/>
    <w:rsid w:val="00485F00"/>
    <w:rsid w:val="004875FA"/>
    <w:rsid w:val="00493DC9"/>
    <w:rsid w:val="004A44B8"/>
    <w:rsid w:val="004A6888"/>
    <w:rsid w:val="004B2695"/>
    <w:rsid w:val="004F1170"/>
    <w:rsid w:val="004F4736"/>
    <w:rsid w:val="004F56A8"/>
    <w:rsid w:val="004F7362"/>
    <w:rsid w:val="00500E13"/>
    <w:rsid w:val="00505AE2"/>
    <w:rsid w:val="00511C1B"/>
    <w:rsid w:val="005122BE"/>
    <w:rsid w:val="00513967"/>
    <w:rsid w:val="00531523"/>
    <w:rsid w:val="00536016"/>
    <w:rsid w:val="00542311"/>
    <w:rsid w:val="00543860"/>
    <w:rsid w:val="00544970"/>
    <w:rsid w:val="00555885"/>
    <w:rsid w:val="005625A8"/>
    <w:rsid w:val="005636DE"/>
    <w:rsid w:val="00564A2D"/>
    <w:rsid w:val="005673AC"/>
    <w:rsid w:val="005779CB"/>
    <w:rsid w:val="0058002D"/>
    <w:rsid w:val="00580C25"/>
    <w:rsid w:val="005816F1"/>
    <w:rsid w:val="00582D74"/>
    <w:rsid w:val="00583CB0"/>
    <w:rsid w:val="00585518"/>
    <w:rsid w:val="00590F83"/>
    <w:rsid w:val="005959E4"/>
    <w:rsid w:val="005A3A3F"/>
    <w:rsid w:val="005D1AAA"/>
    <w:rsid w:val="005D2CEA"/>
    <w:rsid w:val="005D2D5F"/>
    <w:rsid w:val="005D455A"/>
    <w:rsid w:val="005D6006"/>
    <w:rsid w:val="005D7D67"/>
    <w:rsid w:val="005E42F5"/>
    <w:rsid w:val="005E4D40"/>
    <w:rsid w:val="005F2F00"/>
    <w:rsid w:val="005F5B57"/>
    <w:rsid w:val="00616CB9"/>
    <w:rsid w:val="00616CEE"/>
    <w:rsid w:val="006273CC"/>
    <w:rsid w:val="00637B93"/>
    <w:rsid w:val="00640434"/>
    <w:rsid w:val="00641C3C"/>
    <w:rsid w:val="00651FFD"/>
    <w:rsid w:val="00656C55"/>
    <w:rsid w:val="0066338C"/>
    <w:rsid w:val="00667B8F"/>
    <w:rsid w:val="00677A10"/>
    <w:rsid w:val="00684F9D"/>
    <w:rsid w:val="006A0D3B"/>
    <w:rsid w:val="006A4451"/>
    <w:rsid w:val="006C3945"/>
    <w:rsid w:val="006C6818"/>
    <w:rsid w:val="006E43CD"/>
    <w:rsid w:val="006F4DC7"/>
    <w:rsid w:val="00717DC7"/>
    <w:rsid w:val="00726188"/>
    <w:rsid w:val="007262E1"/>
    <w:rsid w:val="007415B1"/>
    <w:rsid w:val="007423B1"/>
    <w:rsid w:val="007513BE"/>
    <w:rsid w:val="007551B7"/>
    <w:rsid w:val="0075696B"/>
    <w:rsid w:val="00764D9D"/>
    <w:rsid w:val="007816BA"/>
    <w:rsid w:val="00782159"/>
    <w:rsid w:val="0078332C"/>
    <w:rsid w:val="007864AA"/>
    <w:rsid w:val="007C14B1"/>
    <w:rsid w:val="007C5CCD"/>
    <w:rsid w:val="007E44E2"/>
    <w:rsid w:val="0080053C"/>
    <w:rsid w:val="0080283B"/>
    <w:rsid w:val="0080797B"/>
    <w:rsid w:val="0081381B"/>
    <w:rsid w:val="00813FF6"/>
    <w:rsid w:val="00831294"/>
    <w:rsid w:val="00832BE3"/>
    <w:rsid w:val="00851572"/>
    <w:rsid w:val="00855840"/>
    <w:rsid w:val="00863104"/>
    <w:rsid w:val="008651F1"/>
    <w:rsid w:val="0087487D"/>
    <w:rsid w:val="00886628"/>
    <w:rsid w:val="00892238"/>
    <w:rsid w:val="00892C1F"/>
    <w:rsid w:val="00893AB6"/>
    <w:rsid w:val="00897D6B"/>
    <w:rsid w:val="008B3BB7"/>
    <w:rsid w:val="008C5ED3"/>
    <w:rsid w:val="008D5C4B"/>
    <w:rsid w:val="008E141E"/>
    <w:rsid w:val="00900B88"/>
    <w:rsid w:val="0090438E"/>
    <w:rsid w:val="00907687"/>
    <w:rsid w:val="0093430A"/>
    <w:rsid w:val="00934F3D"/>
    <w:rsid w:val="00935333"/>
    <w:rsid w:val="009477ED"/>
    <w:rsid w:val="009618F5"/>
    <w:rsid w:val="0097646E"/>
    <w:rsid w:val="00980E02"/>
    <w:rsid w:val="009813D9"/>
    <w:rsid w:val="00986756"/>
    <w:rsid w:val="00987ED2"/>
    <w:rsid w:val="00993E86"/>
    <w:rsid w:val="009965B6"/>
    <w:rsid w:val="009A1934"/>
    <w:rsid w:val="009A33C1"/>
    <w:rsid w:val="009C468C"/>
    <w:rsid w:val="009D0B50"/>
    <w:rsid w:val="009D1F36"/>
    <w:rsid w:val="009D5B30"/>
    <w:rsid w:val="009F0C91"/>
    <w:rsid w:val="009F4399"/>
    <w:rsid w:val="00A00F38"/>
    <w:rsid w:val="00A057F7"/>
    <w:rsid w:val="00A07FB9"/>
    <w:rsid w:val="00A12594"/>
    <w:rsid w:val="00A27E42"/>
    <w:rsid w:val="00A34135"/>
    <w:rsid w:val="00A35A12"/>
    <w:rsid w:val="00A41F47"/>
    <w:rsid w:val="00A428F4"/>
    <w:rsid w:val="00A46131"/>
    <w:rsid w:val="00A47BEF"/>
    <w:rsid w:val="00A52294"/>
    <w:rsid w:val="00A6097D"/>
    <w:rsid w:val="00A6546B"/>
    <w:rsid w:val="00A67A90"/>
    <w:rsid w:val="00A81EED"/>
    <w:rsid w:val="00A837E6"/>
    <w:rsid w:val="00A945B6"/>
    <w:rsid w:val="00A95EE2"/>
    <w:rsid w:val="00AA004A"/>
    <w:rsid w:val="00AA33E3"/>
    <w:rsid w:val="00AA59C8"/>
    <w:rsid w:val="00AA66A8"/>
    <w:rsid w:val="00AA7145"/>
    <w:rsid w:val="00AB02A8"/>
    <w:rsid w:val="00AB092F"/>
    <w:rsid w:val="00AB4CC5"/>
    <w:rsid w:val="00AC131C"/>
    <w:rsid w:val="00AC2BD9"/>
    <w:rsid w:val="00AD5F80"/>
    <w:rsid w:val="00AE3DBA"/>
    <w:rsid w:val="00AF747D"/>
    <w:rsid w:val="00B01322"/>
    <w:rsid w:val="00B14747"/>
    <w:rsid w:val="00B15621"/>
    <w:rsid w:val="00B34200"/>
    <w:rsid w:val="00B42691"/>
    <w:rsid w:val="00B74510"/>
    <w:rsid w:val="00B84EF5"/>
    <w:rsid w:val="00B90683"/>
    <w:rsid w:val="00B926C3"/>
    <w:rsid w:val="00BA04F4"/>
    <w:rsid w:val="00BA499D"/>
    <w:rsid w:val="00BB02DF"/>
    <w:rsid w:val="00BB2E5B"/>
    <w:rsid w:val="00BB7EE6"/>
    <w:rsid w:val="00BC5E35"/>
    <w:rsid w:val="00BD0510"/>
    <w:rsid w:val="00BD2206"/>
    <w:rsid w:val="00BD6259"/>
    <w:rsid w:val="00BF37E8"/>
    <w:rsid w:val="00BF3A80"/>
    <w:rsid w:val="00C302BD"/>
    <w:rsid w:val="00C30E85"/>
    <w:rsid w:val="00C33494"/>
    <w:rsid w:val="00C342D6"/>
    <w:rsid w:val="00C418FB"/>
    <w:rsid w:val="00C51F27"/>
    <w:rsid w:val="00C651AF"/>
    <w:rsid w:val="00C81BB1"/>
    <w:rsid w:val="00C92F98"/>
    <w:rsid w:val="00C93548"/>
    <w:rsid w:val="00CA4152"/>
    <w:rsid w:val="00CB14A8"/>
    <w:rsid w:val="00CE403B"/>
    <w:rsid w:val="00CF22E4"/>
    <w:rsid w:val="00CF6388"/>
    <w:rsid w:val="00CF7BCA"/>
    <w:rsid w:val="00D027DD"/>
    <w:rsid w:val="00D02F53"/>
    <w:rsid w:val="00D04ABF"/>
    <w:rsid w:val="00D078C6"/>
    <w:rsid w:val="00D07944"/>
    <w:rsid w:val="00D12802"/>
    <w:rsid w:val="00D21FB3"/>
    <w:rsid w:val="00D27080"/>
    <w:rsid w:val="00D37415"/>
    <w:rsid w:val="00D569A1"/>
    <w:rsid w:val="00D65875"/>
    <w:rsid w:val="00D75105"/>
    <w:rsid w:val="00D92E6B"/>
    <w:rsid w:val="00DA27BF"/>
    <w:rsid w:val="00DA7914"/>
    <w:rsid w:val="00DB6F21"/>
    <w:rsid w:val="00DD07C2"/>
    <w:rsid w:val="00DD43CD"/>
    <w:rsid w:val="00DE78C6"/>
    <w:rsid w:val="00E0710C"/>
    <w:rsid w:val="00E1355A"/>
    <w:rsid w:val="00E22AF3"/>
    <w:rsid w:val="00E27BC3"/>
    <w:rsid w:val="00E30769"/>
    <w:rsid w:val="00E33070"/>
    <w:rsid w:val="00E3336E"/>
    <w:rsid w:val="00E3435A"/>
    <w:rsid w:val="00E42ED7"/>
    <w:rsid w:val="00E45552"/>
    <w:rsid w:val="00E6797B"/>
    <w:rsid w:val="00E67E9C"/>
    <w:rsid w:val="00E701F3"/>
    <w:rsid w:val="00E855E0"/>
    <w:rsid w:val="00E9545A"/>
    <w:rsid w:val="00EA25EF"/>
    <w:rsid w:val="00EA5CE8"/>
    <w:rsid w:val="00EB7E70"/>
    <w:rsid w:val="00EC42C8"/>
    <w:rsid w:val="00ED08A8"/>
    <w:rsid w:val="00ED2970"/>
    <w:rsid w:val="00ED2BA2"/>
    <w:rsid w:val="00EE3C69"/>
    <w:rsid w:val="00EE51A4"/>
    <w:rsid w:val="00EF49EF"/>
    <w:rsid w:val="00EF561D"/>
    <w:rsid w:val="00EF57D4"/>
    <w:rsid w:val="00EF7D25"/>
    <w:rsid w:val="00F00503"/>
    <w:rsid w:val="00F079D1"/>
    <w:rsid w:val="00F45D3A"/>
    <w:rsid w:val="00F53A8A"/>
    <w:rsid w:val="00F547BE"/>
    <w:rsid w:val="00F61CBC"/>
    <w:rsid w:val="00F67F0B"/>
    <w:rsid w:val="00F7125B"/>
    <w:rsid w:val="00F8058C"/>
    <w:rsid w:val="00F8394A"/>
    <w:rsid w:val="00FA1AE0"/>
    <w:rsid w:val="00FA5AD9"/>
    <w:rsid w:val="00FB67E0"/>
    <w:rsid w:val="00FC274B"/>
    <w:rsid w:val="00FC600A"/>
    <w:rsid w:val="00FE08C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DBE46"/>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59231729">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615669019">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8D829-8E47-4347-81D3-2DE1B3AEC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3</cp:revision>
  <cp:lastPrinted>2020-01-14T09:44:00Z</cp:lastPrinted>
  <dcterms:created xsi:type="dcterms:W3CDTF">2020-03-06T10:39:00Z</dcterms:created>
  <dcterms:modified xsi:type="dcterms:W3CDTF">2020-03-06T10:41:00Z</dcterms:modified>
</cp:coreProperties>
</file>