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1648" w14:textId="70E6973F" w:rsidR="00B46E7F" w:rsidRPr="00A93E88" w:rsidRDefault="00B33AAD" w:rsidP="00A93E8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93E88">
        <w:rPr>
          <w:rFonts w:ascii="Arial" w:eastAsia="Times New Roman" w:hAnsi="Arial" w:cs="Arial"/>
          <w:b/>
          <w:bCs/>
          <w:sz w:val="24"/>
          <w:szCs w:val="24"/>
          <w:u w:val="single"/>
        </w:rPr>
        <w:t>C</w:t>
      </w:r>
      <w:r w:rsidR="000B3806" w:rsidRPr="00A93E88">
        <w:rPr>
          <w:rFonts w:ascii="Arial" w:eastAsia="Times New Roman" w:hAnsi="Arial" w:cs="Arial"/>
          <w:b/>
          <w:bCs/>
          <w:sz w:val="24"/>
          <w:szCs w:val="24"/>
          <w:u w:val="single"/>
        </w:rPr>
        <w:t>OMUNICATO STAMPA</w:t>
      </w:r>
    </w:p>
    <w:p w14:paraId="5945511C" w14:textId="53457783" w:rsidR="00C63146" w:rsidRPr="00A7075A" w:rsidRDefault="00C63146" w:rsidP="00A7075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669CF92F" w14:textId="77777777" w:rsidR="00A93E88" w:rsidRDefault="00A93E88" w:rsidP="00A7075A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FORMAZIONE DIGITALE PA, ENTRO IL 15 FEBBRAIO ADESIONE AL PROGETTO</w:t>
      </w:r>
    </w:p>
    <w:p w14:paraId="15128AF7" w14:textId="6EF92212" w:rsidR="00A7075A" w:rsidRPr="00A7075A" w:rsidRDefault="00A7075A" w:rsidP="00A7075A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A7075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Anche gli Ordini professionali potranno partecipare al programma gratuito compilando un modulo online e indicando i dipendenti da formare</w:t>
      </w:r>
    </w:p>
    <w:p w14:paraId="4C408F8C" w14:textId="77777777" w:rsidR="00A7075A" w:rsidRPr="00A7075A" w:rsidRDefault="00A7075A" w:rsidP="00A7075A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50AE7A1" w14:textId="63CFD555" w:rsidR="00A7075A" w:rsidRPr="00A7075A" w:rsidRDefault="00C63146" w:rsidP="00A7075A">
      <w:pPr>
        <w:pStyle w:val="NormaleWeb"/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7075A">
        <w:rPr>
          <w:rFonts w:ascii="Arial" w:hAnsi="Arial" w:cs="Arial"/>
          <w:i/>
          <w:iCs/>
          <w:sz w:val="24"/>
          <w:szCs w:val="24"/>
        </w:rPr>
        <w:t xml:space="preserve">Roma, </w:t>
      </w:r>
      <w:r w:rsidR="003210F9" w:rsidRPr="00A7075A">
        <w:rPr>
          <w:rFonts w:ascii="Arial" w:hAnsi="Arial" w:cs="Arial"/>
          <w:i/>
          <w:iCs/>
          <w:sz w:val="24"/>
          <w:szCs w:val="24"/>
        </w:rPr>
        <w:t>9 febbraio</w:t>
      </w:r>
      <w:r w:rsidRPr="00A7075A">
        <w:rPr>
          <w:rFonts w:ascii="Arial" w:hAnsi="Arial" w:cs="Arial"/>
          <w:i/>
          <w:iCs/>
          <w:sz w:val="24"/>
          <w:szCs w:val="24"/>
        </w:rPr>
        <w:t xml:space="preserve"> 202</w:t>
      </w:r>
      <w:r w:rsidR="003210F9" w:rsidRPr="00A7075A">
        <w:rPr>
          <w:rFonts w:ascii="Arial" w:hAnsi="Arial" w:cs="Arial"/>
          <w:i/>
          <w:iCs/>
          <w:sz w:val="24"/>
          <w:szCs w:val="24"/>
        </w:rPr>
        <w:t>2</w:t>
      </w:r>
      <w:r w:rsidRPr="00A7075A">
        <w:rPr>
          <w:rFonts w:ascii="Arial" w:hAnsi="Arial" w:cs="Arial"/>
          <w:sz w:val="24"/>
          <w:szCs w:val="24"/>
        </w:rPr>
        <w:t xml:space="preserve"> – </w:t>
      </w:r>
      <w:r w:rsidR="00A7075A" w:rsidRPr="00A7075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Fino al prossimo 15 febbraio</w:t>
      </w:r>
      <w:r w:rsidR="00A7075A" w:rsidRPr="00A7075A">
        <w:rPr>
          <w:rFonts w:ascii="Arial" w:eastAsia="Times New Roman" w:hAnsi="Arial" w:cs="Arial"/>
          <w:sz w:val="24"/>
          <w:szCs w:val="24"/>
        </w:rPr>
        <w:t> anche gli Ordini professionali potranno aderire al </w:t>
      </w:r>
      <w:r w:rsidR="00A7075A" w:rsidRPr="00A7075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programma di formazione digitale gratuito</w:t>
      </w:r>
      <w:r w:rsidR="00A7075A" w:rsidRPr="00A7075A">
        <w:rPr>
          <w:rFonts w:ascii="Arial" w:eastAsia="Times New Roman" w:hAnsi="Arial" w:cs="Arial"/>
          <w:sz w:val="24"/>
          <w:szCs w:val="24"/>
        </w:rPr>
        <w:t> che mira a fornire ai </w:t>
      </w:r>
      <w:r w:rsidR="00A7075A" w:rsidRPr="00A7075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dipendenti della PA</w:t>
      </w:r>
      <w:r w:rsidR="00A7075A" w:rsidRPr="00A7075A">
        <w:rPr>
          <w:rFonts w:ascii="Arial" w:eastAsia="Times New Roman" w:hAnsi="Arial" w:cs="Arial"/>
          <w:sz w:val="24"/>
          <w:szCs w:val="24"/>
        </w:rPr>
        <w:t> (non specialisti IT) una formazione personalizzata, in modalità e-learning, </w:t>
      </w:r>
      <w:r w:rsidR="00A7075A" w:rsidRPr="00A7075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nell’ambito del Piano strategico</w:t>
      </w:r>
      <w:r w:rsidR="00A7075A" w:rsidRPr="00A7075A">
        <w:rPr>
          <w:rFonts w:ascii="Arial" w:eastAsia="Times New Roman" w:hAnsi="Arial" w:cs="Arial"/>
          <w:sz w:val="24"/>
          <w:szCs w:val="24"/>
        </w:rPr>
        <w:t> “</w:t>
      </w:r>
      <w:proofErr w:type="spellStart"/>
      <w:r w:rsidR="00A7075A" w:rsidRPr="00A7075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Ri</w:t>
      </w:r>
      <w:proofErr w:type="spellEnd"/>
      <w:r w:rsidR="00A7075A" w:rsidRPr="00A7075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-formare la PA. Persone qualificate per qualificare il Paese</w:t>
      </w:r>
      <w:r w:rsidR="00A7075A" w:rsidRPr="00A7075A">
        <w:rPr>
          <w:rFonts w:ascii="Arial" w:eastAsia="Times New Roman" w:hAnsi="Arial" w:cs="Arial"/>
          <w:sz w:val="24"/>
          <w:szCs w:val="24"/>
        </w:rPr>
        <w:t>” per la predisposizione di attività di valutazione delle competenze e di percorsi formativi. Lo comunicano i tre Commissari straordinari del Consiglio nazionale dei commercialisti ai presidenti degli Ordini locali della categoria attraverso la </w:t>
      </w:r>
      <w:hyperlink r:id="rId6" w:history="1">
        <w:r w:rsidR="00A7075A" w:rsidRPr="00A7075A">
          <w:rPr>
            <w:rFonts w:ascii="Arial" w:eastAsia="Times New Roman" w:hAnsi="Arial" w:cs="Arial"/>
            <w:color w:val="F7323F"/>
            <w:sz w:val="24"/>
            <w:szCs w:val="24"/>
            <w:u w:val="single"/>
            <w:bdr w:val="none" w:sz="0" w:space="0" w:color="auto" w:frame="1"/>
          </w:rPr>
          <w:t>nota informativa n. 19</w:t>
        </w:r>
      </w:hyperlink>
      <w:r w:rsidR="00A7075A" w:rsidRPr="00A7075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A7075A" w:rsidRPr="00A7075A">
        <w:rPr>
          <w:rFonts w:ascii="Arial" w:eastAsia="Times New Roman" w:hAnsi="Arial" w:cs="Arial"/>
          <w:sz w:val="24"/>
          <w:szCs w:val="24"/>
        </w:rPr>
        <w:t>del 9 febbraio 2022.</w:t>
      </w:r>
    </w:p>
    <w:p w14:paraId="3738182A" w14:textId="77777777" w:rsidR="00A7075A" w:rsidRPr="00A7075A" w:rsidRDefault="00A7075A" w:rsidP="00A7075A">
      <w:pPr>
        <w:pStyle w:val="NormaleWeb"/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E64EAA6" w14:textId="7E03C784" w:rsidR="00A7075A" w:rsidRPr="00A7075A" w:rsidRDefault="00A7075A" w:rsidP="00A7075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A7075A">
        <w:rPr>
          <w:rFonts w:ascii="Arial" w:eastAsia="Times New Roman" w:hAnsi="Arial" w:cs="Arial"/>
          <w:sz w:val="24"/>
          <w:szCs w:val="24"/>
          <w:lang w:eastAsia="it-IT"/>
        </w:rPr>
        <w:t>Il programma rappresenta per il personale dipendente </w:t>
      </w:r>
      <w:r w:rsidRPr="00A7075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un’occasione di investimento sul proprio percorso professionale</w:t>
      </w:r>
      <w:r w:rsidRPr="00A7075A">
        <w:rPr>
          <w:rFonts w:ascii="Arial" w:eastAsia="Times New Roman" w:hAnsi="Arial" w:cs="Arial"/>
          <w:sz w:val="24"/>
          <w:szCs w:val="24"/>
          <w:lang w:eastAsia="it-IT"/>
        </w:rPr>
        <w:t>, per le amministrazioni una grande opportunità di crescita per il proprio sistema di competenze organizzative, finalizzata a fornire una risposta sempre più efficace e di qualità ai bisogni degli utenti.</w:t>
      </w:r>
    </w:p>
    <w:p w14:paraId="7209FEFF" w14:textId="77777777" w:rsidR="00A7075A" w:rsidRPr="00A7075A" w:rsidRDefault="00A7075A" w:rsidP="00A7075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08AB002" w14:textId="04887A25" w:rsidR="00A7075A" w:rsidRPr="00A7075A" w:rsidRDefault="00A7075A" w:rsidP="00A7075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A7075A">
        <w:rPr>
          <w:rFonts w:ascii="Arial" w:eastAsia="Times New Roman" w:hAnsi="Arial" w:cs="Arial"/>
          <w:sz w:val="24"/>
          <w:szCs w:val="24"/>
          <w:lang w:eastAsia="it-IT"/>
        </w:rPr>
        <w:t>Le amministrazioni interessate potranno partecipare attraverso la compilazione del </w:t>
      </w:r>
      <w:hyperlink r:id="rId7" w:history="1">
        <w:r w:rsidRPr="00A7075A">
          <w:rPr>
            <w:rFonts w:ascii="Arial" w:eastAsia="Times New Roman" w:hAnsi="Arial" w:cs="Arial"/>
            <w:color w:val="F7323F"/>
            <w:sz w:val="24"/>
            <w:szCs w:val="24"/>
            <w:u w:val="single"/>
            <w:bdr w:val="none" w:sz="0" w:space="0" w:color="auto" w:frame="1"/>
            <w:lang w:eastAsia="it-IT"/>
          </w:rPr>
          <w:t>modulo online</w:t>
        </w:r>
      </w:hyperlink>
      <w:r w:rsidRPr="00A7075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, </w:t>
      </w:r>
      <w:r w:rsidRPr="00A7075A">
        <w:rPr>
          <w:rFonts w:ascii="Arial" w:eastAsia="Times New Roman" w:hAnsi="Arial" w:cs="Arial"/>
          <w:sz w:val="24"/>
          <w:szCs w:val="24"/>
          <w:lang w:eastAsia="it-IT"/>
        </w:rPr>
        <w:t>da firmare digitalmente a cura del proprio rappresentante legale, in cui </w:t>
      </w:r>
      <w:r w:rsidRPr="00A7075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indicare un proprio referente</w:t>
      </w:r>
      <w:r w:rsidRPr="00A7075A">
        <w:rPr>
          <w:rFonts w:ascii="Arial" w:eastAsia="Times New Roman" w:hAnsi="Arial" w:cs="Arial"/>
          <w:sz w:val="24"/>
          <w:szCs w:val="24"/>
          <w:lang w:eastAsia="it-IT"/>
        </w:rPr>
        <w:t> e i </w:t>
      </w:r>
      <w:r w:rsidRPr="00A7075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dipendenti da formare</w:t>
      </w:r>
      <w:r w:rsidRPr="00A7075A">
        <w:rPr>
          <w:rFonts w:ascii="Arial" w:eastAsia="Times New Roman" w:hAnsi="Arial" w:cs="Arial"/>
          <w:sz w:val="24"/>
          <w:szCs w:val="24"/>
          <w:lang w:eastAsia="it-IT"/>
        </w:rPr>
        <w:t>. Sarà necessario anche avanzare una proposta sui tempi di partecipazione del proprio personale (data presunta di avvio percorso di valutazione e data presunta di conclusione formazione).</w:t>
      </w:r>
    </w:p>
    <w:p w14:paraId="02C29A83" w14:textId="77777777" w:rsidR="00A7075A" w:rsidRPr="00A7075A" w:rsidRDefault="00A7075A" w:rsidP="00A7075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38EFE11" w14:textId="7EAE487C" w:rsidR="00A7075A" w:rsidRPr="00A7075A" w:rsidRDefault="00A7075A" w:rsidP="00A7075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A7075A">
        <w:rPr>
          <w:rFonts w:ascii="Arial" w:eastAsia="Times New Roman" w:hAnsi="Arial" w:cs="Arial"/>
          <w:sz w:val="24"/>
          <w:szCs w:val="24"/>
          <w:lang w:eastAsia="it-IT"/>
        </w:rPr>
        <w:t>L’iniziativa è potenzialmente </w:t>
      </w:r>
      <w:r w:rsidRPr="00A7075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aperta a tutti i dipendenti</w:t>
      </w:r>
      <w:r w:rsidRPr="00A7075A">
        <w:rPr>
          <w:rFonts w:ascii="Arial" w:eastAsia="Times New Roman" w:hAnsi="Arial" w:cs="Arial"/>
          <w:sz w:val="24"/>
          <w:szCs w:val="24"/>
          <w:lang w:eastAsia="it-IT"/>
        </w:rPr>
        <w:t> di ciascuna amministrazione a prescindere dall’età, dal titolo di studio e dalla tipologia di contratto. Tuttavia, anche in ragione delle proprie strategie formative, ogni amministrazione può prevedere ordini di priorità in funzione delle attività svolte dai singoli uffici e dei compiti assegnati ai singoli dipendenti.</w:t>
      </w:r>
    </w:p>
    <w:p w14:paraId="7F1FC664" w14:textId="77777777" w:rsidR="00A7075A" w:rsidRPr="00A7075A" w:rsidRDefault="00A7075A" w:rsidP="00A7075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FB594A4" w14:textId="77777777" w:rsidR="00A7075A" w:rsidRPr="00A7075A" w:rsidRDefault="00A7075A" w:rsidP="00A7075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A7075A">
        <w:rPr>
          <w:rFonts w:ascii="Arial" w:eastAsia="Times New Roman" w:hAnsi="Arial" w:cs="Arial"/>
          <w:sz w:val="24"/>
          <w:szCs w:val="24"/>
          <w:lang w:eastAsia="it-IT"/>
        </w:rPr>
        <w:t>Il </w:t>
      </w:r>
      <w:r w:rsidRPr="00A7075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Dipartimento della funzione pubblica</w:t>
      </w:r>
      <w:r w:rsidRPr="00A7075A">
        <w:rPr>
          <w:rFonts w:ascii="Arial" w:eastAsia="Times New Roman" w:hAnsi="Arial" w:cs="Arial"/>
          <w:sz w:val="24"/>
          <w:szCs w:val="24"/>
          <w:lang w:eastAsia="it-IT"/>
        </w:rPr>
        <w:t>, sulla base delle manifestazioni di interesse formulate dalle amministrazioni,</w:t>
      </w:r>
      <w:r w:rsidRPr="00A7075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 definirà il calendario delle attività</w:t>
      </w:r>
      <w:r w:rsidRPr="00A7075A">
        <w:rPr>
          <w:rFonts w:ascii="Arial" w:eastAsia="Times New Roman" w:hAnsi="Arial" w:cs="Arial"/>
          <w:sz w:val="24"/>
          <w:szCs w:val="24"/>
          <w:lang w:eastAsia="it-IT"/>
        </w:rPr>
        <w:t> e lo comunicherà a ciascuna amministrazione.</w:t>
      </w:r>
    </w:p>
    <w:p w14:paraId="44140F7A" w14:textId="010AD927" w:rsidR="00A7075A" w:rsidRPr="00A7075A" w:rsidRDefault="00A7075A" w:rsidP="00A7075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A7075A">
        <w:rPr>
          <w:rFonts w:ascii="Arial" w:eastAsia="Times New Roman" w:hAnsi="Arial" w:cs="Arial"/>
          <w:sz w:val="24"/>
          <w:szCs w:val="24"/>
          <w:lang w:eastAsia="it-IT"/>
        </w:rPr>
        <w:t>Le attività formative non sono predefinite. Il sistema, infatti, proporrà all’utente </w:t>
      </w:r>
      <w:r w:rsidRPr="00A7075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un percorso formativo ad hoc tra quelli presenti in catalogo</w:t>
      </w:r>
      <w:r w:rsidRPr="00A7075A">
        <w:rPr>
          <w:rFonts w:ascii="Arial" w:eastAsia="Times New Roman" w:hAnsi="Arial" w:cs="Arial"/>
          <w:sz w:val="24"/>
          <w:szCs w:val="24"/>
          <w:lang w:eastAsia="it-IT"/>
        </w:rPr>
        <w:t> sulla base dei divari formativi rilevati in fase di valutazione. Al dipendente verrà chiesto di fornire le risposte alle domande poste sulle singole competenze; sostenere un test a risposta chiusa che si adatta in funzione delle risposte fornite; visualizzare il livello di padronanza raggiunto (base, intermedio o avanzato); sostenere i corsi di formazione più appropriati.</w:t>
      </w:r>
    </w:p>
    <w:p w14:paraId="18395329" w14:textId="77777777" w:rsidR="00A7075A" w:rsidRPr="00A7075A" w:rsidRDefault="00A7075A" w:rsidP="00A7075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6C59D5D" w14:textId="52511824" w:rsidR="00C63146" w:rsidRPr="00A7075A" w:rsidRDefault="00A7075A" w:rsidP="00A7075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7075A">
        <w:rPr>
          <w:rFonts w:ascii="Arial" w:eastAsia="Times New Roman" w:hAnsi="Arial" w:cs="Arial"/>
          <w:sz w:val="24"/>
          <w:szCs w:val="24"/>
          <w:lang w:eastAsia="it-IT"/>
        </w:rPr>
        <w:t xml:space="preserve">L’amministrazione di appartenenza selezionerà ed abiliterà il personale autorizzato ad accedere alla piattaforma. Pertanto, solo i dipendenti che avranno ricevuto una </w:t>
      </w:r>
      <w:proofErr w:type="gramStart"/>
      <w:r w:rsidRPr="00A7075A">
        <w:rPr>
          <w:rFonts w:ascii="Arial" w:eastAsia="Times New Roman" w:hAnsi="Arial" w:cs="Arial"/>
          <w:sz w:val="24"/>
          <w:szCs w:val="24"/>
          <w:lang w:eastAsia="it-IT"/>
        </w:rPr>
        <w:t>email</w:t>
      </w:r>
      <w:proofErr w:type="gramEnd"/>
      <w:r w:rsidRPr="00A7075A">
        <w:rPr>
          <w:rFonts w:ascii="Arial" w:eastAsia="Times New Roman" w:hAnsi="Arial" w:cs="Arial"/>
          <w:sz w:val="24"/>
          <w:szCs w:val="24"/>
          <w:lang w:eastAsia="it-IT"/>
        </w:rPr>
        <w:t xml:space="preserve"> dall’indirizzo </w:t>
      </w:r>
      <w:r w:rsidRPr="00A7075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it-IT"/>
        </w:rPr>
        <w:t>no-reply@competenzedigitali.gov.it</w:t>
      </w:r>
      <w:r w:rsidRPr="00A7075A">
        <w:rPr>
          <w:rFonts w:ascii="Arial" w:eastAsia="Times New Roman" w:hAnsi="Arial" w:cs="Arial"/>
          <w:sz w:val="24"/>
          <w:szCs w:val="24"/>
          <w:lang w:eastAsia="it-IT"/>
        </w:rPr>
        <w:t>, avente come oggetto “Competenze digitali per la PA – Conferma Registrazione”, potranno accedere alla piattaforma di competenze digitali.</w:t>
      </w:r>
    </w:p>
    <w:sectPr w:rsidR="00C63146" w:rsidRPr="00A7075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DCE3C" w14:textId="77777777" w:rsidR="00E73BCA" w:rsidRDefault="00E73BCA" w:rsidP="00C244F9">
      <w:pPr>
        <w:spacing w:after="0" w:line="240" w:lineRule="auto"/>
      </w:pPr>
      <w:r>
        <w:separator/>
      </w:r>
    </w:p>
  </w:endnote>
  <w:endnote w:type="continuationSeparator" w:id="0">
    <w:p w14:paraId="28EC9954" w14:textId="77777777" w:rsidR="00E73BCA" w:rsidRDefault="00E73BCA" w:rsidP="00C2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42DD1" w14:textId="77777777" w:rsidR="00E73BCA" w:rsidRDefault="00E73BCA" w:rsidP="00C244F9">
      <w:pPr>
        <w:spacing w:after="0" w:line="240" w:lineRule="auto"/>
      </w:pPr>
      <w:r>
        <w:separator/>
      </w:r>
    </w:p>
  </w:footnote>
  <w:footnote w:type="continuationSeparator" w:id="0">
    <w:p w14:paraId="55D9BF5F" w14:textId="77777777" w:rsidR="00E73BCA" w:rsidRDefault="00E73BCA" w:rsidP="00C2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7E8B" w14:textId="541D4363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50839309" wp14:editId="265CBC06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F0B14" w14:textId="348486D0" w:rsidR="008C37D4" w:rsidRPr="002B78A5" w:rsidRDefault="008C37D4" w:rsidP="00C244F9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12B13"/>
    <w:rsid w:val="0003500A"/>
    <w:rsid w:val="00051A7C"/>
    <w:rsid w:val="00051C9C"/>
    <w:rsid w:val="000B1BD1"/>
    <w:rsid w:val="000B235F"/>
    <w:rsid w:val="000B3806"/>
    <w:rsid w:val="000C037B"/>
    <w:rsid w:val="000D60C6"/>
    <w:rsid w:val="00130A4E"/>
    <w:rsid w:val="00137250"/>
    <w:rsid w:val="00144BD8"/>
    <w:rsid w:val="00154A24"/>
    <w:rsid w:val="00176972"/>
    <w:rsid w:val="001A1D68"/>
    <w:rsid w:val="001C05E7"/>
    <w:rsid w:val="00227B3C"/>
    <w:rsid w:val="00256B84"/>
    <w:rsid w:val="00276BA4"/>
    <w:rsid w:val="0029157E"/>
    <w:rsid w:val="002B78A5"/>
    <w:rsid w:val="002C41B2"/>
    <w:rsid w:val="0031138F"/>
    <w:rsid w:val="003210F9"/>
    <w:rsid w:val="003539AF"/>
    <w:rsid w:val="003773A3"/>
    <w:rsid w:val="003935EA"/>
    <w:rsid w:val="003A08ED"/>
    <w:rsid w:val="003C2E00"/>
    <w:rsid w:val="003D0CE5"/>
    <w:rsid w:val="003E3FF8"/>
    <w:rsid w:val="00410906"/>
    <w:rsid w:val="004D027A"/>
    <w:rsid w:val="004D1A3E"/>
    <w:rsid w:val="004D4CB6"/>
    <w:rsid w:val="00502804"/>
    <w:rsid w:val="00542E37"/>
    <w:rsid w:val="00574FE2"/>
    <w:rsid w:val="0059557F"/>
    <w:rsid w:val="005A46C4"/>
    <w:rsid w:val="00605191"/>
    <w:rsid w:val="00656D74"/>
    <w:rsid w:val="0066467C"/>
    <w:rsid w:val="006B481F"/>
    <w:rsid w:val="006F4EC2"/>
    <w:rsid w:val="00792220"/>
    <w:rsid w:val="0080067F"/>
    <w:rsid w:val="0081049B"/>
    <w:rsid w:val="00813B39"/>
    <w:rsid w:val="008C37D4"/>
    <w:rsid w:val="009258D3"/>
    <w:rsid w:val="00962417"/>
    <w:rsid w:val="00997720"/>
    <w:rsid w:val="009C53C6"/>
    <w:rsid w:val="009F4D75"/>
    <w:rsid w:val="00A604B1"/>
    <w:rsid w:val="00A7075A"/>
    <w:rsid w:val="00A866E4"/>
    <w:rsid w:val="00A93E88"/>
    <w:rsid w:val="00B33AAD"/>
    <w:rsid w:val="00B46E7F"/>
    <w:rsid w:val="00B73BD6"/>
    <w:rsid w:val="00B84783"/>
    <w:rsid w:val="00B92689"/>
    <w:rsid w:val="00BB3D1D"/>
    <w:rsid w:val="00BC55A4"/>
    <w:rsid w:val="00C244F9"/>
    <w:rsid w:val="00C40BCD"/>
    <w:rsid w:val="00C63146"/>
    <w:rsid w:val="00C74FC6"/>
    <w:rsid w:val="00CA5E3D"/>
    <w:rsid w:val="00D06F3A"/>
    <w:rsid w:val="00D13C3F"/>
    <w:rsid w:val="00D24DE7"/>
    <w:rsid w:val="00D37087"/>
    <w:rsid w:val="00D64987"/>
    <w:rsid w:val="00DD1BB9"/>
    <w:rsid w:val="00DE3A12"/>
    <w:rsid w:val="00DF6872"/>
    <w:rsid w:val="00E00966"/>
    <w:rsid w:val="00E47BE0"/>
    <w:rsid w:val="00E50272"/>
    <w:rsid w:val="00E507D0"/>
    <w:rsid w:val="00E73BCA"/>
    <w:rsid w:val="00E97876"/>
    <w:rsid w:val="00EC2930"/>
    <w:rsid w:val="00F04783"/>
    <w:rsid w:val="00F362C1"/>
    <w:rsid w:val="00F6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852A5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D1BB9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msonormal">
    <w:name w:val="x_msonormal"/>
    <w:basedOn w:val="Normale"/>
    <w:rsid w:val="0081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4987"/>
    <w:rPr>
      <w:b/>
      <w:bCs/>
    </w:rPr>
  </w:style>
  <w:style w:type="paragraph" w:customStyle="1" w:styleId="Default">
    <w:name w:val="Default"/>
    <w:rsid w:val="009258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rkgomc3q8qv">
    <w:name w:val="markgomc3q8qv"/>
    <w:basedOn w:val="Carpredefinitoparagrafo"/>
    <w:rsid w:val="00997720"/>
  </w:style>
  <w:style w:type="character" w:customStyle="1" w:styleId="mark0q6066jd3">
    <w:name w:val="mark0q6066jd3"/>
    <w:basedOn w:val="Carpredefinitoparagrafo"/>
    <w:rsid w:val="00997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ompetenzedigitali.gov.it/richiesta-di-adesion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mercialisti.it/visualizzatore-articolo?_articleId=1473720&amp;plid=4649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8</cp:revision>
  <dcterms:created xsi:type="dcterms:W3CDTF">2022-02-09T08:29:00Z</dcterms:created>
  <dcterms:modified xsi:type="dcterms:W3CDTF">2022-02-10T08:11:00Z</dcterms:modified>
</cp:coreProperties>
</file>