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70E6973F" w:rsidR="00B46E7F" w:rsidRPr="00A93E88" w:rsidRDefault="00B33AAD" w:rsidP="00A93E8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93E88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A93E88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5945511C" w14:textId="53457783" w:rsidR="00C63146" w:rsidRPr="00A7075A" w:rsidRDefault="00C63146" w:rsidP="00A7075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669CF92F" w14:textId="77777777" w:rsidR="00A93E88" w:rsidRDefault="00A93E88" w:rsidP="00A7075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FORMAZIONE DIGITALE PA, ENTRO IL 15 FEBBRAIO ADESIONE AL PROGETTO</w:t>
      </w:r>
    </w:p>
    <w:p w14:paraId="15128AF7" w14:textId="6EF92212" w:rsidR="00A7075A" w:rsidRPr="00A7075A" w:rsidRDefault="00A7075A" w:rsidP="00A7075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A7075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Anche gli Ordini professionali potranno partecipare al programma gratuito compilando un modulo online e indicando i dipendenti da formare</w:t>
      </w:r>
    </w:p>
    <w:p w14:paraId="4C408F8C" w14:textId="77777777" w:rsidR="00A7075A" w:rsidRPr="00A7075A" w:rsidRDefault="00A7075A" w:rsidP="00A7075A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0AE7A1" w14:textId="63CFD555" w:rsidR="00A7075A" w:rsidRPr="00A7075A" w:rsidRDefault="00C63146" w:rsidP="00A7075A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075A">
        <w:rPr>
          <w:rFonts w:ascii="Arial" w:hAnsi="Arial" w:cs="Arial"/>
          <w:i/>
          <w:iCs/>
          <w:sz w:val="24"/>
          <w:szCs w:val="24"/>
        </w:rPr>
        <w:t xml:space="preserve">Roma, </w:t>
      </w:r>
      <w:r w:rsidR="003210F9" w:rsidRPr="00A7075A">
        <w:rPr>
          <w:rFonts w:ascii="Arial" w:hAnsi="Arial" w:cs="Arial"/>
          <w:i/>
          <w:iCs/>
          <w:sz w:val="24"/>
          <w:szCs w:val="24"/>
        </w:rPr>
        <w:t>9 febbraio</w:t>
      </w:r>
      <w:r w:rsidRPr="00A7075A">
        <w:rPr>
          <w:rFonts w:ascii="Arial" w:hAnsi="Arial" w:cs="Arial"/>
          <w:i/>
          <w:iCs/>
          <w:sz w:val="24"/>
          <w:szCs w:val="24"/>
        </w:rPr>
        <w:t xml:space="preserve"> 202</w:t>
      </w:r>
      <w:r w:rsidR="003210F9" w:rsidRPr="00A7075A">
        <w:rPr>
          <w:rFonts w:ascii="Arial" w:hAnsi="Arial" w:cs="Arial"/>
          <w:i/>
          <w:iCs/>
          <w:sz w:val="24"/>
          <w:szCs w:val="24"/>
        </w:rPr>
        <w:t>2</w:t>
      </w:r>
      <w:r w:rsidRPr="00A7075A">
        <w:rPr>
          <w:rFonts w:ascii="Arial" w:hAnsi="Arial" w:cs="Arial"/>
          <w:sz w:val="24"/>
          <w:szCs w:val="24"/>
        </w:rPr>
        <w:t xml:space="preserve"> – </w:t>
      </w:r>
      <w:r w:rsidR="00A7075A"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Fino al prossimo 15 febbraio</w:t>
      </w:r>
      <w:r w:rsidR="00A7075A" w:rsidRPr="00A7075A">
        <w:rPr>
          <w:rFonts w:ascii="Arial" w:eastAsia="Times New Roman" w:hAnsi="Arial" w:cs="Arial"/>
          <w:sz w:val="24"/>
          <w:szCs w:val="24"/>
        </w:rPr>
        <w:t> anche gli Ordini professionali potranno aderire al </w:t>
      </w:r>
      <w:r w:rsidR="00A7075A"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programma di formazione digitale gratuito</w:t>
      </w:r>
      <w:r w:rsidR="00A7075A" w:rsidRPr="00A7075A">
        <w:rPr>
          <w:rFonts w:ascii="Arial" w:eastAsia="Times New Roman" w:hAnsi="Arial" w:cs="Arial"/>
          <w:sz w:val="24"/>
          <w:szCs w:val="24"/>
        </w:rPr>
        <w:t> che mira a fornire ai </w:t>
      </w:r>
      <w:r w:rsidR="00A7075A"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dipendenti della PA</w:t>
      </w:r>
      <w:r w:rsidR="00A7075A" w:rsidRPr="00A7075A">
        <w:rPr>
          <w:rFonts w:ascii="Arial" w:eastAsia="Times New Roman" w:hAnsi="Arial" w:cs="Arial"/>
          <w:sz w:val="24"/>
          <w:szCs w:val="24"/>
        </w:rPr>
        <w:t> (non specialisti IT) una formazione personalizzata, in modalità e-learning, </w:t>
      </w:r>
      <w:r w:rsidR="00A7075A"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nell’ambito del Piano strategico</w:t>
      </w:r>
      <w:r w:rsidR="00A7075A" w:rsidRPr="00A7075A">
        <w:rPr>
          <w:rFonts w:ascii="Arial" w:eastAsia="Times New Roman" w:hAnsi="Arial" w:cs="Arial"/>
          <w:sz w:val="24"/>
          <w:szCs w:val="24"/>
        </w:rPr>
        <w:t> “</w:t>
      </w:r>
      <w:proofErr w:type="spellStart"/>
      <w:r w:rsidR="00A7075A" w:rsidRPr="00A7075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Ri</w:t>
      </w:r>
      <w:proofErr w:type="spellEnd"/>
      <w:r w:rsidR="00A7075A" w:rsidRPr="00A7075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</w:rPr>
        <w:t>-formare la PA. Persone qualificate per qualificare il Paese</w:t>
      </w:r>
      <w:r w:rsidR="00A7075A" w:rsidRPr="00A7075A">
        <w:rPr>
          <w:rFonts w:ascii="Arial" w:eastAsia="Times New Roman" w:hAnsi="Arial" w:cs="Arial"/>
          <w:sz w:val="24"/>
          <w:szCs w:val="24"/>
        </w:rPr>
        <w:t>” per la predisposizione di attività di valutazione delle competenze e di percorsi formativi. Lo comunicano i tre Commissari straordinari del Consiglio nazionale dei commercialisti ai presidenti degli Ordini locali della categoria attraverso la </w:t>
      </w:r>
      <w:hyperlink r:id="rId6" w:history="1">
        <w:r w:rsidR="00A7075A" w:rsidRPr="00A7075A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</w:rPr>
          <w:t>nota informativa n. 19</w:t>
        </w:r>
      </w:hyperlink>
      <w:r w:rsidR="00A7075A" w:rsidRPr="00A7075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="00A7075A" w:rsidRPr="00A7075A">
        <w:rPr>
          <w:rFonts w:ascii="Arial" w:eastAsia="Times New Roman" w:hAnsi="Arial" w:cs="Arial"/>
          <w:sz w:val="24"/>
          <w:szCs w:val="24"/>
        </w:rPr>
        <w:t>del 9 febbraio 2022.</w:t>
      </w:r>
    </w:p>
    <w:p w14:paraId="3738182A" w14:textId="77777777" w:rsidR="00A7075A" w:rsidRPr="00A7075A" w:rsidRDefault="00A7075A" w:rsidP="00A7075A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E64EAA6" w14:textId="7E03C784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A7075A">
        <w:rPr>
          <w:rFonts w:ascii="Arial" w:eastAsia="Times New Roman" w:hAnsi="Arial" w:cs="Arial"/>
          <w:sz w:val="24"/>
          <w:szCs w:val="24"/>
          <w:lang w:eastAsia="it-IT"/>
        </w:rPr>
        <w:t>Il programma rappresenta per il personale dipendente 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un’occasione di investimento sul proprio percorso professionale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, per le amministrazioni una grande opportunità di crescita per il proprio sistema di competenze organizzative, finalizzata a fornire una risposta sempre più efficace e di qualità ai bisogni degli utenti.</w:t>
      </w:r>
    </w:p>
    <w:p w14:paraId="7209FEFF" w14:textId="77777777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08AB002" w14:textId="04887A25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A7075A">
        <w:rPr>
          <w:rFonts w:ascii="Arial" w:eastAsia="Times New Roman" w:hAnsi="Arial" w:cs="Arial"/>
          <w:sz w:val="24"/>
          <w:szCs w:val="24"/>
          <w:lang w:eastAsia="it-IT"/>
        </w:rPr>
        <w:t>Le amministrazioni interessate potranno partecipare attraverso la compilazione del </w:t>
      </w:r>
      <w:hyperlink r:id="rId7" w:history="1">
        <w:r w:rsidRPr="00A7075A">
          <w:rPr>
            <w:rFonts w:ascii="Arial" w:eastAsia="Times New Roman" w:hAnsi="Arial" w:cs="Arial"/>
            <w:color w:val="F7323F"/>
            <w:sz w:val="24"/>
            <w:szCs w:val="24"/>
            <w:u w:val="single"/>
            <w:bdr w:val="none" w:sz="0" w:space="0" w:color="auto" w:frame="1"/>
            <w:lang w:eastAsia="it-IT"/>
          </w:rPr>
          <w:t>modulo online</w:t>
        </w:r>
      </w:hyperlink>
      <w:r w:rsidRPr="00A7075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, 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da firmare digitalmente a cura del proprio rappresentante legale, in cui 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indicare un proprio referente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 e i 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dipendenti da formare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. Sarà necessario anche avanzare una proposta sui tempi di partecipazione del proprio personale (data presunta di avvio percorso di valutazione e data presunta di conclusione formazione).</w:t>
      </w:r>
    </w:p>
    <w:p w14:paraId="02C29A83" w14:textId="77777777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8EFE11" w14:textId="7EAE487C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A7075A">
        <w:rPr>
          <w:rFonts w:ascii="Arial" w:eastAsia="Times New Roman" w:hAnsi="Arial" w:cs="Arial"/>
          <w:sz w:val="24"/>
          <w:szCs w:val="24"/>
          <w:lang w:eastAsia="it-IT"/>
        </w:rPr>
        <w:t>L’iniziativa è potenzialmente 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aperta a tutti i dipendenti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 di ciascuna amministrazione a prescindere dall’età, dal titolo di studio e dalla tipologia di contratto. Tuttavia, anche in ragione delle proprie strategie formative, ogni amministrazione può prevedere ordini di priorità in funzione delle attività svolte dai singoli uffici e dei compiti assegnati ai singoli dipendenti.</w:t>
      </w:r>
    </w:p>
    <w:p w14:paraId="7F1FC664" w14:textId="77777777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FB594A4" w14:textId="77777777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A7075A">
        <w:rPr>
          <w:rFonts w:ascii="Arial" w:eastAsia="Times New Roman" w:hAnsi="Arial" w:cs="Arial"/>
          <w:sz w:val="24"/>
          <w:szCs w:val="24"/>
          <w:lang w:eastAsia="it-IT"/>
        </w:rPr>
        <w:t>Il 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Dipartimento della funzione pubblica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, sulla base delle manifestazioni di interesse formulate dalle amministrazioni,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 definirà il calendario delle attività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 e lo comunicherà a ciascuna amministrazione.</w:t>
      </w:r>
    </w:p>
    <w:p w14:paraId="44140F7A" w14:textId="010AD927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A7075A">
        <w:rPr>
          <w:rFonts w:ascii="Arial" w:eastAsia="Times New Roman" w:hAnsi="Arial" w:cs="Arial"/>
          <w:sz w:val="24"/>
          <w:szCs w:val="24"/>
          <w:lang w:eastAsia="it-IT"/>
        </w:rPr>
        <w:t>Le attività formative non sono predefinite. Il sistema, infatti, proporrà all’utente </w:t>
      </w:r>
      <w:r w:rsidRPr="00A7075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un percorso formativo ad hoc tra quelli presenti in catalogo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 sulla base dei divari formativi rilevati in fase di valutazione. Al dipendente verrà chiesto di fornire le risposte alle domande poste sulle singole competenze; sostenere un test a risposta chiusa che si adatta in funzione delle risposte fornite; visualizzare il livello di padronanza raggiunto (base, intermedio o avanzato); sostenere i corsi di formazione più appropriati.</w:t>
      </w:r>
    </w:p>
    <w:p w14:paraId="18395329" w14:textId="77777777" w:rsidR="00A7075A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6C59D5D" w14:textId="52511824" w:rsidR="00C63146" w:rsidRPr="00A7075A" w:rsidRDefault="00A7075A" w:rsidP="00A7075A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7075A">
        <w:rPr>
          <w:rFonts w:ascii="Arial" w:eastAsia="Times New Roman" w:hAnsi="Arial" w:cs="Arial"/>
          <w:sz w:val="24"/>
          <w:szCs w:val="24"/>
          <w:lang w:eastAsia="it-IT"/>
        </w:rPr>
        <w:t xml:space="preserve">L’amministrazione di appartenenza selezionerà ed abiliterà il personale autorizzato ad accedere alla piattaforma. Pertanto, solo i dipendenti che avranno ricevuto una </w:t>
      </w:r>
      <w:proofErr w:type="gramStart"/>
      <w:r w:rsidRPr="00A7075A">
        <w:rPr>
          <w:rFonts w:ascii="Arial" w:eastAsia="Times New Roman" w:hAnsi="Arial" w:cs="Arial"/>
          <w:sz w:val="24"/>
          <w:szCs w:val="24"/>
          <w:lang w:eastAsia="it-IT"/>
        </w:rPr>
        <w:t>email</w:t>
      </w:r>
      <w:proofErr w:type="gramEnd"/>
      <w:r w:rsidRPr="00A7075A">
        <w:rPr>
          <w:rFonts w:ascii="Arial" w:eastAsia="Times New Roman" w:hAnsi="Arial" w:cs="Arial"/>
          <w:sz w:val="24"/>
          <w:szCs w:val="24"/>
          <w:lang w:eastAsia="it-IT"/>
        </w:rPr>
        <w:t xml:space="preserve"> dall’indirizzo </w:t>
      </w:r>
      <w:r w:rsidRPr="00A7075A">
        <w:rPr>
          <w:rFonts w:ascii="Arial" w:eastAsia="Times New Roman" w:hAnsi="Arial" w:cs="Arial"/>
          <w:i/>
          <w:iCs/>
          <w:sz w:val="24"/>
          <w:szCs w:val="24"/>
          <w:bdr w:val="none" w:sz="0" w:space="0" w:color="auto" w:frame="1"/>
          <w:lang w:eastAsia="it-IT"/>
        </w:rPr>
        <w:t>no-reply@competenzedigitali.gov.it</w:t>
      </w:r>
      <w:r w:rsidRPr="00A7075A">
        <w:rPr>
          <w:rFonts w:ascii="Arial" w:eastAsia="Times New Roman" w:hAnsi="Arial" w:cs="Arial"/>
          <w:sz w:val="24"/>
          <w:szCs w:val="24"/>
          <w:lang w:eastAsia="it-IT"/>
        </w:rPr>
        <w:t>, avente come oggetto “Competenze digitali per la PA – Conferma Registrazione”, potranno accedere alla piattaforma di competenze digitali.</w:t>
      </w:r>
    </w:p>
    <w:sectPr w:rsidR="00C63146" w:rsidRPr="00A7075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CE3C" w14:textId="77777777" w:rsidR="00E73BCA" w:rsidRDefault="00E73BCA" w:rsidP="00C244F9">
      <w:pPr>
        <w:spacing w:after="0" w:line="240" w:lineRule="auto"/>
      </w:pPr>
      <w:r>
        <w:separator/>
      </w:r>
    </w:p>
  </w:endnote>
  <w:endnote w:type="continuationSeparator" w:id="0">
    <w:p w14:paraId="28EC9954" w14:textId="77777777" w:rsidR="00E73BCA" w:rsidRDefault="00E73BCA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2DD1" w14:textId="77777777" w:rsidR="00E73BCA" w:rsidRDefault="00E73BCA" w:rsidP="00C244F9">
      <w:pPr>
        <w:spacing w:after="0" w:line="240" w:lineRule="auto"/>
      </w:pPr>
      <w:r>
        <w:separator/>
      </w:r>
    </w:p>
  </w:footnote>
  <w:footnote w:type="continuationSeparator" w:id="0">
    <w:p w14:paraId="55D9BF5F" w14:textId="77777777" w:rsidR="00E73BCA" w:rsidRDefault="00E73BCA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3500A"/>
    <w:rsid w:val="00051A7C"/>
    <w:rsid w:val="00051C9C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C05E7"/>
    <w:rsid w:val="00227B3C"/>
    <w:rsid w:val="00256B84"/>
    <w:rsid w:val="00276BA4"/>
    <w:rsid w:val="0029157E"/>
    <w:rsid w:val="002B78A5"/>
    <w:rsid w:val="002C41B2"/>
    <w:rsid w:val="0031138F"/>
    <w:rsid w:val="003210F9"/>
    <w:rsid w:val="003539AF"/>
    <w:rsid w:val="003773A3"/>
    <w:rsid w:val="003935EA"/>
    <w:rsid w:val="003A08ED"/>
    <w:rsid w:val="003C2E00"/>
    <w:rsid w:val="003D0CE5"/>
    <w:rsid w:val="003E3FF8"/>
    <w:rsid w:val="00410906"/>
    <w:rsid w:val="004D027A"/>
    <w:rsid w:val="004D1A3E"/>
    <w:rsid w:val="004D4CB6"/>
    <w:rsid w:val="00502804"/>
    <w:rsid w:val="00542E37"/>
    <w:rsid w:val="00574FE2"/>
    <w:rsid w:val="0059557F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C37D4"/>
    <w:rsid w:val="009258D3"/>
    <w:rsid w:val="00962417"/>
    <w:rsid w:val="00997720"/>
    <w:rsid w:val="009C53C6"/>
    <w:rsid w:val="009F4D75"/>
    <w:rsid w:val="00A604B1"/>
    <w:rsid w:val="00A7075A"/>
    <w:rsid w:val="00A866E4"/>
    <w:rsid w:val="00A93E88"/>
    <w:rsid w:val="00B33AAD"/>
    <w:rsid w:val="00B46E7F"/>
    <w:rsid w:val="00B73BD6"/>
    <w:rsid w:val="00B84783"/>
    <w:rsid w:val="00B92689"/>
    <w:rsid w:val="00BB3D1D"/>
    <w:rsid w:val="00BC55A4"/>
    <w:rsid w:val="00C244F9"/>
    <w:rsid w:val="00C40BCD"/>
    <w:rsid w:val="00C63146"/>
    <w:rsid w:val="00C74FC6"/>
    <w:rsid w:val="00CA5E3D"/>
    <w:rsid w:val="00D06F3A"/>
    <w:rsid w:val="00D13C3F"/>
    <w:rsid w:val="00D24DE7"/>
    <w:rsid w:val="00D37087"/>
    <w:rsid w:val="00D64987"/>
    <w:rsid w:val="00DD1BB9"/>
    <w:rsid w:val="00DE3A12"/>
    <w:rsid w:val="00DF6872"/>
    <w:rsid w:val="00E00966"/>
    <w:rsid w:val="00E47BE0"/>
    <w:rsid w:val="00E50272"/>
    <w:rsid w:val="00E507D0"/>
    <w:rsid w:val="00E73BCA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rkgomc3q8qv">
    <w:name w:val="markgomc3q8qv"/>
    <w:basedOn w:val="Carpredefinitoparagrafo"/>
    <w:rsid w:val="00997720"/>
  </w:style>
  <w:style w:type="character" w:customStyle="1" w:styleId="mark0q6066jd3">
    <w:name w:val="mark0q6066jd3"/>
    <w:basedOn w:val="Carpredefinitoparagrafo"/>
    <w:rsid w:val="0099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ompetenzedigitali.gov.it/richiesta-di-adesion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ercialisti.it/visualizzatore-articolo?_articleId=1473720&amp;plid=4649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2022-02-09T08:29:00Z</dcterms:created>
  <dcterms:modified xsi:type="dcterms:W3CDTF">2022-02-10T08:11:00Z</dcterms:modified>
</cp:coreProperties>
</file>