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040" w:rsidRPr="001802D0" w:rsidRDefault="00DD3040" w:rsidP="007E5252">
      <w:pPr>
        <w:spacing w:after="0" w:line="240" w:lineRule="auto"/>
        <w:jc w:val="both"/>
        <w:rPr>
          <w:rFonts w:ascii="Arial" w:hAnsi="Arial" w:cs="Arial"/>
          <w:b/>
          <w:bCs/>
          <w:color w:val="auto"/>
          <w:sz w:val="24"/>
          <w:szCs w:val="24"/>
        </w:rPr>
      </w:pPr>
      <w:r w:rsidRPr="001802D0">
        <w:rPr>
          <w:rFonts w:ascii="Arial" w:hAnsi="Arial" w:cs="Arial"/>
          <w:b/>
          <w:bCs/>
          <w:color w:val="auto"/>
          <w:sz w:val="24"/>
          <w:szCs w:val="24"/>
        </w:rPr>
        <w:t>Comunicato stampa</w:t>
      </w:r>
    </w:p>
    <w:p w:rsidR="00D72574" w:rsidRPr="001802D0" w:rsidRDefault="00D72574" w:rsidP="007E5252">
      <w:pPr>
        <w:spacing w:after="0" w:line="240" w:lineRule="auto"/>
        <w:jc w:val="both"/>
        <w:rPr>
          <w:rFonts w:ascii="Arial" w:hAnsi="Arial" w:cs="Arial"/>
          <w:b/>
          <w:bCs/>
          <w:color w:val="auto"/>
          <w:sz w:val="24"/>
          <w:szCs w:val="24"/>
        </w:rPr>
      </w:pPr>
    </w:p>
    <w:p w:rsidR="007E5252" w:rsidRPr="001802D0" w:rsidRDefault="007E5252" w:rsidP="007E5252">
      <w:pPr>
        <w:spacing w:after="0" w:line="240" w:lineRule="auto"/>
        <w:jc w:val="both"/>
        <w:rPr>
          <w:rFonts w:ascii="Arial" w:hAnsi="Arial" w:cs="Arial"/>
          <w:b/>
          <w:bCs/>
          <w:color w:val="auto"/>
          <w:sz w:val="24"/>
          <w:szCs w:val="24"/>
        </w:rPr>
      </w:pPr>
      <w:bookmarkStart w:id="0" w:name="_Hlk47620835"/>
      <w:r w:rsidRPr="001802D0">
        <w:rPr>
          <w:rFonts w:ascii="Arial" w:hAnsi="Arial" w:cs="Arial"/>
          <w:b/>
          <w:bCs/>
          <w:color w:val="auto"/>
          <w:sz w:val="24"/>
          <w:szCs w:val="24"/>
        </w:rPr>
        <w:t>COMMERCIALISTI, CONTRATTI DI LAVORO: PROROGA NON SIA AUTOMATICA, MA CONDIZIONATA ALLE ESIGENZE IMPRENDITORIALI</w:t>
      </w:r>
    </w:p>
    <w:p w:rsidR="007E5252" w:rsidRPr="001802D0" w:rsidRDefault="007E5252" w:rsidP="007E5252">
      <w:pPr>
        <w:spacing w:after="0" w:line="240" w:lineRule="auto"/>
        <w:jc w:val="both"/>
        <w:rPr>
          <w:rFonts w:ascii="Arial" w:hAnsi="Arial" w:cs="Arial"/>
          <w:b/>
          <w:bCs/>
          <w:color w:val="auto"/>
          <w:sz w:val="24"/>
          <w:szCs w:val="24"/>
        </w:rPr>
      </w:pPr>
      <w:r w:rsidRPr="001802D0">
        <w:rPr>
          <w:rFonts w:ascii="Arial" w:hAnsi="Arial" w:cs="Arial"/>
          <w:b/>
          <w:bCs/>
          <w:color w:val="auto"/>
          <w:sz w:val="24"/>
          <w:szCs w:val="24"/>
        </w:rPr>
        <w:t>Il Consiglio Nazionale</w:t>
      </w:r>
      <w:r w:rsidR="00F13CA2">
        <w:rPr>
          <w:rFonts w:ascii="Arial" w:hAnsi="Arial" w:cs="Arial"/>
          <w:b/>
          <w:bCs/>
          <w:color w:val="auto"/>
          <w:sz w:val="24"/>
          <w:szCs w:val="24"/>
        </w:rPr>
        <w:t xml:space="preserve"> della categoria</w:t>
      </w:r>
      <w:bookmarkStart w:id="1" w:name="_GoBack"/>
      <w:bookmarkEnd w:id="1"/>
      <w:r w:rsidR="00F13CA2">
        <w:rPr>
          <w:rFonts w:ascii="Arial" w:hAnsi="Arial" w:cs="Arial"/>
          <w:b/>
          <w:bCs/>
          <w:color w:val="auto"/>
          <w:sz w:val="24"/>
          <w:szCs w:val="24"/>
        </w:rPr>
        <w:t xml:space="preserve">, in </w:t>
      </w:r>
      <w:r w:rsidRPr="001802D0">
        <w:rPr>
          <w:rFonts w:ascii="Arial" w:hAnsi="Arial" w:cs="Arial"/>
          <w:b/>
          <w:bCs/>
          <w:color w:val="auto"/>
          <w:sz w:val="24"/>
          <w:szCs w:val="24"/>
        </w:rPr>
        <w:t>una lettera al ministro Catalfo</w:t>
      </w:r>
      <w:r w:rsidR="00F13CA2">
        <w:rPr>
          <w:rFonts w:ascii="Arial" w:hAnsi="Arial" w:cs="Arial"/>
          <w:b/>
          <w:bCs/>
          <w:color w:val="auto"/>
          <w:sz w:val="24"/>
          <w:szCs w:val="24"/>
        </w:rPr>
        <w:t xml:space="preserve">, </w:t>
      </w:r>
      <w:r w:rsidRPr="001802D0">
        <w:rPr>
          <w:rFonts w:ascii="Arial" w:hAnsi="Arial" w:cs="Arial"/>
          <w:b/>
          <w:bCs/>
          <w:color w:val="auto"/>
          <w:sz w:val="24"/>
          <w:szCs w:val="24"/>
        </w:rPr>
        <w:t>chiede</w:t>
      </w:r>
      <w:r w:rsidR="00F13CA2">
        <w:rPr>
          <w:rFonts w:ascii="Arial" w:hAnsi="Arial" w:cs="Arial"/>
          <w:b/>
          <w:bCs/>
          <w:color w:val="auto"/>
          <w:sz w:val="24"/>
          <w:szCs w:val="24"/>
        </w:rPr>
        <w:t xml:space="preserve"> </w:t>
      </w:r>
      <w:r w:rsidRPr="001802D0">
        <w:rPr>
          <w:rFonts w:ascii="Arial" w:hAnsi="Arial" w:cs="Arial"/>
          <w:b/>
          <w:bCs/>
          <w:color w:val="auto"/>
          <w:sz w:val="24"/>
          <w:szCs w:val="24"/>
        </w:rPr>
        <w:t>un intervento nel DL Agosto e chiarimenti sulle altre criticità della norma</w:t>
      </w:r>
    </w:p>
    <w:p w:rsidR="007E5252" w:rsidRPr="001802D0" w:rsidRDefault="007E5252" w:rsidP="007E5252">
      <w:pPr>
        <w:spacing w:after="0" w:line="240" w:lineRule="auto"/>
        <w:jc w:val="both"/>
        <w:rPr>
          <w:rFonts w:ascii="Arial" w:hAnsi="Arial" w:cs="Arial"/>
          <w:b/>
          <w:bCs/>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i/>
          <w:iCs/>
          <w:color w:val="auto"/>
          <w:sz w:val="24"/>
          <w:szCs w:val="24"/>
        </w:rPr>
        <w:t>Roma, 7 agosto 2020</w:t>
      </w:r>
      <w:r w:rsidRPr="001802D0">
        <w:rPr>
          <w:rFonts w:ascii="Arial" w:hAnsi="Arial" w:cs="Arial"/>
          <w:color w:val="auto"/>
          <w:sz w:val="24"/>
          <w:szCs w:val="24"/>
        </w:rPr>
        <w:t xml:space="preserve"> – Rendere la </w:t>
      </w:r>
      <w:r w:rsidRPr="001802D0">
        <w:rPr>
          <w:rFonts w:ascii="Arial" w:hAnsi="Arial" w:cs="Arial"/>
          <w:b/>
          <w:bCs/>
          <w:color w:val="auto"/>
          <w:sz w:val="24"/>
          <w:szCs w:val="24"/>
        </w:rPr>
        <w:t>proroga</w:t>
      </w:r>
      <w:r w:rsidRPr="001802D0">
        <w:rPr>
          <w:rFonts w:ascii="Arial" w:hAnsi="Arial" w:cs="Arial"/>
          <w:color w:val="auto"/>
          <w:sz w:val="24"/>
          <w:szCs w:val="24"/>
        </w:rPr>
        <w:t xml:space="preserve"> dei contratti di lavoro </w:t>
      </w:r>
      <w:r w:rsidRPr="001802D0">
        <w:rPr>
          <w:rFonts w:ascii="Arial" w:hAnsi="Arial" w:cs="Arial"/>
          <w:b/>
          <w:bCs/>
          <w:color w:val="auto"/>
          <w:sz w:val="24"/>
          <w:szCs w:val="24"/>
        </w:rPr>
        <w:t>non automatica</w:t>
      </w:r>
      <w:r w:rsidRPr="001802D0">
        <w:rPr>
          <w:rFonts w:ascii="Arial" w:hAnsi="Arial" w:cs="Arial"/>
          <w:color w:val="auto"/>
          <w:sz w:val="24"/>
          <w:szCs w:val="24"/>
        </w:rPr>
        <w:t xml:space="preserve">, ma </w:t>
      </w:r>
      <w:r w:rsidRPr="001802D0">
        <w:rPr>
          <w:rFonts w:ascii="Arial" w:hAnsi="Arial" w:cs="Arial"/>
          <w:b/>
          <w:bCs/>
          <w:color w:val="auto"/>
          <w:sz w:val="24"/>
          <w:szCs w:val="24"/>
        </w:rPr>
        <w:t>condizionata</w:t>
      </w:r>
      <w:r w:rsidRPr="001802D0">
        <w:rPr>
          <w:rFonts w:ascii="Arial" w:hAnsi="Arial" w:cs="Arial"/>
          <w:color w:val="auto"/>
          <w:sz w:val="24"/>
          <w:szCs w:val="24"/>
        </w:rPr>
        <w:t xml:space="preserve"> al perdurare delle </w:t>
      </w:r>
      <w:r w:rsidRPr="001802D0">
        <w:rPr>
          <w:rFonts w:ascii="Arial" w:hAnsi="Arial" w:cs="Arial"/>
          <w:b/>
          <w:bCs/>
          <w:color w:val="auto"/>
          <w:sz w:val="24"/>
          <w:szCs w:val="24"/>
        </w:rPr>
        <w:t>esigenze imprenditoriali</w:t>
      </w:r>
      <w:r w:rsidRPr="001802D0">
        <w:rPr>
          <w:rFonts w:ascii="Arial" w:hAnsi="Arial" w:cs="Arial"/>
          <w:color w:val="auto"/>
          <w:sz w:val="24"/>
          <w:szCs w:val="24"/>
        </w:rPr>
        <w:t xml:space="preserve">. È la richiesta del Consiglio nazionale dei commercialisti che, in una lettera inviata al Ministro del Lavoro </w:t>
      </w:r>
      <w:r w:rsidRPr="001802D0">
        <w:rPr>
          <w:rFonts w:ascii="Arial" w:hAnsi="Arial" w:cs="Arial"/>
          <w:b/>
          <w:bCs/>
          <w:color w:val="auto"/>
          <w:sz w:val="24"/>
          <w:szCs w:val="24"/>
        </w:rPr>
        <w:t>Nunzia Catalfo</w:t>
      </w:r>
      <w:r w:rsidRPr="001802D0">
        <w:rPr>
          <w:rFonts w:ascii="Arial" w:hAnsi="Arial" w:cs="Arial"/>
          <w:color w:val="auto"/>
          <w:sz w:val="24"/>
          <w:szCs w:val="24"/>
        </w:rPr>
        <w:t>, chiede di inserire una modifica in tal senso nel decreto Agosto di prossima emanazione e chiarire alcuni dubbi creatisi in seguito alla proroga e al rinnovo dei contratti a termine e di apprendistato introdotti dal decreto Rilancio.</w:t>
      </w:r>
    </w:p>
    <w:p w:rsidR="007E5252" w:rsidRPr="001802D0" w:rsidRDefault="007E5252" w:rsidP="007E5252">
      <w:pPr>
        <w:spacing w:after="0" w:line="240" w:lineRule="auto"/>
        <w:jc w:val="both"/>
        <w:rPr>
          <w:rFonts w:ascii="Arial" w:hAnsi="Arial" w:cs="Arial"/>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color w:val="auto"/>
          <w:sz w:val="24"/>
          <w:szCs w:val="24"/>
        </w:rPr>
        <w:t>La legge di conversione del decreto (legge n. 77 del 17 luglio 2020) ha previsto che, a causa dell’emergenza epidemiologica ancora in corso, il termine dei contratti di lavoro a tempo determinato, inclusi quelli di tipo stagionale e in regime di somministrazione, è prorogato di una durata pari al periodo di sospensione dell’attività lavorativa, prestata in forza dei medesimi contratti.</w:t>
      </w:r>
    </w:p>
    <w:p w:rsidR="007E5252" w:rsidRPr="001802D0" w:rsidRDefault="007E5252" w:rsidP="007E5252">
      <w:pPr>
        <w:spacing w:after="0" w:line="240" w:lineRule="auto"/>
        <w:jc w:val="both"/>
        <w:rPr>
          <w:rFonts w:ascii="Arial" w:hAnsi="Arial" w:cs="Arial"/>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color w:val="auto"/>
          <w:sz w:val="24"/>
          <w:szCs w:val="24"/>
        </w:rPr>
        <w:t xml:space="preserve">“Con l’istituzione di una proroga automatica ex lege – afferma </w:t>
      </w:r>
      <w:r w:rsidRPr="001802D0">
        <w:rPr>
          <w:rFonts w:ascii="Arial" w:hAnsi="Arial" w:cs="Arial"/>
          <w:b/>
          <w:bCs/>
          <w:color w:val="auto"/>
          <w:sz w:val="24"/>
          <w:szCs w:val="24"/>
        </w:rPr>
        <w:t>Massimo Miani</w:t>
      </w:r>
      <w:r w:rsidRPr="001802D0">
        <w:rPr>
          <w:rFonts w:ascii="Arial" w:hAnsi="Arial" w:cs="Arial"/>
          <w:color w:val="auto"/>
          <w:sz w:val="24"/>
          <w:szCs w:val="24"/>
        </w:rPr>
        <w:t>, presidente del Consiglio nazionale dei commercialisti –, il legislatore trascura completamente l’interesse del datore di lavoro all’esecuzione della prestazione da parte del lavoratore dipendente. A non essere rispettata è quindi la reale necessità imprenditoriale come, per esempio, nel caso di un contratto a termine stipulato per sostituire un lavoratore assente per maternità: in base all’interpretazione letterale della norma, infatti, al rientro del lavoratore assente dovrà comunque essere obbligatoriamente prorogato il sostituto”.</w:t>
      </w:r>
    </w:p>
    <w:p w:rsidR="007E5252" w:rsidRPr="001802D0" w:rsidRDefault="007E5252" w:rsidP="007E5252">
      <w:pPr>
        <w:spacing w:after="0" w:line="240" w:lineRule="auto"/>
        <w:jc w:val="both"/>
        <w:rPr>
          <w:rFonts w:ascii="Arial" w:hAnsi="Arial" w:cs="Arial"/>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color w:val="auto"/>
          <w:sz w:val="24"/>
          <w:szCs w:val="24"/>
        </w:rPr>
        <w:t>Per i commercialisti occorrerebbe quindi un espresso annullamento del periodo di proroga, essendo la disciplina lacunosa anche in merito agli effetti della proroga stessa sul rapporto di lavoro, in particolare rispetto alle limitazioni previste dal D.Lgs. n. 81/2015 in tema di rispetto dei termini di durata, del numero di proroghe, del diritto di precedenza e di computabilità del lavoratore in organico.</w:t>
      </w:r>
    </w:p>
    <w:p w:rsidR="007E5252" w:rsidRPr="001802D0" w:rsidRDefault="007E5252" w:rsidP="007E5252">
      <w:pPr>
        <w:spacing w:after="0" w:line="240" w:lineRule="auto"/>
        <w:jc w:val="both"/>
        <w:rPr>
          <w:rFonts w:ascii="Arial" w:hAnsi="Arial" w:cs="Arial"/>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color w:val="auto"/>
          <w:sz w:val="24"/>
          <w:szCs w:val="24"/>
        </w:rPr>
        <w:t xml:space="preserve">“Ad essere incerta è anche la portata del periodo di sospensione utile per il computo del differimento della data di scadenza dei contratti a tempo determinato – spiega </w:t>
      </w:r>
      <w:r w:rsidRPr="001802D0">
        <w:rPr>
          <w:rFonts w:ascii="Arial" w:hAnsi="Arial" w:cs="Arial"/>
          <w:b/>
          <w:bCs/>
          <w:color w:val="auto"/>
          <w:sz w:val="24"/>
          <w:szCs w:val="24"/>
        </w:rPr>
        <w:t>Roberto Cunsolo</w:t>
      </w:r>
      <w:r w:rsidRPr="001802D0">
        <w:rPr>
          <w:rFonts w:ascii="Arial" w:hAnsi="Arial" w:cs="Arial"/>
          <w:color w:val="auto"/>
          <w:sz w:val="24"/>
          <w:szCs w:val="24"/>
        </w:rPr>
        <w:t>, consigliere nazionale dei commercialisti delegato all’area Lavoro –. Infatti, se non sembrano esserci perplessità in ordine alla utilità dei periodi di sospensione a fronte dei quali il datore di lavoro ha fatto ricorso ad ammortizzatori sociali causalmente riconducibili all’emergenza epidemiologica da Covid-19, si reputa dubbia la computabilità dei periodi di sospensione dell’attività lavorativa attraverso il ricorso all’istituto delle ferie o dei permessi retribuiti”.</w:t>
      </w:r>
    </w:p>
    <w:p w:rsidR="007E5252" w:rsidRPr="001802D0" w:rsidRDefault="007E5252" w:rsidP="007E5252">
      <w:pPr>
        <w:spacing w:after="0" w:line="240" w:lineRule="auto"/>
        <w:jc w:val="both"/>
        <w:rPr>
          <w:rFonts w:ascii="Arial" w:hAnsi="Arial" w:cs="Arial"/>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color w:val="auto"/>
          <w:sz w:val="24"/>
          <w:szCs w:val="24"/>
        </w:rPr>
        <w:t xml:space="preserve">Sempre riguardo al periodo di sospensione, secondo Cunsolo “occorre chiarire se, in caso di riduzione verticale dell’orario di lavoro, le giornate di non lavoro valgono come sospensione e quindi da recuperare oppure, non essendoci di fatto una sospensione dell’attività lavorativa, non si debba procedere con la proroga del contratto. Da ultimo, occorre chiarire se a fronte della proroga del contratto di lavoro a termine in regime di </w:t>
      </w:r>
      <w:r w:rsidRPr="001802D0">
        <w:rPr>
          <w:rFonts w:ascii="Arial" w:hAnsi="Arial" w:cs="Arial"/>
          <w:color w:val="auto"/>
          <w:sz w:val="24"/>
          <w:szCs w:val="24"/>
        </w:rPr>
        <w:lastRenderedPageBreak/>
        <w:t>somministrazione venga automaticamente prorogato anche il contratto commerciale fra agenzia di somministrazione e utilizzatore”.</w:t>
      </w:r>
    </w:p>
    <w:p w:rsidR="007E5252" w:rsidRPr="001802D0" w:rsidRDefault="007E5252" w:rsidP="007E5252">
      <w:pPr>
        <w:spacing w:after="0" w:line="240" w:lineRule="auto"/>
        <w:jc w:val="both"/>
        <w:rPr>
          <w:rFonts w:ascii="Arial" w:hAnsi="Arial" w:cs="Arial"/>
          <w:color w:val="auto"/>
          <w:sz w:val="24"/>
          <w:szCs w:val="24"/>
        </w:rPr>
      </w:pPr>
    </w:p>
    <w:p w:rsidR="007E5252" w:rsidRPr="001802D0" w:rsidRDefault="007E5252" w:rsidP="007E5252">
      <w:pPr>
        <w:spacing w:after="0" w:line="240" w:lineRule="auto"/>
        <w:jc w:val="both"/>
        <w:rPr>
          <w:rFonts w:ascii="Arial" w:hAnsi="Arial" w:cs="Arial"/>
          <w:color w:val="auto"/>
          <w:sz w:val="24"/>
          <w:szCs w:val="24"/>
        </w:rPr>
      </w:pPr>
      <w:r w:rsidRPr="001802D0">
        <w:rPr>
          <w:rFonts w:ascii="Arial" w:hAnsi="Arial" w:cs="Arial"/>
          <w:color w:val="auto"/>
          <w:sz w:val="24"/>
          <w:szCs w:val="24"/>
        </w:rPr>
        <w:t xml:space="preserve">“La situazione emergenziale straordinaria in cui ci troviamo e il susseguirsi delle norme emanate nell’ultimo periodo impongono di avere almeno un quadro chiaro entro cui operare senza incorrere in contestazioni giuslavoristiche – conclude il </w:t>
      </w:r>
      <w:r w:rsidRPr="001802D0">
        <w:rPr>
          <w:rFonts w:ascii="Arial" w:hAnsi="Arial" w:cs="Arial"/>
          <w:b/>
          <w:bCs/>
          <w:color w:val="auto"/>
          <w:sz w:val="24"/>
          <w:szCs w:val="24"/>
        </w:rPr>
        <w:t xml:space="preserve">presidente Miani </w:t>
      </w:r>
      <w:r w:rsidRPr="001802D0">
        <w:rPr>
          <w:rFonts w:ascii="Arial" w:hAnsi="Arial" w:cs="Arial"/>
          <w:color w:val="auto"/>
          <w:sz w:val="24"/>
          <w:szCs w:val="24"/>
        </w:rPr>
        <w:t xml:space="preserve">–. È quindi necessario intervenire con il decreto Agosto, di prossima emanazione, </w:t>
      </w:r>
      <w:bookmarkStart w:id="2" w:name="_Hlk47702401"/>
      <w:r w:rsidRPr="001802D0">
        <w:rPr>
          <w:rFonts w:ascii="Arial" w:hAnsi="Arial" w:cs="Arial"/>
          <w:color w:val="auto"/>
          <w:sz w:val="24"/>
          <w:szCs w:val="24"/>
        </w:rPr>
        <w:t>rendendo la proroga non automatica, ma condizionata al perdurare delle esigenze imprenditoriali</w:t>
      </w:r>
      <w:bookmarkEnd w:id="2"/>
      <w:r w:rsidRPr="001802D0">
        <w:rPr>
          <w:rFonts w:ascii="Arial" w:hAnsi="Arial" w:cs="Arial"/>
          <w:color w:val="auto"/>
          <w:sz w:val="24"/>
          <w:szCs w:val="24"/>
        </w:rPr>
        <w:t>. Allo stesso tempo, auspichiamo rapidi chiarimenti in merito alle altre criticità evidenziate”.</w:t>
      </w:r>
    </w:p>
    <w:p w:rsidR="00E94EF5" w:rsidRPr="001802D0" w:rsidRDefault="00E94EF5" w:rsidP="007E5252">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p w:rsidR="009C3620" w:rsidRPr="001802D0" w:rsidRDefault="009C3620" w:rsidP="001F5070">
      <w:pPr>
        <w:spacing w:after="0" w:line="240" w:lineRule="auto"/>
        <w:jc w:val="both"/>
        <w:rPr>
          <w:rFonts w:ascii="Arial" w:eastAsiaTheme="minorHAnsi" w:hAnsi="Arial" w:cs="Arial"/>
          <w:b/>
          <w:color w:val="auto"/>
          <w:sz w:val="24"/>
          <w:szCs w:val="24"/>
          <w:lang w:eastAsia="en-US"/>
        </w:rPr>
      </w:pPr>
    </w:p>
    <w:p w:rsidR="009361B7" w:rsidRPr="001802D0" w:rsidRDefault="009361B7" w:rsidP="001F5070">
      <w:pPr>
        <w:spacing w:after="0" w:line="240" w:lineRule="auto"/>
        <w:jc w:val="both"/>
        <w:rPr>
          <w:rFonts w:ascii="Arial" w:eastAsiaTheme="minorHAnsi" w:hAnsi="Arial" w:cs="Arial"/>
          <w:b/>
          <w:color w:val="auto"/>
          <w:sz w:val="24"/>
          <w:szCs w:val="24"/>
          <w:lang w:eastAsia="en-US"/>
        </w:rPr>
      </w:pPr>
    </w:p>
    <w:p w:rsidR="009361B7" w:rsidRPr="001802D0" w:rsidRDefault="009361B7" w:rsidP="001F5070">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p w:rsidR="00E94EF5" w:rsidRPr="001802D0" w:rsidRDefault="00E94EF5" w:rsidP="001F5070">
      <w:pPr>
        <w:spacing w:after="0" w:line="240" w:lineRule="auto"/>
        <w:jc w:val="both"/>
        <w:rPr>
          <w:rFonts w:ascii="Arial" w:eastAsiaTheme="minorHAnsi" w:hAnsi="Arial" w:cs="Arial"/>
          <w:b/>
          <w:color w:val="auto"/>
          <w:sz w:val="24"/>
          <w:szCs w:val="24"/>
          <w:lang w:eastAsia="en-US"/>
        </w:rPr>
      </w:pPr>
    </w:p>
    <w:bookmarkEnd w:id="0"/>
    <w:p w:rsidR="00E94EF5" w:rsidRPr="001802D0" w:rsidRDefault="00E94EF5" w:rsidP="001F5070">
      <w:pPr>
        <w:spacing w:after="0" w:line="240" w:lineRule="auto"/>
        <w:jc w:val="both"/>
        <w:rPr>
          <w:rFonts w:ascii="Arial" w:eastAsiaTheme="minorHAnsi" w:hAnsi="Arial" w:cs="Arial"/>
          <w:b/>
          <w:color w:val="auto"/>
          <w:lang w:eastAsia="en-US"/>
        </w:rPr>
      </w:pPr>
    </w:p>
    <w:p w:rsidR="00E94EF5" w:rsidRPr="001802D0" w:rsidRDefault="00E94EF5" w:rsidP="001F5070">
      <w:pPr>
        <w:spacing w:after="0" w:line="240" w:lineRule="auto"/>
        <w:jc w:val="both"/>
        <w:rPr>
          <w:rFonts w:ascii="Arial" w:eastAsiaTheme="minorHAnsi" w:hAnsi="Arial" w:cs="Arial"/>
          <w:b/>
          <w:color w:val="auto"/>
          <w:lang w:eastAsia="en-US"/>
        </w:rPr>
      </w:pPr>
    </w:p>
    <w:p w:rsidR="00E94EF5" w:rsidRPr="001802D0" w:rsidRDefault="00E94EF5" w:rsidP="001F5070">
      <w:pPr>
        <w:spacing w:after="0" w:line="240" w:lineRule="auto"/>
        <w:jc w:val="both"/>
        <w:rPr>
          <w:rFonts w:ascii="Arial" w:eastAsiaTheme="minorHAnsi" w:hAnsi="Arial" w:cs="Arial"/>
          <w:b/>
          <w:color w:val="auto"/>
          <w:lang w:eastAsia="en-US"/>
        </w:rPr>
      </w:pPr>
    </w:p>
    <w:p w:rsidR="00E94EF5" w:rsidRPr="001802D0" w:rsidRDefault="00E94EF5" w:rsidP="001F5070">
      <w:pPr>
        <w:spacing w:after="0" w:line="240" w:lineRule="auto"/>
        <w:jc w:val="both"/>
        <w:rPr>
          <w:rFonts w:ascii="Arial" w:eastAsiaTheme="minorHAnsi" w:hAnsi="Arial" w:cs="Arial"/>
          <w:b/>
          <w:color w:val="auto"/>
          <w:lang w:eastAsia="en-US"/>
        </w:rPr>
      </w:pPr>
    </w:p>
    <w:p w:rsidR="00E94EF5" w:rsidRPr="001802D0" w:rsidRDefault="00E94EF5" w:rsidP="001F5070">
      <w:pPr>
        <w:spacing w:after="0" w:line="240" w:lineRule="auto"/>
        <w:jc w:val="both"/>
        <w:rPr>
          <w:rFonts w:ascii="Arial" w:eastAsiaTheme="minorHAnsi" w:hAnsi="Arial" w:cs="Arial"/>
          <w:b/>
          <w:color w:val="auto"/>
          <w:lang w:eastAsia="en-US"/>
        </w:rPr>
      </w:pPr>
    </w:p>
    <w:p w:rsidR="007E5252" w:rsidRPr="001802D0" w:rsidRDefault="007E5252" w:rsidP="001F5070">
      <w:pPr>
        <w:spacing w:after="0" w:line="240" w:lineRule="auto"/>
        <w:jc w:val="both"/>
        <w:rPr>
          <w:rFonts w:ascii="Arial" w:eastAsiaTheme="minorHAnsi" w:hAnsi="Arial" w:cs="Arial"/>
          <w:b/>
          <w:color w:val="auto"/>
          <w:lang w:eastAsia="en-US"/>
        </w:rPr>
      </w:pPr>
    </w:p>
    <w:p w:rsidR="007E5252" w:rsidRPr="001802D0" w:rsidRDefault="007E5252" w:rsidP="001F5070">
      <w:pPr>
        <w:spacing w:after="0" w:line="240" w:lineRule="auto"/>
        <w:jc w:val="both"/>
        <w:rPr>
          <w:rFonts w:ascii="Arial" w:eastAsiaTheme="minorHAnsi" w:hAnsi="Arial" w:cs="Arial"/>
          <w:b/>
          <w:color w:val="auto"/>
          <w:lang w:eastAsia="en-US"/>
        </w:rPr>
      </w:pPr>
    </w:p>
    <w:p w:rsidR="007E5252" w:rsidRPr="001802D0" w:rsidRDefault="007E5252" w:rsidP="001F5070">
      <w:pPr>
        <w:spacing w:after="0" w:line="240" w:lineRule="auto"/>
        <w:jc w:val="both"/>
        <w:rPr>
          <w:rFonts w:ascii="Arial" w:eastAsiaTheme="minorHAnsi" w:hAnsi="Arial" w:cs="Arial"/>
          <w:b/>
          <w:color w:val="auto"/>
          <w:lang w:eastAsia="en-US"/>
        </w:rPr>
      </w:pPr>
    </w:p>
    <w:p w:rsidR="007E5252" w:rsidRPr="001802D0" w:rsidRDefault="007E5252" w:rsidP="001F5070">
      <w:pPr>
        <w:spacing w:after="0" w:line="240" w:lineRule="auto"/>
        <w:jc w:val="both"/>
        <w:rPr>
          <w:rFonts w:ascii="Arial" w:eastAsiaTheme="minorHAnsi" w:hAnsi="Arial" w:cs="Arial"/>
          <w:b/>
          <w:color w:val="auto"/>
          <w:lang w:eastAsia="en-US"/>
        </w:rPr>
      </w:pPr>
    </w:p>
    <w:p w:rsidR="00E94EF5" w:rsidRPr="001802D0" w:rsidRDefault="00E94EF5" w:rsidP="004654DD">
      <w:pPr>
        <w:spacing w:after="0" w:line="240" w:lineRule="auto"/>
        <w:jc w:val="both"/>
        <w:rPr>
          <w:rFonts w:ascii="Arial" w:eastAsiaTheme="minorHAnsi" w:hAnsi="Arial" w:cs="Arial"/>
          <w:b/>
          <w:color w:val="auto"/>
          <w:lang w:eastAsia="en-US"/>
        </w:rPr>
      </w:pPr>
      <w:r w:rsidRPr="001802D0">
        <w:rPr>
          <w:rFonts w:ascii="Arial" w:eastAsiaTheme="minorHAnsi" w:hAnsi="Arial" w:cs="Arial"/>
          <w:b/>
          <w:color w:val="auto"/>
          <w:lang w:eastAsia="en-US"/>
        </w:rPr>
        <w:t>--</w:t>
      </w:r>
    </w:p>
    <w:p w:rsidR="00E94EF5" w:rsidRPr="001802D0" w:rsidRDefault="00E94EF5" w:rsidP="004654DD">
      <w:pPr>
        <w:spacing w:after="0" w:line="240" w:lineRule="auto"/>
        <w:jc w:val="both"/>
        <w:rPr>
          <w:rFonts w:ascii="Arial" w:eastAsiaTheme="minorHAnsi" w:hAnsi="Arial" w:cs="Arial"/>
          <w:b/>
          <w:color w:val="auto"/>
          <w:lang w:eastAsia="en-US"/>
        </w:rPr>
      </w:pPr>
      <w:r w:rsidRPr="001802D0">
        <w:rPr>
          <w:rFonts w:ascii="Arial" w:eastAsiaTheme="minorHAnsi" w:hAnsi="Arial" w:cs="Arial"/>
          <w:b/>
          <w:color w:val="auto"/>
          <w:lang w:eastAsia="en-US"/>
        </w:rPr>
        <w:t>Ufficio stampa Consiglio Nazionale dei Dottori Commercialisti</w:t>
      </w:r>
    </w:p>
    <w:p w:rsidR="00E94EF5" w:rsidRPr="001802D0" w:rsidRDefault="00E94EF5" w:rsidP="004654DD">
      <w:pPr>
        <w:spacing w:after="0" w:line="240" w:lineRule="auto"/>
        <w:jc w:val="both"/>
        <w:rPr>
          <w:rFonts w:ascii="Arial" w:eastAsiaTheme="minorHAnsi" w:hAnsi="Arial" w:cs="Arial"/>
          <w:b/>
          <w:color w:val="auto"/>
          <w:lang w:eastAsia="en-US"/>
        </w:rPr>
      </w:pPr>
      <w:r w:rsidRPr="001802D0">
        <w:rPr>
          <w:rFonts w:ascii="Arial" w:eastAsiaTheme="minorHAnsi" w:hAnsi="Arial" w:cs="Arial"/>
          <w:b/>
          <w:color w:val="auto"/>
          <w:lang w:eastAsia="en-US"/>
        </w:rPr>
        <w:t>e degli Esperti Contabili</w:t>
      </w:r>
    </w:p>
    <w:p w:rsidR="00E94EF5" w:rsidRPr="001802D0" w:rsidRDefault="00E94EF5" w:rsidP="004654DD">
      <w:pPr>
        <w:spacing w:after="0" w:line="240" w:lineRule="auto"/>
        <w:jc w:val="both"/>
        <w:rPr>
          <w:rFonts w:ascii="Arial" w:eastAsiaTheme="minorHAnsi" w:hAnsi="Arial" w:cs="Arial"/>
          <w:color w:val="auto"/>
          <w:lang w:eastAsia="en-US"/>
        </w:rPr>
      </w:pPr>
      <w:r w:rsidRPr="001802D0">
        <w:rPr>
          <w:rFonts w:ascii="Arial" w:eastAsiaTheme="minorHAnsi" w:hAnsi="Arial" w:cs="Arial"/>
          <w:color w:val="auto"/>
          <w:lang w:eastAsia="en-US"/>
        </w:rPr>
        <w:t>Tiziana Mastrogiacomo</w:t>
      </w:r>
    </w:p>
    <w:p w:rsidR="00E94EF5" w:rsidRPr="001802D0" w:rsidRDefault="00E94EF5" w:rsidP="004654DD">
      <w:pPr>
        <w:spacing w:after="0" w:line="240" w:lineRule="auto"/>
        <w:jc w:val="both"/>
        <w:rPr>
          <w:rFonts w:ascii="Arial" w:eastAsiaTheme="minorHAnsi" w:hAnsi="Arial" w:cs="Arial"/>
          <w:color w:val="auto"/>
          <w:lang w:eastAsia="en-US"/>
        </w:rPr>
      </w:pPr>
      <w:r w:rsidRPr="001802D0">
        <w:rPr>
          <w:rFonts w:ascii="Arial" w:eastAsiaTheme="minorHAnsi" w:hAnsi="Arial" w:cs="Arial"/>
          <w:color w:val="auto"/>
          <w:lang w:eastAsia="en-US"/>
        </w:rPr>
        <w:t>mastrogiacomo@commercialisti.it</w:t>
      </w:r>
    </w:p>
    <w:p w:rsidR="00E94EF5" w:rsidRPr="001802D0" w:rsidRDefault="00E94EF5" w:rsidP="004654DD">
      <w:pPr>
        <w:spacing w:after="0" w:line="240" w:lineRule="auto"/>
        <w:jc w:val="both"/>
        <w:rPr>
          <w:rFonts w:ascii="Arial" w:eastAsiaTheme="minorEastAsia" w:hAnsi="Arial" w:cs="Arial"/>
          <w:color w:val="auto"/>
        </w:rPr>
      </w:pPr>
      <w:r w:rsidRPr="001802D0">
        <w:rPr>
          <w:rFonts w:ascii="Arial" w:eastAsiaTheme="minorEastAsia" w:hAnsi="Arial" w:cs="Arial"/>
          <w:color w:val="auto"/>
        </w:rPr>
        <w:t>06.47863623</w:t>
      </w:r>
    </w:p>
    <w:p w:rsidR="006501AD" w:rsidRPr="009361B7" w:rsidRDefault="006501AD" w:rsidP="004654DD">
      <w:pPr>
        <w:spacing w:after="0" w:line="240" w:lineRule="auto"/>
        <w:jc w:val="both"/>
        <w:rPr>
          <w:rFonts w:ascii="Arial" w:hAnsi="Arial" w:cs="Arial"/>
        </w:rPr>
      </w:pPr>
    </w:p>
    <w:sectPr w:rsidR="006501AD" w:rsidRPr="009361B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207" w:rsidRDefault="00183207" w:rsidP="00E94EF5">
      <w:pPr>
        <w:spacing w:after="0" w:line="240" w:lineRule="auto"/>
      </w:pPr>
      <w:r>
        <w:separator/>
      </w:r>
    </w:p>
  </w:endnote>
  <w:endnote w:type="continuationSeparator" w:id="0">
    <w:p w:rsidR="00183207" w:rsidRDefault="00183207" w:rsidP="00E9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252" w:rsidRDefault="007E52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207" w:rsidRDefault="00183207" w:rsidP="00E94EF5">
      <w:pPr>
        <w:spacing w:after="0" w:line="240" w:lineRule="auto"/>
      </w:pPr>
      <w:r>
        <w:separator/>
      </w:r>
    </w:p>
  </w:footnote>
  <w:footnote w:type="continuationSeparator" w:id="0">
    <w:p w:rsidR="00183207" w:rsidRDefault="00183207" w:rsidP="00E9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EF5" w:rsidRDefault="00E94EF5">
    <w:pPr>
      <w:pStyle w:val="Intestazione"/>
    </w:pPr>
    <w:r w:rsidRPr="00A945F8">
      <w:rPr>
        <w:noProof/>
      </w:rPr>
      <w:drawing>
        <wp:inline distT="0" distB="0" distL="0" distR="0" wp14:anchorId="0C765199" wp14:editId="32251FF8">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85" style="width:12.75pt;height:12.75pt" coordsize="" o:spt="100" o:bullet="t" adj="0,,0" path="" stroked="f">
        <v:stroke joinstyle="miter"/>
        <v:imagedata r:id="rId1" o:title="image5"/>
        <v:formulas/>
        <v:path o:connecttype="segments"/>
      </v:shape>
    </w:pict>
  </w:numPicBullet>
  <w:abstractNum w:abstractNumId="0" w15:restartNumberingAfterBreak="0">
    <w:nsid w:val="082116EC"/>
    <w:multiLevelType w:val="hybridMultilevel"/>
    <w:tmpl w:val="3BDAABDA"/>
    <w:lvl w:ilvl="0" w:tplc="3FFC0BE8">
      <w:start w:val="1"/>
      <w:numFmt w:val="bullet"/>
      <w:lvlText w:val="•"/>
      <w:lvlPicBulletId w:val="0"/>
      <w:lvlJc w:val="left"/>
      <w:pPr>
        <w:ind w:left="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D65B96">
      <w:start w:val="1"/>
      <w:numFmt w:val="bullet"/>
      <w:lvlText w:val="o"/>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E65B62">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3699BE">
      <w:start w:val="1"/>
      <w:numFmt w:val="bullet"/>
      <w:lvlText w:val="•"/>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EA1448">
      <w:start w:val="1"/>
      <w:numFmt w:val="bullet"/>
      <w:lvlText w:val="o"/>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62DCC">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44B206">
      <w:start w:val="1"/>
      <w:numFmt w:val="bullet"/>
      <w:lvlText w:val="•"/>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D25F22">
      <w:start w:val="1"/>
      <w:numFmt w:val="bullet"/>
      <w:lvlText w:val="o"/>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D845B2">
      <w:start w:val="1"/>
      <w:numFmt w:val="bullet"/>
      <w:lvlText w:val="▪"/>
      <w:lvlJc w:val="left"/>
      <w:pPr>
        <w:ind w:left="6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FD"/>
    <w:rsid w:val="00013C93"/>
    <w:rsid w:val="000721E9"/>
    <w:rsid w:val="000764D5"/>
    <w:rsid w:val="000C4BE9"/>
    <w:rsid w:val="001114D6"/>
    <w:rsid w:val="00152769"/>
    <w:rsid w:val="001611FD"/>
    <w:rsid w:val="001618E2"/>
    <w:rsid w:val="001630CF"/>
    <w:rsid w:val="001802D0"/>
    <w:rsid w:val="00183207"/>
    <w:rsid w:val="001F5070"/>
    <w:rsid w:val="0024745A"/>
    <w:rsid w:val="00257CBA"/>
    <w:rsid w:val="00286476"/>
    <w:rsid w:val="00292AE4"/>
    <w:rsid w:val="002F2993"/>
    <w:rsid w:val="0031396C"/>
    <w:rsid w:val="00336687"/>
    <w:rsid w:val="0033686E"/>
    <w:rsid w:val="00347468"/>
    <w:rsid w:val="00353118"/>
    <w:rsid w:val="00356269"/>
    <w:rsid w:val="00370FDA"/>
    <w:rsid w:val="003F6369"/>
    <w:rsid w:val="00414D7A"/>
    <w:rsid w:val="00421909"/>
    <w:rsid w:val="004334E7"/>
    <w:rsid w:val="004359FD"/>
    <w:rsid w:val="00462261"/>
    <w:rsid w:val="004654DD"/>
    <w:rsid w:val="00470866"/>
    <w:rsid w:val="004A5A2A"/>
    <w:rsid w:val="005352EC"/>
    <w:rsid w:val="00580256"/>
    <w:rsid w:val="006501AD"/>
    <w:rsid w:val="006A4F1C"/>
    <w:rsid w:val="00715397"/>
    <w:rsid w:val="00742856"/>
    <w:rsid w:val="007918BE"/>
    <w:rsid w:val="007B2D68"/>
    <w:rsid w:val="007D1C91"/>
    <w:rsid w:val="007D7E8A"/>
    <w:rsid w:val="007E5252"/>
    <w:rsid w:val="00821878"/>
    <w:rsid w:val="00853961"/>
    <w:rsid w:val="008A0BBD"/>
    <w:rsid w:val="00915EB3"/>
    <w:rsid w:val="009361B7"/>
    <w:rsid w:val="00953696"/>
    <w:rsid w:val="00957949"/>
    <w:rsid w:val="00980F06"/>
    <w:rsid w:val="009C3620"/>
    <w:rsid w:val="009D376B"/>
    <w:rsid w:val="009E5364"/>
    <w:rsid w:val="00A24F94"/>
    <w:rsid w:val="00A827D2"/>
    <w:rsid w:val="00AA4734"/>
    <w:rsid w:val="00AF42BC"/>
    <w:rsid w:val="00B10811"/>
    <w:rsid w:val="00B15414"/>
    <w:rsid w:val="00B330C3"/>
    <w:rsid w:val="00BA0D23"/>
    <w:rsid w:val="00BC3515"/>
    <w:rsid w:val="00C02312"/>
    <w:rsid w:val="00C52682"/>
    <w:rsid w:val="00C775A1"/>
    <w:rsid w:val="00CD1545"/>
    <w:rsid w:val="00D2369A"/>
    <w:rsid w:val="00D72574"/>
    <w:rsid w:val="00D91431"/>
    <w:rsid w:val="00DA1093"/>
    <w:rsid w:val="00DD3040"/>
    <w:rsid w:val="00DD7F7D"/>
    <w:rsid w:val="00E06281"/>
    <w:rsid w:val="00E305A1"/>
    <w:rsid w:val="00E329A2"/>
    <w:rsid w:val="00E57247"/>
    <w:rsid w:val="00E94EF5"/>
    <w:rsid w:val="00ED226A"/>
    <w:rsid w:val="00F04828"/>
    <w:rsid w:val="00F13CA2"/>
    <w:rsid w:val="00F51F01"/>
    <w:rsid w:val="00FB6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4389"/>
  <w15:chartTrackingRefBased/>
  <w15:docId w15:val="{A7F16E73-B5EA-4EB1-8F13-55A48073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59FD"/>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94E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4EF5"/>
    <w:rPr>
      <w:rFonts w:ascii="Calibri" w:eastAsia="Calibri" w:hAnsi="Calibri" w:cs="Calibri"/>
      <w:color w:val="000000"/>
      <w:lang w:eastAsia="it-IT"/>
    </w:rPr>
  </w:style>
  <w:style w:type="paragraph" w:styleId="Pidipagina">
    <w:name w:val="footer"/>
    <w:basedOn w:val="Normale"/>
    <w:link w:val="PidipaginaCarattere"/>
    <w:uiPriority w:val="99"/>
    <w:unhideWhenUsed/>
    <w:rsid w:val="00E94E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4EF5"/>
    <w:rPr>
      <w:rFonts w:ascii="Calibri" w:eastAsia="Calibri" w:hAnsi="Calibri" w:cs="Calibri"/>
      <w:color w:val="000000"/>
      <w:lang w:eastAsia="it-IT"/>
    </w:rPr>
  </w:style>
  <w:style w:type="character" w:styleId="Enfasigrassetto">
    <w:name w:val="Strong"/>
    <w:basedOn w:val="Carpredefinitoparagrafo"/>
    <w:uiPriority w:val="22"/>
    <w:qFormat/>
    <w:rsid w:val="0025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7656">
      <w:bodyDiv w:val="1"/>
      <w:marLeft w:val="0"/>
      <w:marRight w:val="0"/>
      <w:marTop w:val="0"/>
      <w:marBottom w:val="0"/>
      <w:divBdr>
        <w:top w:val="none" w:sz="0" w:space="0" w:color="auto"/>
        <w:left w:val="none" w:sz="0" w:space="0" w:color="auto"/>
        <w:bottom w:val="none" w:sz="0" w:space="0" w:color="auto"/>
        <w:right w:val="none" w:sz="0" w:space="0" w:color="auto"/>
      </w:divBdr>
    </w:div>
    <w:div w:id="421534476">
      <w:bodyDiv w:val="1"/>
      <w:marLeft w:val="0"/>
      <w:marRight w:val="0"/>
      <w:marTop w:val="0"/>
      <w:marBottom w:val="0"/>
      <w:divBdr>
        <w:top w:val="none" w:sz="0" w:space="0" w:color="auto"/>
        <w:left w:val="none" w:sz="0" w:space="0" w:color="auto"/>
        <w:bottom w:val="none" w:sz="0" w:space="0" w:color="auto"/>
        <w:right w:val="none" w:sz="0" w:space="0" w:color="auto"/>
      </w:divBdr>
    </w:div>
    <w:div w:id="14784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619</Words>
  <Characters>3529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29</cp:revision>
  <dcterms:created xsi:type="dcterms:W3CDTF">2020-08-07T11:34:00Z</dcterms:created>
  <dcterms:modified xsi:type="dcterms:W3CDTF">2020-08-07T13:37:00Z</dcterms:modified>
</cp:coreProperties>
</file>