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968F" w14:textId="77777777" w:rsidR="00617CE9" w:rsidRPr="00841972" w:rsidRDefault="00617CE9" w:rsidP="00617CE9">
      <w:pPr>
        <w:pStyle w:val="Normale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41972">
        <w:rPr>
          <w:rFonts w:ascii="Arial" w:hAnsi="Arial" w:cs="Arial"/>
          <w:sz w:val="24"/>
          <w:szCs w:val="24"/>
        </w:rPr>
        <w:t>COMUNICATO STAMPA </w:t>
      </w:r>
    </w:p>
    <w:p w14:paraId="50B53249" w14:textId="77777777" w:rsidR="00617CE9" w:rsidRPr="00841972" w:rsidRDefault="00617CE9" w:rsidP="00617CE9">
      <w:pPr>
        <w:pStyle w:val="NormaleWeb"/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14:paraId="303AA605" w14:textId="6533FECA" w:rsidR="00617CE9" w:rsidRPr="00841972" w:rsidRDefault="00C76935" w:rsidP="00617CE9">
      <w:pPr>
        <w:pStyle w:val="Normale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41972">
        <w:rPr>
          <w:rFonts w:ascii="Arial" w:hAnsi="Arial" w:cs="Arial"/>
          <w:b/>
          <w:bCs/>
          <w:sz w:val="24"/>
          <w:szCs w:val="24"/>
        </w:rPr>
        <w:t xml:space="preserve">professioni: commercialisti, “salvare” il </w:t>
      </w:r>
      <w:proofErr w:type="spellStart"/>
      <w:r w:rsidRPr="00841972">
        <w:rPr>
          <w:rFonts w:ascii="Arial" w:hAnsi="Arial" w:cs="Arial"/>
          <w:b/>
          <w:bCs/>
          <w:sz w:val="24"/>
          <w:szCs w:val="24"/>
        </w:rPr>
        <w:t>ddl</w:t>
      </w:r>
      <w:proofErr w:type="spellEnd"/>
      <w:r w:rsidRPr="00841972">
        <w:rPr>
          <w:rFonts w:ascii="Arial" w:hAnsi="Arial" w:cs="Arial"/>
          <w:b/>
          <w:bCs/>
          <w:sz w:val="24"/>
          <w:szCs w:val="24"/>
        </w:rPr>
        <w:t xml:space="preserve"> malattia </w:t>
      </w:r>
      <w:r w:rsidRPr="00841972">
        <w:rPr>
          <w:rFonts w:ascii="Arial" w:hAnsi="Arial" w:cs="Arial"/>
          <w:sz w:val="24"/>
          <w:szCs w:val="24"/>
        </w:rPr>
        <w:t> </w:t>
      </w:r>
    </w:p>
    <w:p w14:paraId="2862650A" w14:textId="2D50AF87" w:rsidR="00617CE9" w:rsidRPr="00841972" w:rsidRDefault="00617CE9" w:rsidP="00617CE9">
      <w:pPr>
        <w:pStyle w:val="NormaleWeb"/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41972">
        <w:rPr>
          <w:rFonts w:ascii="Arial" w:hAnsi="Arial" w:cs="Arial"/>
          <w:b/>
          <w:bCs/>
          <w:sz w:val="24"/>
          <w:szCs w:val="24"/>
        </w:rPr>
        <w:t>Luchetta</w:t>
      </w:r>
      <w:proofErr w:type="spellEnd"/>
      <w:r w:rsidR="00841972" w:rsidRPr="00841972">
        <w:rPr>
          <w:rFonts w:ascii="Arial" w:hAnsi="Arial" w:cs="Arial"/>
          <w:b/>
          <w:bCs/>
          <w:sz w:val="24"/>
          <w:szCs w:val="24"/>
        </w:rPr>
        <w:t>, Vicepresidente CNDCEC</w:t>
      </w:r>
      <w:r w:rsidRPr="00841972">
        <w:rPr>
          <w:rFonts w:ascii="Arial" w:hAnsi="Arial" w:cs="Arial"/>
          <w:b/>
          <w:bCs/>
          <w:sz w:val="24"/>
          <w:szCs w:val="24"/>
        </w:rPr>
        <w:t>: “Introduce tutele attese da anni dai professionisti, non bloccare percorso v</w:t>
      </w:r>
      <w:r w:rsidR="00841972" w:rsidRPr="00841972">
        <w:rPr>
          <w:rFonts w:ascii="Arial" w:hAnsi="Arial" w:cs="Arial"/>
          <w:b/>
          <w:bCs/>
          <w:sz w:val="24"/>
          <w:szCs w:val="24"/>
        </w:rPr>
        <w:t>irtuoso”</w:t>
      </w:r>
    </w:p>
    <w:p w14:paraId="450D1940" w14:textId="77777777" w:rsidR="00617CE9" w:rsidRPr="00841972" w:rsidRDefault="00617CE9" w:rsidP="00617CE9">
      <w:pPr>
        <w:pStyle w:val="NormaleWeb"/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14:paraId="5B07B02A" w14:textId="77777777" w:rsidR="00617CE9" w:rsidRPr="00841972" w:rsidRDefault="00617CE9" w:rsidP="00617CE9">
      <w:pPr>
        <w:pStyle w:val="Normale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41972">
        <w:rPr>
          <w:rFonts w:ascii="Arial" w:hAnsi="Arial" w:cs="Arial"/>
          <w:i/>
          <w:iCs/>
          <w:sz w:val="24"/>
          <w:szCs w:val="24"/>
        </w:rPr>
        <w:t>Roma, 4 marzo 2021</w:t>
      </w:r>
      <w:r w:rsidRPr="00841972">
        <w:rPr>
          <w:rFonts w:ascii="Arial" w:hAnsi="Arial" w:cs="Arial"/>
          <w:sz w:val="24"/>
          <w:szCs w:val="24"/>
        </w:rPr>
        <w:t xml:space="preserve"> – “Ci auguriamo vivamente che si trovi una via percorribile per far andare in porto un disegno di legge che punta, finalmente e meritoriamente, a fornire tutele che i professionisti italiani attendono da anni”. È quanto afferma il vicepresidente del Consiglio nazionale dei commercialisti, </w:t>
      </w:r>
      <w:r w:rsidRPr="00841972">
        <w:rPr>
          <w:rFonts w:ascii="Arial" w:hAnsi="Arial" w:cs="Arial"/>
          <w:b/>
          <w:bCs/>
          <w:sz w:val="24"/>
          <w:szCs w:val="24"/>
        </w:rPr>
        <w:t xml:space="preserve">Giorgio </w:t>
      </w:r>
      <w:proofErr w:type="spellStart"/>
      <w:r w:rsidRPr="00841972">
        <w:rPr>
          <w:rFonts w:ascii="Arial" w:hAnsi="Arial" w:cs="Arial"/>
          <w:b/>
          <w:bCs/>
          <w:sz w:val="24"/>
          <w:szCs w:val="24"/>
        </w:rPr>
        <w:t>Luchetta</w:t>
      </w:r>
      <w:proofErr w:type="spellEnd"/>
      <w:r w:rsidRPr="00841972">
        <w:rPr>
          <w:rFonts w:ascii="Arial" w:hAnsi="Arial" w:cs="Arial"/>
          <w:sz w:val="24"/>
          <w:szCs w:val="24"/>
        </w:rPr>
        <w:t xml:space="preserve">, commentando lo stop al </w:t>
      </w:r>
      <w:proofErr w:type="spellStart"/>
      <w:r w:rsidRPr="00841972">
        <w:rPr>
          <w:rFonts w:ascii="Arial" w:hAnsi="Arial" w:cs="Arial"/>
          <w:sz w:val="24"/>
          <w:szCs w:val="24"/>
        </w:rPr>
        <w:t>ddl</w:t>
      </w:r>
      <w:proofErr w:type="spellEnd"/>
      <w:r w:rsidRPr="00841972">
        <w:rPr>
          <w:rFonts w:ascii="Arial" w:hAnsi="Arial" w:cs="Arial"/>
          <w:sz w:val="24"/>
          <w:szCs w:val="24"/>
        </w:rPr>
        <w:t xml:space="preserve"> Malattie imposto dalla Ragioneria generale dello Stato perché privo di coperture finanziarie.</w:t>
      </w:r>
    </w:p>
    <w:p w14:paraId="771698D5" w14:textId="5F79B453" w:rsidR="00617CE9" w:rsidRPr="00841972" w:rsidRDefault="00617CE9" w:rsidP="00617CE9">
      <w:pPr>
        <w:pStyle w:val="NormaleWeb"/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  <w:r w:rsidRPr="00841972">
        <w:rPr>
          <w:rFonts w:ascii="Arial" w:hAnsi="Arial" w:cs="Arial"/>
          <w:sz w:val="24"/>
          <w:szCs w:val="24"/>
        </w:rPr>
        <w:t xml:space="preserve">  </w:t>
      </w:r>
    </w:p>
    <w:p w14:paraId="5EAF9079" w14:textId="77777777" w:rsidR="00841972" w:rsidRPr="00841972" w:rsidRDefault="00617CE9" w:rsidP="00617CE9">
      <w:pPr>
        <w:pStyle w:val="Normale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41972">
        <w:rPr>
          <w:rFonts w:ascii="Arial" w:hAnsi="Arial" w:cs="Arial"/>
          <w:sz w:val="24"/>
          <w:szCs w:val="24"/>
        </w:rPr>
        <w:t xml:space="preserve">“Quel disegno di legge </w:t>
      </w:r>
      <w:r w:rsidR="00841972" w:rsidRPr="00841972">
        <w:rPr>
          <w:rFonts w:ascii="Arial" w:hAnsi="Arial" w:cs="Arial"/>
          <w:sz w:val="24"/>
          <w:szCs w:val="24"/>
        </w:rPr>
        <w:t>–</w:t>
      </w:r>
      <w:r w:rsidRPr="00841972">
        <w:rPr>
          <w:rFonts w:ascii="Arial" w:hAnsi="Arial" w:cs="Arial"/>
          <w:sz w:val="24"/>
          <w:szCs w:val="24"/>
        </w:rPr>
        <w:t xml:space="preserve"> aggiunge </w:t>
      </w:r>
      <w:proofErr w:type="spellStart"/>
      <w:r w:rsidRPr="00841972">
        <w:rPr>
          <w:rFonts w:ascii="Arial" w:hAnsi="Arial" w:cs="Arial"/>
          <w:sz w:val="24"/>
          <w:szCs w:val="24"/>
        </w:rPr>
        <w:t>Luchetta</w:t>
      </w:r>
      <w:proofErr w:type="spellEnd"/>
      <w:r w:rsidRPr="00841972">
        <w:rPr>
          <w:rFonts w:ascii="Arial" w:hAnsi="Arial" w:cs="Arial"/>
          <w:sz w:val="24"/>
          <w:szCs w:val="24"/>
        </w:rPr>
        <w:t xml:space="preserve"> – ha il pregio non comune di godere dell’appoggio trasversale di tutte le forze politiche, per una volta unite a sostegno di un settore</w:t>
      </w:r>
      <w:r w:rsidR="00841972" w:rsidRPr="00841972">
        <w:rPr>
          <w:rFonts w:ascii="Arial" w:hAnsi="Arial" w:cs="Arial"/>
          <w:sz w:val="24"/>
          <w:szCs w:val="24"/>
        </w:rPr>
        <w:t>,</w:t>
      </w:r>
      <w:r w:rsidRPr="00841972">
        <w:rPr>
          <w:rFonts w:ascii="Arial" w:hAnsi="Arial" w:cs="Arial"/>
          <w:sz w:val="24"/>
          <w:szCs w:val="24"/>
        </w:rPr>
        <w:t xml:space="preserve"> quello delle libere professioni</w:t>
      </w:r>
      <w:r w:rsidR="00841972" w:rsidRPr="00841972">
        <w:rPr>
          <w:rFonts w:ascii="Arial" w:hAnsi="Arial" w:cs="Arial"/>
          <w:sz w:val="24"/>
          <w:szCs w:val="24"/>
        </w:rPr>
        <w:t xml:space="preserve">, </w:t>
      </w:r>
      <w:r w:rsidRPr="00841972">
        <w:rPr>
          <w:rFonts w:ascii="Arial" w:hAnsi="Arial" w:cs="Arial"/>
          <w:sz w:val="24"/>
          <w:szCs w:val="24"/>
        </w:rPr>
        <w:t>troppe volte ignorato. Un’unità che nasce evidentemente dalla constatazione che i professionisti che dovessero ammalarsi o subire un infortunio sono oggi inspiegabilmente privi di tutele. Una situazione inaccettabile, resa ancora più pesante in questi mesi di drammatica emergenza sanitaria</w:t>
      </w:r>
      <w:r w:rsidR="00841972" w:rsidRPr="00841972">
        <w:rPr>
          <w:rFonts w:ascii="Arial" w:hAnsi="Arial" w:cs="Arial"/>
          <w:sz w:val="24"/>
          <w:szCs w:val="24"/>
        </w:rPr>
        <w:t>”</w:t>
      </w:r>
      <w:r w:rsidRPr="00841972">
        <w:rPr>
          <w:rFonts w:ascii="Arial" w:hAnsi="Arial" w:cs="Arial"/>
          <w:sz w:val="24"/>
          <w:szCs w:val="24"/>
        </w:rPr>
        <w:t>.</w:t>
      </w:r>
    </w:p>
    <w:p w14:paraId="76A26293" w14:textId="77777777" w:rsidR="00841972" w:rsidRPr="00841972" w:rsidRDefault="00841972" w:rsidP="00617CE9">
      <w:pPr>
        <w:pStyle w:val="NormaleWeb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5E096C03" w14:textId="1B93B255" w:rsidR="00617CE9" w:rsidRDefault="00841972" w:rsidP="00617CE9">
      <w:pPr>
        <w:pStyle w:val="Normale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41972">
        <w:rPr>
          <w:rFonts w:ascii="Arial" w:hAnsi="Arial" w:cs="Arial"/>
          <w:sz w:val="24"/>
          <w:szCs w:val="24"/>
        </w:rPr>
        <w:t>“</w:t>
      </w:r>
      <w:r w:rsidR="00143383">
        <w:rPr>
          <w:rFonts w:ascii="Arial" w:hAnsi="Arial" w:cs="Arial"/>
          <w:sz w:val="24"/>
          <w:szCs w:val="24"/>
        </w:rPr>
        <w:t>S</w:t>
      </w:r>
      <w:r w:rsidR="00617CE9" w:rsidRPr="00841972">
        <w:rPr>
          <w:rFonts w:ascii="Arial" w:hAnsi="Arial" w:cs="Arial"/>
          <w:sz w:val="24"/>
          <w:szCs w:val="24"/>
        </w:rPr>
        <w:t>ono</w:t>
      </w:r>
      <w:r w:rsidRPr="00841972">
        <w:rPr>
          <w:rFonts w:ascii="Arial" w:hAnsi="Arial" w:cs="Arial"/>
          <w:sz w:val="24"/>
          <w:szCs w:val="24"/>
        </w:rPr>
        <w:t xml:space="preserve"> sempre più numerosi </w:t>
      </w:r>
      <w:r w:rsidR="00617CE9" w:rsidRPr="00841972">
        <w:rPr>
          <w:rFonts w:ascii="Arial" w:hAnsi="Arial" w:cs="Arial"/>
          <w:sz w:val="24"/>
          <w:szCs w:val="24"/>
        </w:rPr>
        <w:t xml:space="preserve">i colleghi che </w:t>
      </w:r>
      <w:r w:rsidRPr="00841972">
        <w:rPr>
          <w:rFonts w:ascii="Arial" w:hAnsi="Arial" w:cs="Arial"/>
          <w:sz w:val="24"/>
          <w:szCs w:val="24"/>
        </w:rPr>
        <w:t xml:space="preserve">quotidianamente </w:t>
      </w:r>
      <w:r w:rsidR="00617CE9" w:rsidRPr="00841972">
        <w:rPr>
          <w:rFonts w:ascii="Arial" w:hAnsi="Arial" w:cs="Arial"/>
          <w:sz w:val="24"/>
          <w:szCs w:val="24"/>
        </w:rPr>
        <w:t>ci scrivono per denunciare situazioni che compromettono la possibilità di adempiere al proprio lavoro</w:t>
      </w:r>
      <w:r w:rsidR="00143383">
        <w:rPr>
          <w:rFonts w:ascii="Arial" w:hAnsi="Arial" w:cs="Arial"/>
          <w:sz w:val="24"/>
          <w:szCs w:val="24"/>
        </w:rPr>
        <w:t xml:space="preserve"> perché il </w:t>
      </w:r>
      <w:proofErr w:type="spellStart"/>
      <w:r w:rsidR="00143383">
        <w:rPr>
          <w:rFonts w:ascii="Arial" w:hAnsi="Arial" w:cs="Arial"/>
          <w:sz w:val="24"/>
          <w:szCs w:val="24"/>
        </w:rPr>
        <w:t>Covid</w:t>
      </w:r>
      <w:proofErr w:type="spellEnd"/>
      <w:r w:rsidR="00143383">
        <w:rPr>
          <w:rFonts w:ascii="Arial" w:hAnsi="Arial" w:cs="Arial"/>
          <w:sz w:val="24"/>
          <w:szCs w:val="24"/>
        </w:rPr>
        <w:t xml:space="preserve"> ha decimato gli studi professionali</w:t>
      </w:r>
      <w:r w:rsidR="00617CE9" w:rsidRPr="008419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continua il vicepresidente –</w:t>
      </w:r>
      <w:r w:rsidR="0014338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Tuttavia, anche in questa drammatica situazione, la preoccupazione dei commercialisti resta quella di </w:t>
      </w:r>
      <w:r w:rsidRPr="00841972">
        <w:rPr>
          <w:rFonts w:ascii="Arial" w:hAnsi="Arial" w:cs="Arial"/>
          <w:sz w:val="24"/>
          <w:szCs w:val="24"/>
        </w:rPr>
        <w:t xml:space="preserve">garantire la qualità della prestazione professionale al cliente </w:t>
      </w:r>
      <w:r>
        <w:rPr>
          <w:rFonts w:ascii="Arial" w:hAnsi="Arial" w:cs="Arial"/>
          <w:sz w:val="24"/>
          <w:szCs w:val="24"/>
        </w:rPr>
        <w:t xml:space="preserve">e, </w:t>
      </w:r>
      <w:r w:rsidRPr="00841972">
        <w:rPr>
          <w:rFonts w:ascii="Arial" w:hAnsi="Arial" w:cs="Arial"/>
          <w:sz w:val="24"/>
          <w:szCs w:val="24"/>
        </w:rPr>
        <w:t>al contempo</w:t>
      </w:r>
      <w:r>
        <w:rPr>
          <w:rFonts w:ascii="Arial" w:hAnsi="Arial" w:cs="Arial"/>
          <w:sz w:val="24"/>
          <w:szCs w:val="24"/>
        </w:rPr>
        <w:t>,</w:t>
      </w:r>
      <w:r w:rsidRPr="00841972">
        <w:rPr>
          <w:rFonts w:ascii="Arial" w:hAnsi="Arial" w:cs="Arial"/>
          <w:sz w:val="24"/>
          <w:szCs w:val="24"/>
        </w:rPr>
        <w:t xml:space="preserve"> la tutela della professione</w:t>
      </w:r>
      <w:r w:rsidR="00F971ED">
        <w:rPr>
          <w:rFonts w:ascii="Arial" w:hAnsi="Arial" w:cs="Arial"/>
          <w:sz w:val="24"/>
          <w:szCs w:val="24"/>
        </w:rPr>
        <w:t>”.</w:t>
      </w:r>
    </w:p>
    <w:p w14:paraId="467D437C" w14:textId="77777777" w:rsidR="00617CE9" w:rsidRPr="00841972" w:rsidRDefault="00617CE9" w:rsidP="00617CE9">
      <w:pPr>
        <w:pStyle w:val="NormaleWeb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81860E3" w14:textId="0F5F2CCF" w:rsidR="00841972" w:rsidRPr="00841972" w:rsidRDefault="00143383" w:rsidP="00841972">
      <w:pPr>
        <w:pStyle w:val="Normale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36A3E">
        <w:rPr>
          <w:rFonts w:ascii="Arial" w:hAnsi="Arial" w:cs="Arial"/>
          <w:sz w:val="24"/>
          <w:szCs w:val="24"/>
        </w:rPr>
        <w:t>C</w:t>
      </w:r>
      <w:r w:rsidR="00F971ED">
        <w:rPr>
          <w:rFonts w:ascii="Arial" w:hAnsi="Arial" w:cs="Arial"/>
          <w:sz w:val="24"/>
          <w:szCs w:val="24"/>
        </w:rPr>
        <w:t xml:space="preserve">on la decisione della Ragioneria generale dello Stato </w:t>
      </w:r>
      <w:r>
        <w:rPr>
          <w:rFonts w:ascii="Arial" w:hAnsi="Arial" w:cs="Arial"/>
          <w:sz w:val="24"/>
          <w:szCs w:val="24"/>
        </w:rPr>
        <w:t>i professionisti si sentono abbandonati – c</w:t>
      </w:r>
      <w:r w:rsidR="00841972" w:rsidRPr="00841972">
        <w:rPr>
          <w:rFonts w:ascii="Arial" w:hAnsi="Arial" w:cs="Arial"/>
          <w:sz w:val="24"/>
          <w:szCs w:val="24"/>
        </w:rPr>
        <w:t xml:space="preserve">onclude </w:t>
      </w:r>
      <w:proofErr w:type="spellStart"/>
      <w:r w:rsidR="00841972" w:rsidRPr="00841972">
        <w:rPr>
          <w:rFonts w:ascii="Arial" w:hAnsi="Arial" w:cs="Arial"/>
          <w:sz w:val="24"/>
          <w:szCs w:val="24"/>
        </w:rPr>
        <w:t>Luchetta</w:t>
      </w:r>
      <w:proofErr w:type="spellEnd"/>
      <w:r w:rsidR="00841972" w:rsidRPr="00841972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. </w:t>
      </w:r>
      <w:r w:rsidR="00F971ED">
        <w:rPr>
          <w:rFonts w:ascii="Arial" w:hAnsi="Arial" w:cs="Arial"/>
          <w:sz w:val="24"/>
          <w:szCs w:val="24"/>
        </w:rPr>
        <w:t>Ma c</w:t>
      </w:r>
      <w:r w:rsidR="00841972" w:rsidRPr="00841972">
        <w:rPr>
          <w:rFonts w:ascii="Arial" w:hAnsi="Arial" w:cs="Arial"/>
          <w:sz w:val="24"/>
          <w:szCs w:val="24"/>
        </w:rPr>
        <w:t xml:space="preserve">i auguriamo vivamente che ci sia il modo di individuare rapidamente le coperture finanziarie necessarie per “salvare” il </w:t>
      </w:r>
      <w:proofErr w:type="spellStart"/>
      <w:r w:rsidR="00841972" w:rsidRPr="00841972">
        <w:rPr>
          <w:rFonts w:ascii="Arial" w:hAnsi="Arial" w:cs="Arial"/>
          <w:sz w:val="24"/>
          <w:szCs w:val="24"/>
        </w:rPr>
        <w:t>ddl</w:t>
      </w:r>
      <w:proofErr w:type="spellEnd"/>
      <w:r w:rsidR="00841972" w:rsidRPr="00841972">
        <w:rPr>
          <w:rFonts w:ascii="Arial" w:hAnsi="Arial" w:cs="Arial"/>
          <w:sz w:val="24"/>
          <w:szCs w:val="24"/>
        </w:rPr>
        <w:t xml:space="preserve"> e rispondere adeguatamente a</w:t>
      </w:r>
      <w:r w:rsidR="00F971ED">
        <w:rPr>
          <w:rFonts w:ascii="Arial" w:hAnsi="Arial" w:cs="Arial"/>
          <w:sz w:val="24"/>
          <w:szCs w:val="24"/>
        </w:rPr>
        <w:t>lle ormai troppo numerose</w:t>
      </w:r>
      <w:r w:rsidR="00841972" w:rsidRPr="00841972">
        <w:rPr>
          <w:rFonts w:ascii="Arial" w:hAnsi="Arial" w:cs="Arial"/>
          <w:sz w:val="24"/>
          <w:szCs w:val="24"/>
        </w:rPr>
        <w:t xml:space="preserve"> grida di aiuto</w:t>
      </w:r>
      <w:r>
        <w:rPr>
          <w:rFonts w:ascii="Arial" w:hAnsi="Arial" w:cs="Arial"/>
          <w:sz w:val="24"/>
          <w:szCs w:val="24"/>
        </w:rPr>
        <w:t xml:space="preserve"> e disperazione</w:t>
      </w:r>
      <w:r w:rsidR="00F971ED">
        <w:rPr>
          <w:rFonts w:ascii="Arial" w:hAnsi="Arial" w:cs="Arial"/>
          <w:sz w:val="24"/>
          <w:szCs w:val="24"/>
        </w:rPr>
        <w:t xml:space="preserve"> che giungono dai professionisti</w:t>
      </w:r>
      <w:r w:rsidR="00841972" w:rsidRPr="00841972">
        <w:rPr>
          <w:rFonts w:ascii="Arial" w:hAnsi="Arial" w:cs="Arial"/>
          <w:sz w:val="24"/>
          <w:szCs w:val="24"/>
        </w:rPr>
        <w:t>”.</w:t>
      </w:r>
    </w:p>
    <w:p w14:paraId="69AE4294" w14:textId="5D3D1143" w:rsidR="001F07F4" w:rsidRPr="00617CE9" w:rsidRDefault="001F07F4" w:rsidP="00617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F07F4" w:rsidRPr="00617CE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FDB09" w14:textId="77777777" w:rsidR="00B728F4" w:rsidRDefault="00B728F4" w:rsidP="00AA6862">
      <w:pPr>
        <w:spacing w:after="0" w:line="240" w:lineRule="auto"/>
      </w:pPr>
      <w:r>
        <w:separator/>
      </w:r>
    </w:p>
  </w:endnote>
  <w:endnote w:type="continuationSeparator" w:id="0">
    <w:p w14:paraId="7521BE0B" w14:textId="77777777" w:rsidR="00B728F4" w:rsidRDefault="00B728F4" w:rsidP="00AA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0876D" w14:textId="77777777" w:rsidR="00B728F4" w:rsidRDefault="00B728F4" w:rsidP="00AA6862">
      <w:pPr>
        <w:spacing w:after="0" w:line="240" w:lineRule="auto"/>
      </w:pPr>
      <w:r>
        <w:separator/>
      </w:r>
    </w:p>
  </w:footnote>
  <w:footnote w:type="continuationSeparator" w:id="0">
    <w:p w14:paraId="7087DB07" w14:textId="77777777" w:rsidR="00B728F4" w:rsidRDefault="00B728F4" w:rsidP="00AA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A62BF" w14:textId="786E6606" w:rsidR="00AA6862" w:rsidRDefault="00AA6862">
    <w:pPr>
      <w:pStyle w:val="Intestazione"/>
    </w:pPr>
    <w:r w:rsidRPr="00A945F8">
      <w:rPr>
        <w:noProof/>
      </w:rPr>
      <w:drawing>
        <wp:inline distT="0" distB="0" distL="0" distR="0" wp14:anchorId="3E4CE58C" wp14:editId="270EFEF5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F4"/>
    <w:rsid w:val="000914D7"/>
    <w:rsid w:val="00116010"/>
    <w:rsid w:val="00143383"/>
    <w:rsid w:val="00191DD3"/>
    <w:rsid w:val="001F07F4"/>
    <w:rsid w:val="0024297D"/>
    <w:rsid w:val="003215C9"/>
    <w:rsid w:val="00474735"/>
    <w:rsid w:val="004A4801"/>
    <w:rsid w:val="00536528"/>
    <w:rsid w:val="005418DA"/>
    <w:rsid w:val="005431A6"/>
    <w:rsid w:val="005608A4"/>
    <w:rsid w:val="00567BA9"/>
    <w:rsid w:val="005A47DC"/>
    <w:rsid w:val="005C6F31"/>
    <w:rsid w:val="005D73A9"/>
    <w:rsid w:val="005F69CE"/>
    <w:rsid w:val="00601D17"/>
    <w:rsid w:val="00617CE9"/>
    <w:rsid w:val="00657927"/>
    <w:rsid w:val="0071422D"/>
    <w:rsid w:val="007252F1"/>
    <w:rsid w:val="007810BD"/>
    <w:rsid w:val="00841972"/>
    <w:rsid w:val="008E5262"/>
    <w:rsid w:val="00920717"/>
    <w:rsid w:val="00936A3E"/>
    <w:rsid w:val="00942AAE"/>
    <w:rsid w:val="00A800CF"/>
    <w:rsid w:val="00AA6862"/>
    <w:rsid w:val="00B728F4"/>
    <w:rsid w:val="00B852B1"/>
    <w:rsid w:val="00B92262"/>
    <w:rsid w:val="00C022CA"/>
    <w:rsid w:val="00C371D5"/>
    <w:rsid w:val="00C5380C"/>
    <w:rsid w:val="00C76935"/>
    <w:rsid w:val="00C963B8"/>
    <w:rsid w:val="00D85917"/>
    <w:rsid w:val="00DB54CE"/>
    <w:rsid w:val="00E25B52"/>
    <w:rsid w:val="00E97C0E"/>
    <w:rsid w:val="00EB43DC"/>
    <w:rsid w:val="00F17ED5"/>
    <w:rsid w:val="00F41BDA"/>
    <w:rsid w:val="00F626B6"/>
    <w:rsid w:val="00F63E63"/>
    <w:rsid w:val="00F862E1"/>
    <w:rsid w:val="00F971ED"/>
    <w:rsid w:val="00F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A4D5"/>
  <w15:chartTrackingRefBased/>
  <w15:docId w15:val="{4060DD11-81CB-4D0A-947D-3144C178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862"/>
  </w:style>
  <w:style w:type="paragraph" w:styleId="Pidipagina">
    <w:name w:val="footer"/>
    <w:basedOn w:val="Normale"/>
    <w:link w:val="PidipaginaCarattere"/>
    <w:uiPriority w:val="99"/>
    <w:unhideWhenUsed/>
    <w:rsid w:val="00AA6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862"/>
  </w:style>
  <w:style w:type="paragraph" w:styleId="NormaleWeb">
    <w:name w:val="Normal (Web)"/>
    <w:basedOn w:val="Normale"/>
    <w:uiPriority w:val="99"/>
    <w:semiHidden/>
    <w:unhideWhenUsed/>
    <w:rsid w:val="00617CE9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dcterms:created xsi:type="dcterms:W3CDTF">2021-03-04T15:33:00Z</dcterms:created>
  <dcterms:modified xsi:type="dcterms:W3CDTF">2021-03-04T17:02:00Z</dcterms:modified>
</cp:coreProperties>
</file>