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BADF" w14:textId="5B4EF4A7" w:rsidR="00E42FED" w:rsidRPr="00AD26CA" w:rsidRDefault="00E42FED" w:rsidP="00AD26CA">
      <w:pPr>
        <w:spacing w:after="0" w:line="480" w:lineRule="auto"/>
        <w:jc w:val="center"/>
        <w:rPr>
          <w:rFonts w:ascii="Times New Roman" w:hAnsi="Times New Roman" w:cs="Times New Roman"/>
          <w:b/>
          <w:bCs/>
          <w:sz w:val="24"/>
          <w:szCs w:val="24"/>
        </w:rPr>
      </w:pPr>
      <w:r w:rsidRPr="00AD26CA">
        <w:rPr>
          <w:rFonts w:ascii="Times New Roman" w:hAnsi="Times New Roman" w:cs="Times New Roman"/>
          <w:b/>
          <w:bCs/>
          <w:sz w:val="24"/>
          <w:szCs w:val="24"/>
        </w:rPr>
        <w:t xml:space="preserve">CONSIGLIO DELL’ORDINE DEI DOTTORI COMMERCIALISTI ED ESPERTI CONTABILI DI </w:t>
      </w:r>
      <w:r w:rsidRPr="00AD26CA">
        <w:rPr>
          <w:rFonts w:ascii="Times New Roman" w:hAnsi="Times New Roman" w:cs="Times New Roman"/>
          <w:b/>
          <w:bCs/>
          <w:sz w:val="24"/>
          <w:szCs w:val="24"/>
          <w:highlight w:val="yellow"/>
        </w:rPr>
        <w:t>…</w:t>
      </w:r>
    </w:p>
    <w:p w14:paraId="5A55F7FA" w14:textId="77777777" w:rsidR="00B503A6" w:rsidRPr="00AD26CA" w:rsidRDefault="00B503A6" w:rsidP="00AD26CA">
      <w:pPr>
        <w:spacing w:after="0" w:line="480" w:lineRule="auto"/>
        <w:jc w:val="center"/>
        <w:rPr>
          <w:rFonts w:ascii="Times New Roman" w:hAnsi="Times New Roman" w:cs="Times New Roman"/>
          <w:b/>
          <w:bCs/>
          <w:sz w:val="24"/>
          <w:szCs w:val="24"/>
        </w:rPr>
      </w:pPr>
    </w:p>
    <w:p w14:paraId="24614DE9" w14:textId="7EFF9B2F" w:rsidR="00E42FED" w:rsidRPr="00AD26CA" w:rsidRDefault="00E42FED"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i/>
          <w:iCs/>
          <w:sz w:val="24"/>
          <w:szCs w:val="24"/>
        </w:rPr>
        <w:t xml:space="preserve">Regolamento </w:t>
      </w:r>
      <w:r w:rsidR="00873D56" w:rsidRPr="00AD26CA">
        <w:rPr>
          <w:rFonts w:ascii="Times New Roman" w:hAnsi="Times New Roman" w:cs="Times New Roman"/>
          <w:b/>
          <w:bCs/>
          <w:i/>
          <w:iCs/>
          <w:sz w:val="24"/>
          <w:szCs w:val="24"/>
        </w:rPr>
        <w:t xml:space="preserve">disciplinante </w:t>
      </w:r>
      <w:r w:rsidRPr="00AD26CA">
        <w:rPr>
          <w:rFonts w:ascii="Times New Roman" w:hAnsi="Times New Roman" w:cs="Times New Roman"/>
          <w:b/>
          <w:bCs/>
          <w:i/>
          <w:iCs/>
          <w:sz w:val="24"/>
          <w:szCs w:val="24"/>
        </w:rPr>
        <w:t>il procedimento</w:t>
      </w:r>
      <w:r w:rsidR="00873D56" w:rsidRPr="00AD26CA">
        <w:rPr>
          <w:rFonts w:ascii="Times New Roman" w:hAnsi="Times New Roman" w:cs="Times New Roman"/>
          <w:b/>
          <w:bCs/>
          <w:i/>
          <w:iCs/>
          <w:sz w:val="24"/>
          <w:szCs w:val="24"/>
        </w:rPr>
        <w:t xml:space="preserve"> finalizzato ad </w:t>
      </w:r>
      <w:r w:rsidRPr="00AD26CA">
        <w:rPr>
          <w:rFonts w:ascii="Times New Roman" w:hAnsi="Times New Roman" w:cs="Times New Roman"/>
          <w:b/>
          <w:bCs/>
          <w:i/>
          <w:iCs/>
          <w:sz w:val="24"/>
          <w:szCs w:val="24"/>
        </w:rPr>
        <w:t xml:space="preserve">ottenere il parere di congruità degli onorari ai sensi e per gli effetti dell’art. 7 della legge 21 aprile 2023 n. 49 </w:t>
      </w:r>
      <w:r w:rsidRPr="00AD26CA">
        <w:rPr>
          <w:rFonts w:ascii="Times New Roman" w:hAnsi="Times New Roman" w:cs="Times New Roman"/>
          <w:b/>
          <w:bCs/>
          <w:sz w:val="24"/>
          <w:szCs w:val="24"/>
        </w:rPr>
        <w:t xml:space="preserve"> </w:t>
      </w:r>
    </w:p>
    <w:p w14:paraId="3C295BBC" w14:textId="77777777" w:rsidR="00AD26CA" w:rsidRPr="00AD26CA" w:rsidRDefault="00AD26CA" w:rsidP="00AD26CA">
      <w:pPr>
        <w:spacing w:after="0" w:line="480" w:lineRule="auto"/>
        <w:rPr>
          <w:rFonts w:ascii="Times New Roman" w:hAnsi="Times New Roman" w:cs="Times New Roman"/>
          <w:sz w:val="24"/>
          <w:szCs w:val="24"/>
        </w:rPr>
      </w:pPr>
    </w:p>
    <w:p w14:paraId="23DABEAD" w14:textId="77777777" w:rsidR="00873D56" w:rsidRPr="00AD26CA" w:rsidRDefault="00E42FED"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Art. 1 - Oggetto del Regolamento</w:t>
      </w:r>
    </w:p>
    <w:p w14:paraId="5CD90C21" w14:textId="56C1023B" w:rsidR="00873D56" w:rsidRPr="00AD26CA" w:rsidRDefault="00E42FED"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1. </w:t>
      </w:r>
      <w:r w:rsidR="0067221D" w:rsidRPr="00AD26CA">
        <w:rPr>
          <w:rFonts w:ascii="Times New Roman" w:hAnsi="Times New Roman" w:cs="Times New Roman"/>
          <w:sz w:val="24"/>
          <w:szCs w:val="24"/>
        </w:rPr>
        <w:tab/>
      </w:r>
      <w:r w:rsidRPr="00AD26CA">
        <w:rPr>
          <w:rFonts w:ascii="Times New Roman" w:hAnsi="Times New Roman" w:cs="Times New Roman"/>
          <w:sz w:val="24"/>
          <w:szCs w:val="24"/>
        </w:rPr>
        <w:t xml:space="preserve">Il presente regolamento disciplina i procedimenti originati dalle istanze con cui gli iscritti o i loro </w:t>
      </w:r>
      <w:r w:rsidR="001A73B4" w:rsidRPr="00AD26CA">
        <w:rPr>
          <w:rFonts w:ascii="Times New Roman" w:hAnsi="Times New Roman" w:cs="Times New Roman"/>
          <w:sz w:val="24"/>
          <w:szCs w:val="24"/>
        </w:rPr>
        <w:t>eredi</w:t>
      </w:r>
      <w:r w:rsidRPr="00AD26CA">
        <w:rPr>
          <w:rFonts w:ascii="Times New Roman" w:hAnsi="Times New Roman" w:cs="Times New Roman"/>
          <w:sz w:val="24"/>
          <w:szCs w:val="24"/>
        </w:rPr>
        <w:t xml:space="preserve"> richiedono al Consiglio </w:t>
      </w:r>
      <w:r w:rsidR="00873D56" w:rsidRPr="00AD26CA">
        <w:rPr>
          <w:rFonts w:ascii="Times New Roman" w:hAnsi="Times New Roman" w:cs="Times New Roman"/>
          <w:sz w:val="24"/>
          <w:szCs w:val="24"/>
        </w:rPr>
        <w:t xml:space="preserve">dell’Ordine dei Dottori Commercialisti ed Esperti Contabili di </w:t>
      </w:r>
      <w:r w:rsidR="00873D56" w:rsidRPr="00AD26CA">
        <w:rPr>
          <w:rFonts w:ascii="Times New Roman" w:hAnsi="Times New Roman" w:cs="Times New Roman"/>
          <w:sz w:val="24"/>
          <w:szCs w:val="24"/>
          <w:highlight w:val="yellow"/>
        </w:rPr>
        <w:t>…</w:t>
      </w:r>
      <w:r w:rsidR="00873D56" w:rsidRPr="00AD26CA">
        <w:rPr>
          <w:rFonts w:ascii="Times New Roman" w:hAnsi="Times New Roman" w:cs="Times New Roman"/>
          <w:sz w:val="24"/>
          <w:szCs w:val="24"/>
        </w:rPr>
        <w:t xml:space="preserve"> </w:t>
      </w:r>
      <w:r w:rsidRPr="00AD26CA">
        <w:rPr>
          <w:rFonts w:ascii="Times New Roman" w:hAnsi="Times New Roman" w:cs="Times New Roman"/>
          <w:sz w:val="24"/>
          <w:szCs w:val="24"/>
        </w:rPr>
        <w:t>il rilascio d</w:t>
      </w:r>
      <w:r w:rsidR="00873D56" w:rsidRPr="00AD26CA">
        <w:rPr>
          <w:rFonts w:ascii="Times New Roman" w:hAnsi="Times New Roman" w:cs="Times New Roman"/>
          <w:sz w:val="24"/>
          <w:szCs w:val="24"/>
        </w:rPr>
        <w:t xml:space="preserve">el parere </w:t>
      </w:r>
      <w:r w:rsidRPr="00AD26CA">
        <w:rPr>
          <w:rFonts w:ascii="Times New Roman" w:hAnsi="Times New Roman" w:cs="Times New Roman"/>
          <w:sz w:val="24"/>
          <w:szCs w:val="24"/>
        </w:rPr>
        <w:t xml:space="preserve">di congruità ai fini della liquidazione dei compensi professionali </w:t>
      </w:r>
      <w:r w:rsidR="00873D56" w:rsidRPr="00AD26CA">
        <w:rPr>
          <w:rFonts w:ascii="Times New Roman" w:hAnsi="Times New Roman" w:cs="Times New Roman"/>
          <w:sz w:val="24"/>
          <w:szCs w:val="24"/>
        </w:rPr>
        <w:t xml:space="preserve">ai sensi dell’art. 7 della legge 21 aprile 2023 n. 49, </w:t>
      </w:r>
      <w:r w:rsidRPr="00AD26CA">
        <w:rPr>
          <w:rFonts w:ascii="Times New Roman" w:hAnsi="Times New Roman" w:cs="Times New Roman"/>
          <w:sz w:val="24"/>
          <w:szCs w:val="24"/>
        </w:rPr>
        <w:t xml:space="preserve">determinando </w:t>
      </w:r>
      <w:r w:rsidR="00873D56" w:rsidRPr="00AD26CA">
        <w:rPr>
          <w:rFonts w:ascii="Times New Roman" w:hAnsi="Times New Roman" w:cs="Times New Roman"/>
          <w:sz w:val="24"/>
          <w:szCs w:val="24"/>
        </w:rPr>
        <w:t xml:space="preserve">l’ambito di applicazione nonché </w:t>
      </w:r>
      <w:r w:rsidRPr="00AD26CA">
        <w:rPr>
          <w:rFonts w:ascii="Times New Roman" w:hAnsi="Times New Roman" w:cs="Times New Roman"/>
          <w:sz w:val="24"/>
          <w:szCs w:val="24"/>
        </w:rPr>
        <w:t>gli adempimenti ai quali sono tenuti i richiedenti</w:t>
      </w:r>
      <w:r w:rsidR="00AD26CA" w:rsidRPr="00AD26CA">
        <w:rPr>
          <w:rFonts w:ascii="Times New Roman" w:hAnsi="Times New Roman" w:cs="Times New Roman"/>
          <w:sz w:val="24"/>
          <w:szCs w:val="24"/>
        </w:rPr>
        <w:t xml:space="preserve"> e i soggetti interessati</w:t>
      </w:r>
      <w:r w:rsidRPr="00AD26CA">
        <w:rPr>
          <w:rFonts w:ascii="Times New Roman" w:hAnsi="Times New Roman" w:cs="Times New Roman"/>
          <w:sz w:val="24"/>
          <w:szCs w:val="24"/>
        </w:rPr>
        <w:t>.</w:t>
      </w:r>
    </w:p>
    <w:p w14:paraId="0204B11C" w14:textId="5BC04911" w:rsidR="00873D56" w:rsidRPr="00AD26CA" w:rsidRDefault="00873D56"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Art. 2 – Ambito di applicazione</w:t>
      </w:r>
    </w:p>
    <w:p w14:paraId="699C985E" w14:textId="0250ABE6" w:rsidR="001A73B4" w:rsidRPr="00AD26CA" w:rsidRDefault="00873D56"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1. </w:t>
      </w:r>
      <w:r w:rsidR="0067221D" w:rsidRPr="00AD26CA">
        <w:rPr>
          <w:rFonts w:ascii="Times New Roman" w:hAnsi="Times New Roman" w:cs="Times New Roman"/>
          <w:sz w:val="24"/>
          <w:szCs w:val="24"/>
        </w:rPr>
        <w:tab/>
      </w:r>
      <w:r w:rsidRPr="00AD26CA">
        <w:rPr>
          <w:rFonts w:ascii="Times New Roman" w:hAnsi="Times New Roman" w:cs="Times New Roman"/>
          <w:sz w:val="24"/>
          <w:szCs w:val="24"/>
        </w:rPr>
        <w:t>Possono presentare l’istanza ai fini del rilascio del parere di congruità ai sensi dell’art. 7 della legge 21 aprile 2023 n. 49 gli iscritti</w:t>
      </w:r>
      <w:r w:rsidR="00F27FA0" w:rsidRPr="00AD26CA">
        <w:rPr>
          <w:rFonts w:ascii="Times New Roman" w:hAnsi="Times New Roman" w:cs="Times New Roman"/>
          <w:sz w:val="24"/>
          <w:szCs w:val="24"/>
        </w:rPr>
        <w:t xml:space="preserve"> o eredi degli iscritti</w:t>
      </w:r>
      <w:r w:rsidRPr="00AD26CA">
        <w:rPr>
          <w:rFonts w:ascii="Times New Roman" w:hAnsi="Times New Roman" w:cs="Times New Roman"/>
          <w:sz w:val="24"/>
          <w:szCs w:val="24"/>
        </w:rPr>
        <w:t xml:space="preserve"> </w:t>
      </w:r>
      <w:r w:rsidR="001A73B4" w:rsidRPr="00AD26CA">
        <w:rPr>
          <w:rFonts w:ascii="Times New Roman" w:hAnsi="Times New Roman" w:cs="Times New Roman"/>
          <w:sz w:val="24"/>
          <w:szCs w:val="24"/>
        </w:rPr>
        <w:t xml:space="preserve">che abbiano maturato compensi nell’ambito di rapporti professionali aventi ad oggetto la prestazione d'opera intellettuale di cui </w:t>
      </w:r>
      <w:r w:rsidR="001A73B4" w:rsidRPr="00ED6A8B">
        <w:rPr>
          <w:rFonts w:ascii="Times New Roman" w:hAnsi="Times New Roman" w:cs="Times New Roman"/>
          <w:sz w:val="24"/>
          <w:szCs w:val="24"/>
        </w:rPr>
        <w:t>all'articolo 2230 del codice civile regolati da convenzioni, di qualsiasi natura, aventi ad oggetto lo</w:t>
      </w:r>
      <w:r w:rsidR="001A73B4" w:rsidRPr="00AD26CA">
        <w:rPr>
          <w:rFonts w:ascii="Times New Roman" w:hAnsi="Times New Roman" w:cs="Times New Roman"/>
          <w:sz w:val="24"/>
          <w:szCs w:val="24"/>
        </w:rPr>
        <w:t xml:space="preserve"> svolgimento, anche in forma associata o societaria, delle attività professionali:</w:t>
      </w:r>
    </w:p>
    <w:p w14:paraId="1E906EA2" w14:textId="5B58852F" w:rsidR="00873D56" w:rsidRPr="00AD26CA" w:rsidRDefault="001A73B4"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 xml:space="preserve">a) </w:t>
      </w:r>
      <w:r w:rsidR="00873D56" w:rsidRPr="00AD26CA">
        <w:rPr>
          <w:rFonts w:ascii="Times New Roman" w:hAnsi="Times New Roman" w:cs="Times New Roman"/>
          <w:sz w:val="24"/>
          <w:szCs w:val="24"/>
        </w:rPr>
        <w:t>svolte in favore di imprese bancarie e assicurative</w:t>
      </w:r>
      <w:r w:rsidRPr="00AD26CA">
        <w:rPr>
          <w:rFonts w:ascii="Times New Roman" w:hAnsi="Times New Roman" w:cs="Times New Roman"/>
          <w:sz w:val="24"/>
          <w:szCs w:val="24"/>
        </w:rPr>
        <w:t xml:space="preserve"> nonché</w:t>
      </w:r>
      <w:r w:rsidR="00873D56" w:rsidRPr="00AD26CA">
        <w:rPr>
          <w:rFonts w:ascii="Times New Roman" w:hAnsi="Times New Roman" w:cs="Times New Roman"/>
          <w:sz w:val="24"/>
          <w:szCs w:val="24"/>
        </w:rPr>
        <w:t xml:space="preserve"> delle loro societ</w:t>
      </w:r>
      <w:r w:rsidRPr="00AD26CA">
        <w:rPr>
          <w:rFonts w:ascii="Times New Roman" w:hAnsi="Times New Roman" w:cs="Times New Roman"/>
          <w:sz w:val="24"/>
          <w:szCs w:val="24"/>
        </w:rPr>
        <w:t>à</w:t>
      </w:r>
      <w:r w:rsidR="00873D56" w:rsidRPr="00AD26CA">
        <w:rPr>
          <w:rFonts w:ascii="Times New Roman" w:hAnsi="Times New Roman" w:cs="Times New Roman"/>
          <w:sz w:val="24"/>
          <w:szCs w:val="24"/>
        </w:rPr>
        <w:t xml:space="preserve"> </w:t>
      </w:r>
      <w:r w:rsidRPr="00AD26CA">
        <w:rPr>
          <w:rFonts w:ascii="Times New Roman" w:hAnsi="Times New Roman" w:cs="Times New Roman"/>
          <w:sz w:val="24"/>
          <w:szCs w:val="24"/>
        </w:rPr>
        <w:t>controllate, delle</w:t>
      </w:r>
      <w:r w:rsidR="00873D56" w:rsidRPr="00AD26CA">
        <w:rPr>
          <w:rFonts w:ascii="Times New Roman" w:hAnsi="Times New Roman" w:cs="Times New Roman"/>
          <w:sz w:val="24"/>
          <w:szCs w:val="24"/>
        </w:rPr>
        <w:t xml:space="preserve"> loro mandatarie e</w:t>
      </w:r>
      <w:r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delle imprese che nell'anno precedente al conferimento dell'incarico</w:t>
      </w:r>
      <w:r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hanno occupato alle proprie dipendenze pi</w:t>
      </w:r>
      <w:r w:rsidRPr="00AD26CA">
        <w:rPr>
          <w:rFonts w:ascii="Times New Roman" w:hAnsi="Times New Roman" w:cs="Times New Roman"/>
          <w:sz w:val="24"/>
          <w:szCs w:val="24"/>
        </w:rPr>
        <w:t xml:space="preserve">ù </w:t>
      </w:r>
      <w:r w:rsidR="00873D56" w:rsidRPr="00AD26CA">
        <w:rPr>
          <w:rFonts w:ascii="Times New Roman" w:hAnsi="Times New Roman" w:cs="Times New Roman"/>
          <w:sz w:val="24"/>
          <w:szCs w:val="24"/>
        </w:rPr>
        <w:t>di cinquanta lavoratori o</w:t>
      </w:r>
      <w:r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hanno presentato ricavi annui superiori a 10 milioni di euro</w:t>
      </w:r>
      <w:r w:rsidRPr="00AD26CA">
        <w:rPr>
          <w:rFonts w:ascii="Times New Roman" w:hAnsi="Times New Roman" w:cs="Times New Roman"/>
          <w:sz w:val="24"/>
          <w:szCs w:val="24"/>
        </w:rPr>
        <w:t>.</w:t>
      </w:r>
      <w:r w:rsidR="00873D56" w:rsidRPr="00AD26CA">
        <w:rPr>
          <w:rFonts w:ascii="Times New Roman" w:hAnsi="Times New Roman" w:cs="Times New Roman"/>
          <w:sz w:val="24"/>
          <w:szCs w:val="24"/>
        </w:rPr>
        <w:t xml:space="preserve"> </w:t>
      </w:r>
    </w:p>
    <w:p w14:paraId="531F451D" w14:textId="093BC2F5" w:rsidR="00873D56" w:rsidRPr="00AD26CA" w:rsidRDefault="001A73B4"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 xml:space="preserve">b) </w:t>
      </w:r>
      <w:r w:rsidR="00873D56" w:rsidRPr="00AD26CA">
        <w:rPr>
          <w:rFonts w:ascii="Times New Roman" w:hAnsi="Times New Roman" w:cs="Times New Roman"/>
          <w:sz w:val="24"/>
          <w:szCs w:val="24"/>
        </w:rPr>
        <w:t>rese da</w:t>
      </w:r>
      <w:r w:rsidR="00096A32" w:rsidRPr="00AD26CA">
        <w:rPr>
          <w:rFonts w:ascii="Times New Roman" w:hAnsi="Times New Roman" w:cs="Times New Roman"/>
          <w:sz w:val="24"/>
          <w:szCs w:val="24"/>
        </w:rPr>
        <w:t>l</w:t>
      </w:r>
      <w:r w:rsidR="00873D56" w:rsidRPr="00AD26CA">
        <w:rPr>
          <w:rFonts w:ascii="Times New Roman" w:hAnsi="Times New Roman" w:cs="Times New Roman"/>
          <w:sz w:val="24"/>
          <w:szCs w:val="24"/>
        </w:rPr>
        <w:t xml:space="preserve"> professionist</w:t>
      </w:r>
      <w:r w:rsidR="00096A32" w:rsidRPr="00AD26CA">
        <w:rPr>
          <w:rFonts w:ascii="Times New Roman" w:hAnsi="Times New Roman" w:cs="Times New Roman"/>
          <w:sz w:val="24"/>
          <w:szCs w:val="24"/>
        </w:rPr>
        <w:t>a</w:t>
      </w:r>
      <w:r w:rsidR="00873D56" w:rsidRPr="00AD26CA">
        <w:rPr>
          <w:rFonts w:ascii="Times New Roman" w:hAnsi="Times New Roman" w:cs="Times New Roman"/>
          <w:sz w:val="24"/>
          <w:szCs w:val="24"/>
        </w:rPr>
        <w:t xml:space="preserve"> in favore della pubblica</w:t>
      </w:r>
      <w:r w:rsidR="00096A32"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amministrazione e delle societ</w:t>
      </w:r>
      <w:r w:rsidR="00096A32" w:rsidRPr="00AD26CA">
        <w:rPr>
          <w:rFonts w:ascii="Times New Roman" w:hAnsi="Times New Roman" w:cs="Times New Roman"/>
          <w:sz w:val="24"/>
          <w:szCs w:val="24"/>
        </w:rPr>
        <w:t>à</w:t>
      </w:r>
      <w:r w:rsidR="00873D56" w:rsidRPr="00AD26CA">
        <w:rPr>
          <w:rFonts w:ascii="Times New Roman" w:hAnsi="Times New Roman" w:cs="Times New Roman"/>
          <w:sz w:val="24"/>
          <w:szCs w:val="24"/>
        </w:rPr>
        <w:t xml:space="preserve"> disciplinate dal testo unico in</w:t>
      </w:r>
      <w:r w:rsidR="00096A32"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materia di societ</w:t>
      </w:r>
      <w:r w:rsidR="00096A32" w:rsidRPr="00AD26CA">
        <w:rPr>
          <w:rFonts w:ascii="Times New Roman" w:hAnsi="Times New Roman" w:cs="Times New Roman"/>
          <w:sz w:val="24"/>
          <w:szCs w:val="24"/>
        </w:rPr>
        <w:t>à</w:t>
      </w:r>
      <w:r w:rsidR="00873D56" w:rsidRPr="00AD26CA">
        <w:rPr>
          <w:rFonts w:ascii="Times New Roman" w:hAnsi="Times New Roman" w:cs="Times New Roman"/>
          <w:sz w:val="24"/>
          <w:szCs w:val="24"/>
        </w:rPr>
        <w:t xml:space="preserve"> a partecipazione pubblica, di cui al decreto</w:t>
      </w:r>
      <w:r w:rsidR="00096A32"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legislativo</w:t>
      </w:r>
      <w:r w:rsidR="00096A32"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19 agosto 2016, n. 175</w:t>
      </w:r>
      <w:r w:rsidR="00096A32" w:rsidRPr="00AD26CA">
        <w:rPr>
          <w:rFonts w:ascii="Times New Roman" w:hAnsi="Times New Roman" w:cs="Times New Roman"/>
          <w:sz w:val="24"/>
          <w:szCs w:val="24"/>
        </w:rPr>
        <w:t xml:space="preserve">, con esclusione di quelle rese </w:t>
      </w:r>
      <w:r w:rsidR="00873D56" w:rsidRPr="00AD26CA">
        <w:rPr>
          <w:rFonts w:ascii="Times New Roman" w:hAnsi="Times New Roman" w:cs="Times New Roman"/>
          <w:sz w:val="24"/>
          <w:szCs w:val="24"/>
        </w:rPr>
        <w:t>in favore di societ</w:t>
      </w:r>
      <w:r w:rsidR="00096A32" w:rsidRPr="00AD26CA">
        <w:rPr>
          <w:rFonts w:ascii="Times New Roman" w:hAnsi="Times New Roman" w:cs="Times New Roman"/>
          <w:sz w:val="24"/>
          <w:szCs w:val="24"/>
        </w:rPr>
        <w:t xml:space="preserve">à </w:t>
      </w:r>
      <w:r w:rsidR="00873D56" w:rsidRPr="00AD26CA">
        <w:rPr>
          <w:rFonts w:ascii="Times New Roman" w:hAnsi="Times New Roman" w:cs="Times New Roman"/>
          <w:sz w:val="24"/>
          <w:szCs w:val="24"/>
        </w:rPr>
        <w:t xml:space="preserve">veicolo di cartolarizzazione </w:t>
      </w:r>
      <w:r w:rsidR="00096A32" w:rsidRPr="00AD26CA">
        <w:rPr>
          <w:rFonts w:ascii="Times New Roman" w:hAnsi="Times New Roman" w:cs="Times New Roman"/>
          <w:sz w:val="24"/>
          <w:szCs w:val="24"/>
        </w:rPr>
        <w:t xml:space="preserve">e </w:t>
      </w:r>
      <w:r w:rsidR="00873D56" w:rsidRPr="00AD26CA">
        <w:rPr>
          <w:rFonts w:ascii="Times New Roman" w:hAnsi="Times New Roman" w:cs="Times New Roman"/>
          <w:sz w:val="24"/>
          <w:szCs w:val="24"/>
        </w:rPr>
        <w:t>degli agenti</w:t>
      </w:r>
      <w:r w:rsidR="00096A32" w:rsidRPr="00AD26CA">
        <w:rPr>
          <w:rFonts w:ascii="Times New Roman" w:hAnsi="Times New Roman" w:cs="Times New Roman"/>
          <w:sz w:val="24"/>
          <w:szCs w:val="24"/>
        </w:rPr>
        <w:t xml:space="preserve"> </w:t>
      </w:r>
      <w:r w:rsidR="00873D56" w:rsidRPr="00AD26CA">
        <w:rPr>
          <w:rFonts w:ascii="Times New Roman" w:hAnsi="Times New Roman" w:cs="Times New Roman"/>
          <w:sz w:val="24"/>
          <w:szCs w:val="24"/>
        </w:rPr>
        <w:t>della riscossione.</w:t>
      </w:r>
    </w:p>
    <w:p w14:paraId="6E836905" w14:textId="77777777" w:rsidR="00873D56" w:rsidRPr="00AD26CA" w:rsidRDefault="00873D56" w:rsidP="00AD26CA">
      <w:pPr>
        <w:spacing w:after="0" w:line="480" w:lineRule="auto"/>
        <w:jc w:val="both"/>
        <w:rPr>
          <w:rFonts w:ascii="Times New Roman" w:hAnsi="Times New Roman" w:cs="Times New Roman"/>
          <w:sz w:val="24"/>
          <w:szCs w:val="24"/>
        </w:rPr>
      </w:pPr>
    </w:p>
    <w:p w14:paraId="4350A482" w14:textId="11AC8604" w:rsidR="00F27FA0" w:rsidRPr="00AD26CA" w:rsidRDefault="00E42FED"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 xml:space="preserve">Art. </w:t>
      </w:r>
      <w:r w:rsidR="00F27FA0" w:rsidRPr="00AD26CA">
        <w:rPr>
          <w:rFonts w:ascii="Times New Roman" w:hAnsi="Times New Roman" w:cs="Times New Roman"/>
          <w:b/>
          <w:bCs/>
          <w:sz w:val="24"/>
          <w:szCs w:val="24"/>
        </w:rPr>
        <w:t>3</w:t>
      </w:r>
      <w:r w:rsidRPr="00AD26CA">
        <w:rPr>
          <w:rFonts w:ascii="Times New Roman" w:hAnsi="Times New Roman" w:cs="Times New Roman"/>
          <w:b/>
          <w:bCs/>
          <w:sz w:val="24"/>
          <w:szCs w:val="24"/>
        </w:rPr>
        <w:t xml:space="preserve"> - Presentazione dell’istanza e termine iniziale del procedimento</w:t>
      </w:r>
    </w:p>
    <w:p w14:paraId="3B5CC24D" w14:textId="14A2EE69" w:rsidR="00F27FA0" w:rsidRPr="00AD26CA" w:rsidRDefault="00E42FED"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1. L’iscritto o</w:t>
      </w:r>
      <w:r w:rsidR="00F27FA0" w:rsidRPr="00AD26CA">
        <w:rPr>
          <w:rFonts w:ascii="Times New Roman" w:hAnsi="Times New Roman" w:cs="Times New Roman"/>
          <w:sz w:val="24"/>
          <w:szCs w:val="24"/>
        </w:rPr>
        <w:t xml:space="preserve"> l’erede dell’iscritto </w:t>
      </w:r>
      <w:r w:rsidRPr="00AD26CA">
        <w:rPr>
          <w:rFonts w:ascii="Times New Roman" w:hAnsi="Times New Roman" w:cs="Times New Roman"/>
          <w:sz w:val="24"/>
          <w:szCs w:val="24"/>
        </w:rPr>
        <w:t>presenta</w:t>
      </w:r>
      <w:r w:rsidR="00F27FA0" w:rsidRPr="00AD26CA">
        <w:rPr>
          <w:rFonts w:ascii="Times New Roman" w:hAnsi="Times New Roman" w:cs="Times New Roman"/>
          <w:sz w:val="24"/>
          <w:szCs w:val="24"/>
        </w:rPr>
        <w:t xml:space="preserve">, tramite messaggio di posta elettronica certificata, </w:t>
      </w:r>
      <w:r w:rsidRPr="00AD26CA">
        <w:rPr>
          <w:rFonts w:ascii="Times New Roman" w:hAnsi="Times New Roman" w:cs="Times New Roman"/>
          <w:sz w:val="24"/>
          <w:szCs w:val="24"/>
        </w:rPr>
        <w:t xml:space="preserve">apposita istanza presso la segreteria </w:t>
      </w:r>
      <w:r w:rsidR="00F27FA0" w:rsidRPr="00AD26CA">
        <w:rPr>
          <w:rFonts w:ascii="Times New Roman" w:hAnsi="Times New Roman" w:cs="Times New Roman"/>
          <w:sz w:val="24"/>
          <w:szCs w:val="24"/>
        </w:rPr>
        <w:t xml:space="preserve">dell’Ordine dei Dottori Commercialisti ed Esperti Contabili di </w:t>
      </w:r>
      <w:r w:rsidR="00F27FA0" w:rsidRPr="00C9461A">
        <w:rPr>
          <w:rFonts w:ascii="Times New Roman" w:hAnsi="Times New Roman" w:cs="Times New Roman"/>
          <w:sz w:val="24"/>
          <w:szCs w:val="24"/>
          <w:highlight w:val="yellow"/>
        </w:rPr>
        <w:t>…</w:t>
      </w:r>
      <w:r w:rsidRPr="00C9461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correlandola di tutte le indicazioni in fatto e di tutti i documenti necessari alla valutazione dell’attività professionale</w:t>
      </w:r>
      <w:r w:rsidR="00821984">
        <w:rPr>
          <w:rFonts w:ascii="Times New Roman" w:hAnsi="Times New Roman" w:cs="Times New Roman"/>
          <w:sz w:val="24"/>
          <w:szCs w:val="24"/>
        </w:rPr>
        <w:t xml:space="preserve"> resa</w:t>
      </w:r>
      <w:r w:rsidRPr="00AD26CA">
        <w:rPr>
          <w:rFonts w:ascii="Times New Roman" w:hAnsi="Times New Roman" w:cs="Times New Roman"/>
          <w:sz w:val="24"/>
          <w:szCs w:val="24"/>
        </w:rPr>
        <w:t>.</w:t>
      </w:r>
    </w:p>
    <w:p w14:paraId="1C3A7B6A" w14:textId="2CC92979" w:rsidR="00F27FA0" w:rsidRPr="00AD26CA" w:rsidRDefault="00E42FED"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2. </w:t>
      </w:r>
      <w:r w:rsidR="0067221D" w:rsidRPr="00AD26CA">
        <w:rPr>
          <w:rFonts w:ascii="Times New Roman" w:hAnsi="Times New Roman" w:cs="Times New Roman"/>
          <w:sz w:val="24"/>
          <w:szCs w:val="24"/>
        </w:rPr>
        <w:tab/>
      </w:r>
      <w:r w:rsidRPr="00AD26CA">
        <w:rPr>
          <w:rFonts w:ascii="Times New Roman" w:hAnsi="Times New Roman" w:cs="Times New Roman"/>
          <w:sz w:val="24"/>
          <w:szCs w:val="24"/>
        </w:rPr>
        <w:t xml:space="preserve">L’istanza, con i </w:t>
      </w:r>
      <w:r w:rsidR="00D035E1" w:rsidRPr="00AD26CA">
        <w:rPr>
          <w:rFonts w:ascii="Times New Roman" w:hAnsi="Times New Roman" w:cs="Times New Roman"/>
          <w:sz w:val="24"/>
          <w:szCs w:val="24"/>
        </w:rPr>
        <w:t xml:space="preserve">relativi </w:t>
      </w:r>
      <w:r w:rsidRPr="00AD26CA">
        <w:rPr>
          <w:rFonts w:ascii="Times New Roman" w:hAnsi="Times New Roman" w:cs="Times New Roman"/>
          <w:sz w:val="24"/>
          <w:szCs w:val="24"/>
        </w:rPr>
        <w:t xml:space="preserve">documenti allegati, deve </w:t>
      </w:r>
      <w:r w:rsidR="00F27FA0" w:rsidRPr="00AD26CA">
        <w:rPr>
          <w:rFonts w:ascii="Times New Roman" w:hAnsi="Times New Roman" w:cs="Times New Roman"/>
          <w:sz w:val="24"/>
          <w:szCs w:val="24"/>
        </w:rPr>
        <w:t>contenere:</w:t>
      </w:r>
    </w:p>
    <w:p w14:paraId="012B8E81" w14:textId="77777777" w:rsidR="00F27FA0" w:rsidRPr="00AD26CA" w:rsidRDefault="00F27FA0"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a)</w:t>
      </w:r>
      <w:r w:rsidRPr="00AD26CA">
        <w:rPr>
          <w:rFonts w:ascii="Times New Roman" w:hAnsi="Times New Roman" w:cs="Times New Roman"/>
          <w:sz w:val="24"/>
          <w:szCs w:val="24"/>
        </w:rPr>
        <w:tab/>
        <w:t>i dati identificativi del cliente e/o di chi ha conferito l’incarico;</w:t>
      </w:r>
    </w:p>
    <w:p w14:paraId="7F0691BF" w14:textId="77777777" w:rsidR="00F27FA0" w:rsidRPr="00AD26CA" w:rsidRDefault="00F27FA0"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b)</w:t>
      </w:r>
      <w:r w:rsidRPr="00AD26CA">
        <w:rPr>
          <w:rFonts w:ascii="Times New Roman" w:hAnsi="Times New Roman" w:cs="Times New Roman"/>
          <w:sz w:val="24"/>
          <w:szCs w:val="24"/>
        </w:rPr>
        <w:tab/>
        <w:t>l’indicazione del valore della pratica;</w:t>
      </w:r>
    </w:p>
    <w:p w14:paraId="3A125702" w14:textId="77777777" w:rsidR="00F27FA0" w:rsidRPr="00AD26CA" w:rsidRDefault="00F27FA0"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c)</w:t>
      </w:r>
      <w:r w:rsidRPr="00AD26CA">
        <w:rPr>
          <w:rFonts w:ascii="Times New Roman" w:hAnsi="Times New Roman" w:cs="Times New Roman"/>
          <w:sz w:val="24"/>
          <w:szCs w:val="24"/>
        </w:rPr>
        <w:tab/>
        <w:t>il numero di parti per le quali è stata svolta l’attività professionale;</w:t>
      </w:r>
    </w:p>
    <w:p w14:paraId="40AAFC5D" w14:textId="6EFCDFEE" w:rsidR="00D035E1" w:rsidRPr="00AD26CA" w:rsidRDefault="00F27FA0"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d)</w:t>
      </w:r>
      <w:r w:rsidRPr="00AD26CA">
        <w:rPr>
          <w:rFonts w:ascii="Times New Roman" w:hAnsi="Times New Roman" w:cs="Times New Roman"/>
          <w:sz w:val="24"/>
          <w:szCs w:val="24"/>
        </w:rPr>
        <w:tab/>
      </w:r>
      <w:r w:rsidR="00D035E1" w:rsidRPr="00AD26CA">
        <w:rPr>
          <w:rFonts w:ascii="Times New Roman" w:hAnsi="Times New Roman" w:cs="Times New Roman"/>
          <w:sz w:val="24"/>
          <w:szCs w:val="24"/>
        </w:rPr>
        <w:t>la convenzione, il contratto, l’accordo preparatorio o definitivo, l’affidamento ovvero qualsiasi accordo sottoscritto con il cliente inerente all’affidamento dell’incarico professionale;</w:t>
      </w:r>
    </w:p>
    <w:p w14:paraId="6CA0A816" w14:textId="6F024E58" w:rsidR="00F27FA0" w:rsidRPr="00AD26CA" w:rsidRDefault="00D035E1"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e)</w:t>
      </w:r>
      <w:r w:rsidRPr="00AD26CA">
        <w:rPr>
          <w:rFonts w:ascii="Times New Roman" w:hAnsi="Times New Roman" w:cs="Times New Roman"/>
          <w:sz w:val="24"/>
          <w:szCs w:val="24"/>
        </w:rPr>
        <w:tab/>
      </w:r>
      <w:r w:rsidR="00F27FA0" w:rsidRPr="00AD26CA">
        <w:rPr>
          <w:rFonts w:ascii="Times New Roman" w:hAnsi="Times New Roman" w:cs="Times New Roman"/>
          <w:sz w:val="24"/>
          <w:szCs w:val="24"/>
        </w:rPr>
        <w:t xml:space="preserve">una </w:t>
      </w:r>
      <w:r w:rsidRPr="00AD26CA">
        <w:rPr>
          <w:rFonts w:ascii="Times New Roman" w:hAnsi="Times New Roman" w:cs="Times New Roman"/>
          <w:sz w:val="24"/>
          <w:szCs w:val="24"/>
        </w:rPr>
        <w:t xml:space="preserve">breve </w:t>
      </w:r>
      <w:r w:rsidR="00F27FA0" w:rsidRPr="00AD26CA">
        <w:rPr>
          <w:rFonts w:ascii="Times New Roman" w:hAnsi="Times New Roman" w:cs="Times New Roman"/>
          <w:sz w:val="24"/>
          <w:szCs w:val="24"/>
        </w:rPr>
        <w:t>relazione da cui risulta:</w:t>
      </w:r>
    </w:p>
    <w:p w14:paraId="6A5D5551" w14:textId="56867E36" w:rsidR="00F27FA0" w:rsidRPr="00AD26CA" w:rsidRDefault="00F27FA0" w:rsidP="00AD26CA">
      <w:pPr>
        <w:spacing w:after="0" w:line="480" w:lineRule="auto"/>
        <w:ind w:left="993" w:hanging="426"/>
        <w:jc w:val="both"/>
        <w:rPr>
          <w:rFonts w:ascii="Times New Roman" w:hAnsi="Times New Roman" w:cs="Times New Roman"/>
          <w:sz w:val="24"/>
          <w:szCs w:val="24"/>
        </w:rPr>
      </w:pPr>
      <w:r w:rsidRPr="00AD26CA">
        <w:rPr>
          <w:rFonts w:ascii="Times New Roman" w:hAnsi="Times New Roman" w:cs="Times New Roman"/>
          <w:sz w:val="24"/>
          <w:szCs w:val="24"/>
        </w:rPr>
        <w:t>i.</w:t>
      </w:r>
      <w:r w:rsidRPr="00AD26CA">
        <w:rPr>
          <w:rFonts w:ascii="Times New Roman" w:hAnsi="Times New Roman" w:cs="Times New Roman"/>
          <w:sz w:val="24"/>
          <w:szCs w:val="24"/>
        </w:rPr>
        <w:tab/>
        <w:t>l’elenco dettagliato delle attività svolte</w:t>
      </w:r>
      <w:r w:rsidR="00821984">
        <w:rPr>
          <w:rFonts w:ascii="Times New Roman" w:hAnsi="Times New Roman" w:cs="Times New Roman"/>
          <w:sz w:val="24"/>
          <w:szCs w:val="24"/>
        </w:rPr>
        <w:t>,</w:t>
      </w:r>
      <w:r w:rsidR="008502BC" w:rsidRPr="00AD26CA">
        <w:rPr>
          <w:rFonts w:ascii="Times New Roman" w:hAnsi="Times New Roman" w:cs="Times New Roman"/>
          <w:sz w:val="24"/>
          <w:szCs w:val="24"/>
        </w:rPr>
        <w:t xml:space="preserve"> riferendole alle corrispondenti voci dei parametri vigenti </w:t>
      </w:r>
      <w:r w:rsidR="008502BC" w:rsidRPr="00AE77FB">
        <w:rPr>
          <w:rFonts w:ascii="Times New Roman" w:hAnsi="Times New Roman" w:cs="Times New Roman"/>
          <w:i/>
          <w:iCs/>
          <w:sz w:val="24"/>
          <w:szCs w:val="24"/>
        </w:rPr>
        <w:t>ratione temporis</w:t>
      </w:r>
      <w:r w:rsidRPr="00AD26CA">
        <w:rPr>
          <w:rFonts w:ascii="Times New Roman" w:hAnsi="Times New Roman" w:cs="Times New Roman"/>
          <w:sz w:val="24"/>
          <w:szCs w:val="24"/>
        </w:rPr>
        <w:t>;</w:t>
      </w:r>
    </w:p>
    <w:p w14:paraId="199EF20C" w14:textId="77777777" w:rsidR="00F27FA0" w:rsidRPr="00AD26CA" w:rsidRDefault="00F27FA0" w:rsidP="00AD26CA">
      <w:pPr>
        <w:spacing w:after="0" w:line="480" w:lineRule="auto"/>
        <w:ind w:left="993" w:hanging="426"/>
        <w:jc w:val="both"/>
        <w:rPr>
          <w:rFonts w:ascii="Times New Roman" w:hAnsi="Times New Roman" w:cs="Times New Roman"/>
          <w:sz w:val="24"/>
          <w:szCs w:val="24"/>
        </w:rPr>
      </w:pPr>
      <w:r w:rsidRPr="00AD26CA">
        <w:rPr>
          <w:rFonts w:ascii="Times New Roman" w:hAnsi="Times New Roman" w:cs="Times New Roman"/>
          <w:sz w:val="24"/>
          <w:szCs w:val="24"/>
        </w:rPr>
        <w:t>ii.</w:t>
      </w:r>
      <w:r w:rsidRPr="00AD26CA">
        <w:rPr>
          <w:rFonts w:ascii="Times New Roman" w:hAnsi="Times New Roman" w:cs="Times New Roman"/>
          <w:sz w:val="24"/>
          <w:szCs w:val="24"/>
        </w:rPr>
        <w:tab/>
        <w:t>la durata complessiva dell’incarico;</w:t>
      </w:r>
    </w:p>
    <w:p w14:paraId="01B8863D" w14:textId="1AB536E5" w:rsidR="00F27FA0" w:rsidRPr="00AD26CA" w:rsidRDefault="00F27FA0" w:rsidP="00AD26CA">
      <w:pPr>
        <w:spacing w:after="0" w:line="480" w:lineRule="auto"/>
        <w:ind w:left="993" w:hanging="426"/>
        <w:jc w:val="both"/>
        <w:rPr>
          <w:rFonts w:ascii="Times New Roman" w:hAnsi="Times New Roman" w:cs="Times New Roman"/>
          <w:sz w:val="24"/>
          <w:szCs w:val="24"/>
        </w:rPr>
      </w:pPr>
      <w:r w:rsidRPr="00AD26CA">
        <w:rPr>
          <w:rFonts w:ascii="Times New Roman" w:hAnsi="Times New Roman" w:cs="Times New Roman"/>
          <w:sz w:val="24"/>
          <w:szCs w:val="24"/>
        </w:rPr>
        <w:t>iii.</w:t>
      </w:r>
      <w:r w:rsidRPr="00AD26CA">
        <w:rPr>
          <w:rFonts w:ascii="Times New Roman" w:hAnsi="Times New Roman" w:cs="Times New Roman"/>
          <w:sz w:val="24"/>
          <w:szCs w:val="24"/>
        </w:rPr>
        <w:tab/>
        <w:t>l’importanza</w:t>
      </w:r>
      <w:r w:rsidR="007B044F" w:rsidRPr="00AD26CA">
        <w:rPr>
          <w:rFonts w:ascii="Times New Roman" w:hAnsi="Times New Roman" w:cs="Times New Roman"/>
          <w:sz w:val="24"/>
          <w:szCs w:val="24"/>
        </w:rPr>
        <w:t>,</w:t>
      </w:r>
      <w:r w:rsidRPr="00AD26CA">
        <w:rPr>
          <w:rFonts w:ascii="Times New Roman" w:hAnsi="Times New Roman" w:cs="Times New Roman"/>
          <w:sz w:val="24"/>
          <w:szCs w:val="24"/>
        </w:rPr>
        <w:t xml:space="preserve"> la difficoltà </w:t>
      </w:r>
      <w:r w:rsidR="007B044F" w:rsidRPr="00AD26CA">
        <w:rPr>
          <w:rFonts w:ascii="Times New Roman" w:hAnsi="Times New Roman" w:cs="Times New Roman"/>
          <w:sz w:val="24"/>
          <w:szCs w:val="24"/>
        </w:rPr>
        <w:t xml:space="preserve">e </w:t>
      </w:r>
      <w:r w:rsidR="00821984">
        <w:rPr>
          <w:rFonts w:ascii="Times New Roman" w:hAnsi="Times New Roman" w:cs="Times New Roman"/>
          <w:sz w:val="24"/>
          <w:szCs w:val="24"/>
        </w:rPr>
        <w:t xml:space="preserve">la </w:t>
      </w:r>
      <w:r w:rsidR="007B044F" w:rsidRPr="00AD26CA">
        <w:rPr>
          <w:rFonts w:ascii="Times New Roman" w:hAnsi="Times New Roman" w:cs="Times New Roman"/>
          <w:sz w:val="24"/>
          <w:szCs w:val="24"/>
        </w:rPr>
        <w:t xml:space="preserve">complessità </w:t>
      </w:r>
      <w:r w:rsidRPr="00AD26CA">
        <w:rPr>
          <w:rFonts w:ascii="Times New Roman" w:hAnsi="Times New Roman" w:cs="Times New Roman"/>
          <w:sz w:val="24"/>
          <w:szCs w:val="24"/>
        </w:rPr>
        <w:t>delle questioni affrontate;</w:t>
      </w:r>
    </w:p>
    <w:p w14:paraId="1F027767" w14:textId="5A98BCCC" w:rsidR="00F27FA0" w:rsidRPr="00AD26CA" w:rsidRDefault="00F27FA0" w:rsidP="00AD26CA">
      <w:pPr>
        <w:spacing w:after="0" w:line="480" w:lineRule="auto"/>
        <w:ind w:left="993" w:hanging="426"/>
        <w:jc w:val="both"/>
        <w:rPr>
          <w:rFonts w:ascii="Times New Roman" w:hAnsi="Times New Roman" w:cs="Times New Roman"/>
          <w:sz w:val="24"/>
          <w:szCs w:val="24"/>
        </w:rPr>
      </w:pPr>
      <w:r w:rsidRPr="00AD26CA">
        <w:rPr>
          <w:rFonts w:ascii="Times New Roman" w:hAnsi="Times New Roman" w:cs="Times New Roman"/>
          <w:sz w:val="24"/>
          <w:szCs w:val="24"/>
        </w:rPr>
        <w:t>iv.</w:t>
      </w:r>
      <w:r w:rsidRPr="00AD26CA">
        <w:rPr>
          <w:rFonts w:ascii="Times New Roman" w:hAnsi="Times New Roman" w:cs="Times New Roman"/>
          <w:sz w:val="24"/>
          <w:szCs w:val="24"/>
        </w:rPr>
        <w:tab/>
        <w:t>il risultato e/o il vantaggio</w:t>
      </w:r>
      <w:r w:rsidR="007B044F" w:rsidRPr="00AD26CA">
        <w:rPr>
          <w:rFonts w:ascii="Times New Roman" w:hAnsi="Times New Roman" w:cs="Times New Roman"/>
          <w:sz w:val="24"/>
          <w:szCs w:val="24"/>
        </w:rPr>
        <w:t>, anche non economic</w:t>
      </w:r>
      <w:r w:rsidR="00435633">
        <w:rPr>
          <w:rFonts w:ascii="Times New Roman" w:hAnsi="Times New Roman" w:cs="Times New Roman"/>
          <w:sz w:val="24"/>
          <w:szCs w:val="24"/>
        </w:rPr>
        <w:t>o</w:t>
      </w:r>
      <w:r w:rsidR="007B044F" w:rsidRPr="00AD26CA">
        <w:rPr>
          <w:rFonts w:ascii="Times New Roman" w:hAnsi="Times New Roman" w:cs="Times New Roman"/>
          <w:sz w:val="24"/>
          <w:szCs w:val="24"/>
        </w:rPr>
        <w:t xml:space="preserve">, </w:t>
      </w:r>
      <w:r w:rsidRPr="00AD26CA">
        <w:rPr>
          <w:rFonts w:ascii="Times New Roman" w:hAnsi="Times New Roman" w:cs="Times New Roman"/>
          <w:sz w:val="24"/>
          <w:szCs w:val="24"/>
        </w:rPr>
        <w:t>conseguito</w:t>
      </w:r>
      <w:r w:rsidR="00D035E1" w:rsidRPr="00AD26CA">
        <w:rPr>
          <w:rFonts w:ascii="Times New Roman" w:hAnsi="Times New Roman" w:cs="Times New Roman"/>
          <w:sz w:val="24"/>
          <w:szCs w:val="24"/>
        </w:rPr>
        <w:t xml:space="preserve"> dal cliente</w:t>
      </w:r>
      <w:r w:rsidRPr="00AD26CA">
        <w:rPr>
          <w:rFonts w:ascii="Times New Roman" w:hAnsi="Times New Roman" w:cs="Times New Roman"/>
          <w:sz w:val="24"/>
          <w:szCs w:val="24"/>
        </w:rPr>
        <w:t>;</w:t>
      </w:r>
    </w:p>
    <w:p w14:paraId="14F0F821" w14:textId="6E5E4D6A" w:rsidR="007B044F" w:rsidRPr="00AD26CA" w:rsidRDefault="00F27FA0" w:rsidP="00AD26CA">
      <w:pPr>
        <w:spacing w:after="0" w:line="480" w:lineRule="auto"/>
        <w:ind w:left="993" w:hanging="426"/>
        <w:jc w:val="both"/>
        <w:rPr>
          <w:rFonts w:ascii="Times New Roman" w:hAnsi="Times New Roman" w:cs="Times New Roman"/>
          <w:sz w:val="24"/>
          <w:szCs w:val="24"/>
        </w:rPr>
      </w:pPr>
      <w:r w:rsidRPr="00AD26CA">
        <w:rPr>
          <w:rFonts w:ascii="Times New Roman" w:hAnsi="Times New Roman" w:cs="Times New Roman"/>
          <w:sz w:val="24"/>
          <w:szCs w:val="24"/>
        </w:rPr>
        <w:t>v.</w:t>
      </w:r>
      <w:r w:rsidRPr="00AD26CA">
        <w:rPr>
          <w:rFonts w:ascii="Times New Roman" w:hAnsi="Times New Roman" w:cs="Times New Roman"/>
          <w:sz w:val="24"/>
          <w:szCs w:val="24"/>
        </w:rPr>
        <w:tab/>
      </w:r>
      <w:r w:rsidR="00D035E1" w:rsidRPr="00AD26CA">
        <w:rPr>
          <w:rFonts w:ascii="Times New Roman" w:hAnsi="Times New Roman" w:cs="Times New Roman"/>
          <w:sz w:val="24"/>
          <w:szCs w:val="24"/>
        </w:rPr>
        <w:t xml:space="preserve">il valore e </w:t>
      </w:r>
      <w:r w:rsidR="00821984">
        <w:rPr>
          <w:rFonts w:ascii="Times New Roman" w:hAnsi="Times New Roman" w:cs="Times New Roman"/>
          <w:sz w:val="24"/>
          <w:szCs w:val="24"/>
        </w:rPr>
        <w:t xml:space="preserve">la </w:t>
      </w:r>
      <w:r w:rsidR="00D035E1" w:rsidRPr="00AD26CA">
        <w:rPr>
          <w:rFonts w:ascii="Times New Roman" w:hAnsi="Times New Roman" w:cs="Times New Roman"/>
          <w:sz w:val="24"/>
          <w:szCs w:val="24"/>
        </w:rPr>
        <w:t>natura della pratica;</w:t>
      </w:r>
    </w:p>
    <w:p w14:paraId="08C1FDE0" w14:textId="2E2E8B8C" w:rsidR="00D035E1" w:rsidRPr="00AD26CA" w:rsidRDefault="007B044F" w:rsidP="00AD26CA">
      <w:pPr>
        <w:spacing w:after="0" w:line="480" w:lineRule="auto"/>
        <w:ind w:left="993" w:hanging="426"/>
        <w:jc w:val="both"/>
        <w:rPr>
          <w:rFonts w:ascii="Times New Roman" w:hAnsi="Times New Roman" w:cs="Times New Roman"/>
          <w:sz w:val="24"/>
          <w:szCs w:val="24"/>
        </w:rPr>
      </w:pPr>
      <w:r w:rsidRPr="00AD26CA">
        <w:rPr>
          <w:rFonts w:ascii="Times New Roman" w:hAnsi="Times New Roman" w:cs="Times New Roman"/>
          <w:sz w:val="24"/>
          <w:szCs w:val="24"/>
        </w:rPr>
        <w:t>vii.</w:t>
      </w:r>
      <w:r w:rsidRPr="00AD26CA">
        <w:rPr>
          <w:rFonts w:ascii="Times New Roman" w:hAnsi="Times New Roman" w:cs="Times New Roman"/>
          <w:sz w:val="24"/>
          <w:szCs w:val="24"/>
        </w:rPr>
        <w:tab/>
      </w:r>
      <w:r w:rsidR="00D035E1" w:rsidRPr="00AD26CA">
        <w:rPr>
          <w:rFonts w:ascii="Times New Roman" w:hAnsi="Times New Roman" w:cs="Times New Roman"/>
          <w:sz w:val="24"/>
          <w:szCs w:val="24"/>
        </w:rPr>
        <w:t xml:space="preserve">le </w:t>
      </w:r>
      <w:r w:rsidRPr="00AD26CA">
        <w:rPr>
          <w:rFonts w:ascii="Times New Roman" w:hAnsi="Times New Roman" w:cs="Times New Roman"/>
          <w:sz w:val="24"/>
          <w:szCs w:val="24"/>
        </w:rPr>
        <w:t xml:space="preserve">eventuali </w:t>
      </w:r>
      <w:r w:rsidR="00D035E1" w:rsidRPr="00AD26CA">
        <w:rPr>
          <w:rFonts w:ascii="Times New Roman" w:hAnsi="Times New Roman" w:cs="Times New Roman"/>
          <w:sz w:val="24"/>
          <w:szCs w:val="24"/>
        </w:rPr>
        <w:t xml:space="preserve">condizioni d'urgenza per l'espletamento dell'incarico; </w:t>
      </w:r>
    </w:p>
    <w:p w14:paraId="16D350A2" w14:textId="61A3DFC4" w:rsidR="00F27FA0" w:rsidRPr="00AD26CA" w:rsidRDefault="00D035E1"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 xml:space="preserve">f) </w:t>
      </w:r>
      <w:r w:rsidRPr="00AD26CA">
        <w:rPr>
          <w:rFonts w:ascii="Times New Roman" w:hAnsi="Times New Roman" w:cs="Times New Roman"/>
          <w:sz w:val="24"/>
          <w:szCs w:val="24"/>
        </w:rPr>
        <w:tab/>
      </w:r>
      <w:r w:rsidR="00F27FA0" w:rsidRPr="00AD26CA">
        <w:rPr>
          <w:rFonts w:ascii="Times New Roman" w:hAnsi="Times New Roman" w:cs="Times New Roman"/>
          <w:sz w:val="24"/>
          <w:szCs w:val="24"/>
        </w:rPr>
        <w:t>l’indicazione delle spese sostenute e documentate;</w:t>
      </w:r>
    </w:p>
    <w:p w14:paraId="5F73395E" w14:textId="09A0CCB2" w:rsidR="00F27FA0" w:rsidRPr="00AD26CA" w:rsidRDefault="00D035E1"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g</w:t>
      </w:r>
      <w:r w:rsidR="00F27FA0" w:rsidRPr="00AD26CA">
        <w:rPr>
          <w:rFonts w:ascii="Times New Roman" w:hAnsi="Times New Roman" w:cs="Times New Roman"/>
          <w:sz w:val="24"/>
          <w:szCs w:val="24"/>
        </w:rPr>
        <w:t>)</w:t>
      </w:r>
      <w:r w:rsidR="00F27FA0" w:rsidRPr="00AD26CA">
        <w:rPr>
          <w:rFonts w:ascii="Times New Roman" w:hAnsi="Times New Roman" w:cs="Times New Roman"/>
          <w:sz w:val="24"/>
          <w:szCs w:val="24"/>
        </w:rPr>
        <w:tab/>
        <w:t>le notule</w:t>
      </w:r>
      <w:r w:rsidR="00821984">
        <w:rPr>
          <w:rFonts w:ascii="Times New Roman" w:hAnsi="Times New Roman" w:cs="Times New Roman"/>
          <w:sz w:val="24"/>
          <w:szCs w:val="24"/>
        </w:rPr>
        <w:t>, i</w:t>
      </w:r>
      <w:r w:rsidR="007B044F" w:rsidRPr="00AD26CA">
        <w:rPr>
          <w:rFonts w:ascii="Times New Roman" w:hAnsi="Times New Roman" w:cs="Times New Roman"/>
          <w:sz w:val="24"/>
          <w:szCs w:val="24"/>
        </w:rPr>
        <w:t xml:space="preserve"> preavvisi di parcella </w:t>
      </w:r>
      <w:r w:rsidR="00821984">
        <w:rPr>
          <w:rFonts w:ascii="Times New Roman" w:hAnsi="Times New Roman" w:cs="Times New Roman"/>
          <w:sz w:val="24"/>
          <w:szCs w:val="24"/>
        </w:rPr>
        <w:t xml:space="preserve">o le parcelle </w:t>
      </w:r>
      <w:r w:rsidR="00F27FA0" w:rsidRPr="00AD26CA">
        <w:rPr>
          <w:rFonts w:ascii="Times New Roman" w:hAnsi="Times New Roman" w:cs="Times New Roman"/>
          <w:sz w:val="24"/>
          <w:szCs w:val="24"/>
        </w:rPr>
        <w:t>debitamente redatte;</w:t>
      </w:r>
    </w:p>
    <w:p w14:paraId="20E0AAB9" w14:textId="01480A56" w:rsidR="00D035E1" w:rsidRPr="00AD26CA" w:rsidRDefault="00D035E1" w:rsidP="00AD26CA">
      <w:p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h)</w:t>
      </w:r>
      <w:r w:rsidRPr="00AD26CA">
        <w:rPr>
          <w:rFonts w:ascii="Times New Roman" w:hAnsi="Times New Roman" w:cs="Times New Roman"/>
          <w:sz w:val="24"/>
          <w:szCs w:val="24"/>
        </w:rPr>
        <w:tab/>
        <w:t>la prova della richiesta di pagamento del compenso inviata al cliente o alla parte assistita</w:t>
      </w:r>
      <w:r w:rsidR="007B044F" w:rsidRPr="00AD26CA">
        <w:rPr>
          <w:rFonts w:ascii="Times New Roman" w:hAnsi="Times New Roman" w:cs="Times New Roman"/>
          <w:sz w:val="24"/>
          <w:szCs w:val="24"/>
        </w:rPr>
        <w:t>.</w:t>
      </w:r>
    </w:p>
    <w:p w14:paraId="6E0857BA" w14:textId="79A1B954" w:rsidR="00435633" w:rsidRDefault="00E42FED"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3. Con la sottoscrizione dell’istanza l’interessato certifica la corrispondenza all’originale dell</w:t>
      </w:r>
      <w:r w:rsidR="007B044F" w:rsidRPr="00AD26CA">
        <w:rPr>
          <w:rFonts w:ascii="Times New Roman" w:hAnsi="Times New Roman" w:cs="Times New Roman"/>
          <w:sz w:val="24"/>
          <w:szCs w:val="24"/>
        </w:rPr>
        <w:t xml:space="preserve">a </w:t>
      </w:r>
      <w:r w:rsidRPr="00AD26CA">
        <w:rPr>
          <w:rFonts w:ascii="Times New Roman" w:hAnsi="Times New Roman" w:cs="Times New Roman"/>
          <w:sz w:val="24"/>
          <w:szCs w:val="24"/>
        </w:rPr>
        <w:t xml:space="preserve">documentazione depositata su supporto informatico e acconsente al trattamento dei propri dati da </w:t>
      </w:r>
      <w:r w:rsidRPr="00AD26CA">
        <w:rPr>
          <w:rFonts w:ascii="Times New Roman" w:hAnsi="Times New Roman" w:cs="Times New Roman"/>
          <w:sz w:val="24"/>
          <w:szCs w:val="24"/>
        </w:rPr>
        <w:lastRenderedPageBreak/>
        <w:t xml:space="preserve">parte del Consiglio dell’Ordine </w:t>
      </w:r>
      <w:r w:rsidR="00742EE9">
        <w:rPr>
          <w:rFonts w:ascii="Times New Roman" w:hAnsi="Times New Roman" w:cs="Times New Roman"/>
          <w:sz w:val="24"/>
          <w:szCs w:val="24"/>
        </w:rPr>
        <w:t xml:space="preserve">e degli uffici interni </w:t>
      </w:r>
      <w:r w:rsidRPr="00AD26CA">
        <w:rPr>
          <w:rFonts w:ascii="Times New Roman" w:hAnsi="Times New Roman" w:cs="Times New Roman"/>
          <w:sz w:val="24"/>
          <w:szCs w:val="24"/>
        </w:rPr>
        <w:t>ai fini dello svolgimento delle funzioni di cui al presente regolamento.</w:t>
      </w:r>
    </w:p>
    <w:p w14:paraId="7FB431AA" w14:textId="5B10D1DE" w:rsidR="008502BC" w:rsidRPr="00AD26CA" w:rsidRDefault="00E42FED"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4. La data di presentazione dell’istanza alla </w:t>
      </w:r>
      <w:r w:rsidR="00742EE9">
        <w:rPr>
          <w:rFonts w:ascii="Times New Roman" w:hAnsi="Times New Roman" w:cs="Times New Roman"/>
          <w:sz w:val="24"/>
          <w:szCs w:val="24"/>
        </w:rPr>
        <w:t>s</w:t>
      </w:r>
      <w:r w:rsidRPr="00AD26CA">
        <w:rPr>
          <w:rFonts w:ascii="Times New Roman" w:hAnsi="Times New Roman" w:cs="Times New Roman"/>
          <w:sz w:val="24"/>
          <w:szCs w:val="24"/>
        </w:rPr>
        <w:t>egreteria dell’Ordine costituisce il termine iniziale del procedimento</w:t>
      </w:r>
      <w:r w:rsidR="00821984">
        <w:rPr>
          <w:rFonts w:ascii="Times New Roman" w:hAnsi="Times New Roman" w:cs="Times New Roman"/>
          <w:sz w:val="24"/>
          <w:szCs w:val="24"/>
        </w:rPr>
        <w:t>,</w:t>
      </w:r>
      <w:r w:rsidR="008502BC" w:rsidRPr="00AD26CA">
        <w:rPr>
          <w:rFonts w:ascii="Times New Roman" w:hAnsi="Times New Roman" w:cs="Times New Roman"/>
          <w:sz w:val="24"/>
          <w:szCs w:val="24"/>
        </w:rPr>
        <w:t xml:space="preserve"> da cui decorrono 30</w:t>
      </w:r>
      <w:r w:rsidR="007B2311">
        <w:rPr>
          <w:rFonts w:ascii="Times New Roman" w:hAnsi="Times New Roman" w:cs="Times New Roman"/>
          <w:sz w:val="24"/>
          <w:szCs w:val="24"/>
        </w:rPr>
        <w:t xml:space="preserve"> (trenta)</w:t>
      </w:r>
      <w:r w:rsidR="008502BC" w:rsidRPr="00AD26CA">
        <w:rPr>
          <w:rFonts w:ascii="Times New Roman" w:hAnsi="Times New Roman" w:cs="Times New Roman"/>
          <w:sz w:val="24"/>
          <w:szCs w:val="24"/>
        </w:rPr>
        <w:t xml:space="preserve"> giorni per </w:t>
      </w:r>
      <w:r w:rsidR="00ED6A8B">
        <w:rPr>
          <w:rFonts w:ascii="Times New Roman" w:hAnsi="Times New Roman" w:cs="Times New Roman"/>
          <w:sz w:val="24"/>
          <w:szCs w:val="24"/>
        </w:rPr>
        <w:t xml:space="preserve">la </w:t>
      </w:r>
      <w:r w:rsidR="008502BC" w:rsidRPr="00AD26CA">
        <w:rPr>
          <w:rFonts w:ascii="Times New Roman" w:hAnsi="Times New Roman" w:cs="Times New Roman"/>
          <w:sz w:val="24"/>
          <w:szCs w:val="24"/>
        </w:rPr>
        <w:t>conclusione del</w:t>
      </w:r>
      <w:r w:rsidR="00435633">
        <w:rPr>
          <w:rFonts w:ascii="Times New Roman" w:hAnsi="Times New Roman" w:cs="Times New Roman"/>
          <w:sz w:val="24"/>
          <w:szCs w:val="24"/>
        </w:rPr>
        <w:t>lo stesso</w:t>
      </w:r>
      <w:r w:rsidRPr="00AD26CA">
        <w:rPr>
          <w:rFonts w:ascii="Times New Roman" w:hAnsi="Times New Roman" w:cs="Times New Roman"/>
          <w:sz w:val="24"/>
          <w:szCs w:val="24"/>
        </w:rPr>
        <w:t>.</w:t>
      </w:r>
      <w:r w:rsidR="008502BC" w:rsidRPr="00AD26CA">
        <w:rPr>
          <w:rFonts w:ascii="Times New Roman" w:hAnsi="Times New Roman" w:cs="Times New Roman"/>
          <w:sz w:val="24"/>
          <w:szCs w:val="24"/>
        </w:rPr>
        <w:t xml:space="preserve"> Il detto termine è ordinatorio e, oltre ad ess</w:t>
      </w:r>
      <w:r w:rsidR="00ED6A8B">
        <w:rPr>
          <w:rFonts w:ascii="Times New Roman" w:hAnsi="Times New Roman" w:cs="Times New Roman"/>
          <w:sz w:val="24"/>
          <w:szCs w:val="24"/>
        </w:rPr>
        <w:t>ere</w:t>
      </w:r>
      <w:r w:rsidR="008502BC" w:rsidRPr="00AD26CA">
        <w:rPr>
          <w:rFonts w:ascii="Times New Roman" w:hAnsi="Times New Roman" w:cs="Times New Roman"/>
          <w:sz w:val="24"/>
          <w:szCs w:val="24"/>
        </w:rPr>
        <w:t xml:space="preserve"> oggetto di sospensione nei casi previsti dalla legge, può essere prorogato per ulteriori 30 </w:t>
      </w:r>
      <w:r w:rsidR="007B2311">
        <w:rPr>
          <w:rFonts w:ascii="Times New Roman" w:hAnsi="Times New Roman" w:cs="Times New Roman"/>
          <w:sz w:val="24"/>
          <w:szCs w:val="24"/>
        </w:rPr>
        <w:t xml:space="preserve">(trenta) </w:t>
      </w:r>
      <w:r w:rsidR="008502BC" w:rsidRPr="00AD26CA">
        <w:rPr>
          <w:rFonts w:ascii="Times New Roman" w:hAnsi="Times New Roman" w:cs="Times New Roman"/>
          <w:sz w:val="24"/>
          <w:szCs w:val="24"/>
        </w:rPr>
        <w:t>giorni a discrezione del responsabile del procedimento, previa comunicazione alle parti interessate.</w:t>
      </w:r>
    </w:p>
    <w:p w14:paraId="2E4D9092" w14:textId="2F2CC994" w:rsidR="008502BC" w:rsidRPr="00AD26CA" w:rsidRDefault="00E42FED"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Art.</w:t>
      </w:r>
      <w:r w:rsidR="008502BC" w:rsidRPr="00AD26CA">
        <w:rPr>
          <w:rFonts w:ascii="Times New Roman" w:hAnsi="Times New Roman" w:cs="Times New Roman"/>
          <w:b/>
          <w:bCs/>
          <w:sz w:val="24"/>
          <w:szCs w:val="24"/>
        </w:rPr>
        <w:t xml:space="preserve"> </w:t>
      </w:r>
      <w:r w:rsidR="00A17BB0" w:rsidRPr="00AD26CA">
        <w:rPr>
          <w:rFonts w:ascii="Times New Roman" w:hAnsi="Times New Roman" w:cs="Times New Roman"/>
          <w:b/>
          <w:bCs/>
          <w:sz w:val="24"/>
          <w:szCs w:val="24"/>
        </w:rPr>
        <w:t>4</w:t>
      </w:r>
      <w:r w:rsidRPr="00AD26CA">
        <w:rPr>
          <w:rFonts w:ascii="Times New Roman" w:hAnsi="Times New Roman" w:cs="Times New Roman"/>
          <w:b/>
          <w:bCs/>
          <w:sz w:val="24"/>
          <w:szCs w:val="24"/>
        </w:rPr>
        <w:t xml:space="preserve"> - Nomina del consigliere delegato e avvio del procedimento</w:t>
      </w:r>
    </w:p>
    <w:p w14:paraId="7070F1AB" w14:textId="77777777" w:rsidR="006C7D17" w:rsidRPr="00AD26CA" w:rsidRDefault="00E42FED"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1. A seguito della presentazione dell’istanza, </w:t>
      </w:r>
      <w:r w:rsidR="006C7D17" w:rsidRPr="00AD26CA">
        <w:rPr>
          <w:rFonts w:ascii="Times New Roman" w:hAnsi="Times New Roman" w:cs="Times New Roman"/>
          <w:sz w:val="24"/>
          <w:szCs w:val="24"/>
        </w:rPr>
        <w:t xml:space="preserve">viene </w:t>
      </w:r>
      <w:r w:rsidRPr="00AD26CA">
        <w:rPr>
          <w:rFonts w:ascii="Times New Roman" w:hAnsi="Times New Roman" w:cs="Times New Roman"/>
          <w:sz w:val="24"/>
          <w:szCs w:val="24"/>
        </w:rPr>
        <w:t>forma</w:t>
      </w:r>
      <w:r w:rsidR="006C7D17" w:rsidRPr="00AD26CA">
        <w:rPr>
          <w:rFonts w:ascii="Times New Roman" w:hAnsi="Times New Roman" w:cs="Times New Roman"/>
          <w:sz w:val="24"/>
          <w:szCs w:val="24"/>
        </w:rPr>
        <w:t xml:space="preserve">to il </w:t>
      </w:r>
      <w:r w:rsidRPr="00AD26CA">
        <w:rPr>
          <w:rFonts w:ascii="Times New Roman" w:hAnsi="Times New Roman" w:cs="Times New Roman"/>
          <w:sz w:val="24"/>
          <w:szCs w:val="24"/>
        </w:rPr>
        <w:t>fascicolo contenente l’istanza e la documentazione allegata, attribuendo un numero cronologico progressivo.</w:t>
      </w:r>
    </w:p>
    <w:p w14:paraId="0A642AE4" w14:textId="4B1D8F8B" w:rsidR="006C7D17" w:rsidRPr="00AD26CA" w:rsidRDefault="00E42FED"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2. </w:t>
      </w:r>
      <w:r w:rsidR="0067221D" w:rsidRPr="00AD26CA">
        <w:rPr>
          <w:rFonts w:ascii="Times New Roman" w:hAnsi="Times New Roman" w:cs="Times New Roman"/>
          <w:sz w:val="24"/>
          <w:szCs w:val="24"/>
        </w:rPr>
        <w:tab/>
      </w:r>
      <w:r w:rsidRPr="00AD26CA">
        <w:rPr>
          <w:rFonts w:ascii="Times New Roman" w:hAnsi="Times New Roman" w:cs="Times New Roman"/>
          <w:sz w:val="24"/>
          <w:szCs w:val="24"/>
        </w:rPr>
        <w:t xml:space="preserve">L’assegnazione dell’incarico al Consigliere delegato avverrà </w:t>
      </w:r>
      <w:r w:rsidR="006C7D17" w:rsidRPr="00AD26CA">
        <w:rPr>
          <w:rFonts w:ascii="Times New Roman" w:hAnsi="Times New Roman" w:cs="Times New Roman"/>
          <w:sz w:val="24"/>
          <w:szCs w:val="24"/>
        </w:rPr>
        <w:t>in base alla ripartizione interna dei lavori decisa dal Consiglio dell’Ordine.</w:t>
      </w:r>
    </w:p>
    <w:p w14:paraId="597FFC87" w14:textId="38433DC7" w:rsidR="00F87340" w:rsidRPr="00AD26CA" w:rsidRDefault="006C7D17"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3. </w:t>
      </w:r>
      <w:r w:rsidR="0067221D" w:rsidRPr="00AD26CA">
        <w:rPr>
          <w:rFonts w:ascii="Times New Roman" w:hAnsi="Times New Roman" w:cs="Times New Roman"/>
          <w:sz w:val="24"/>
          <w:szCs w:val="24"/>
        </w:rPr>
        <w:tab/>
      </w:r>
      <w:r w:rsidRPr="00AD26CA">
        <w:rPr>
          <w:rFonts w:ascii="Times New Roman" w:hAnsi="Times New Roman" w:cs="Times New Roman"/>
          <w:sz w:val="24"/>
          <w:szCs w:val="24"/>
        </w:rPr>
        <w:t>Q</w:t>
      </w:r>
      <w:r w:rsidR="00E42FED" w:rsidRPr="00AD26CA">
        <w:rPr>
          <w:rFonts w:ascii="Times New Roman" w:hAnsi="Times New Roman" w:cs="Times New Roman"/>
          <w:sz w:val="24"/>
          <w:szCs w:val="24"/>
        </w:rPr>
        <w:t>ualora il Consigliere delegato</w:t>
      </w:r>
      <w:r w:rsidRPr="00AD26CA">
        <w:rPr>
          <w:rFonts w:ascii="Times New Roman" w:hAnsi="Times New Roman" w:cs="Times New Roman"/>
          <w:sz w:val="24"/>
          <w:szCs w:val="24"/>
        </w:rPr>
        <w:t xml:space="preserve"> </w:t>
      </w:r>
      <w:r w:rsidR="00E42FED" w:rsidRPr="00AD26CA">
        <w:rPr>
          <w:rFonts w:ascii="Times New Roman" w:hAnsi="Times New Roman" w:cs="Times New Roman"/>
          <w:sz w:val="24"/>
          <w:szCs w:val="24"/>
        </w:rPr>
        <w:t>si ritenga incompatibile con l’incarico</w:t>
      </w:r>
      <w:r w:rsidRPr="00AD26CA">
        <w:rPr>
          <w:rFonts w:ascii="Times New Roman" w:hAnsi="Times New Roman" w:cs="Times New Roman"/>
          <w:sz w:val="24"/>
          <w:szCs w:val="24"/>
        </w:rPr>
        <w:t xml:space="preserve"> ovvero in conflitto di interesse per ragioni di amicizia, inimicizia, parentela o altre ragioni</w:t>
      </w:r>
      <w:r w:rsidR="00E42FED" w:rsidRPr="00AD26CA">
        <w:rPr>
          <w:rFonts w:ascii="Times New Roman" w:hAnsi="Times New Roman" w:cs="Times New Roman"/>
          <w:sz w:val="24"/>
          <w:szCs w:val="24"/>
        </w:rPr>
        <w:t xml:space="preserve">, </w:t>
      </w:r>
      <w:r w:rsidR="00F87340" w:rsidRPr="00AD26CA">
        <w:rPr>
          <w:rFonts w:ascii="Times New Roman" w:hAnsi="Times New Roman" w:cs="Times New Roman"/>
          <w:sz w:val="24"/>
          <w:szCs w:val="24"/>
        </w:rPr>
        <w:t xml:space="preserve">ovvero abbia l’obbligo di astenersi ai sensi dell’art. 6-bis della Legge n. 241/1990 informerà </w:t>
      </w:r>
      <w:r w:rsidR="00E42FED" w:rsidRPr="00AD26CA">
        <w:rPr>
          <w:rFonts w:ascii="Times New Roman" w:hAnsi="Times New Roman" w:cs="Times New Roman"/>
          <w:sz w:val="24"/>
          <w:szCs w:val="24"/>
        </w:rPr>
        <w:t xml:space="preserve">per iscritto </w:t>
      </w:r>
      <w:r w:rsidR="00F87340" w:rsidRPr="00AD26CA">
        <w:rPr>
          <w:rFonts w:ascii="Times New Roman" w:hAnsi="Times New Roman" w:cs="Times New Roman"/>
          <w:sz w:val="24"/>
          <w:szCs w:val="24"/>
        </w:rPr>
        <w:t>il Consiglio</w:t>
      </w:r>
      <w:r w:rsidR="00061C3A">
        <w:rPr>
          <w:rFonts w:ascii="Times New Roman" w:hAnsi="Times New Roman" w:cs="Times New Roman"/>
          <w:sz w:val="24"/>
          <w:szCs w:val="24"/>
        </w:rPr>
        <w:t xml:space="preserve"> </w:t>
      </w:r>
      <w:r w:rsidR="00E42FED" w:rsidRPr="00AD26CA">
        <w:rPr>
          <w:rFonts w:ascii="Times New Roman" w:hAnsi="Times New Roman" w:cs="Times New Roman"/>
          <w:sz w:val="24"/>
          <w:szCs w:val="24"/>
        </w:rPr>
        <w:t xml:space="preserve">e </w:t>
      </w:r>
      <w:r w:rsidR="00F87340" w:rsidRPr="00AD26CA">
        <w:rPr>
          <w:rFonts w:ascii="Times New Roman" w:hAnsi="Times New Roman" w:cs="Times New Roman"/>
          <w:sz w:val="24"/>
          <w:szCs w:val="24"/>
        </w:rPr>
        <w:t xml:space="preserve">il fascicolo verrà assegnato </w:t>
      </w:r>
      <w:r w:rsidR="00E42FED" w:rsidRPr="00AD26CA">
        <w:rPr>
          <w:rFonts w:ascii="Times New Roman" w:hAnsi="Times New Roman" w:cs="Times New Roman"/>
          <w:sz w:val="24"/>
          <w:szCs w:val="24"/>
        </w:rPr>
        <w:t>ad altro Consigliere</w:t>
      </w:r>
      <w:r w:rsidR="00F87340" w:rsidRPr="00AD26CA">
        <w:rPr>
          <w:rFonts w:ascii="Times New Roman" w:hAnsi="Times New Roman" w:cs="Times New Roman"/>
          <w:sz w:val="24"/>
          <w:szCs w:val="24"/>
        </w:rPr>
        <w:t xml:space="preserve"> delegato.</w:t>
      </w:r>
    </w:p>
    <w:p w14:paraId="670DB7DC" w14:textId="0F8FED71" w:rsidR="00F87340" w:rsidRPr="00AD26CA" w:rsidRDefault="00F87340"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4</w:t>
      </w:r>
      <w:r w:rsidR="00E42FED" w:rsidRPr="00AD26CA">
        <w:rPr>
          <w:rFonts w:ascii="Times New Roman" w:hAnsi="Times New Roman" w:cs="Times New Roman"/>
          <w:sz w:val="24"/>
          <w:szCs w:val="24"/>
        </w:rPr>
        <w:t>. Il Consigliere delegato assume la qualifica di responsabile del procedimento</w:t>
      </w:r>
      <w:r w:rsidR="00821984">
        <w:rPr>
          <w:rFonts w:ascii="Times New Roman" w:hAnsi="Times New Roman" w:cs="Times New Roman"/>
          <w:sz w:val="24"/>
          <w:szCs w:val="24"/>
        </w:rPr>
        <w:t>,</w:t>
      </w:r>
      <w:r w:rsidR="00E42FED" w:rsidRPr="00AD26CA">
        <w:rPr>
          <w:rFonts w:ascii="Times New Roman" w:hAnsi="Times New Roman" w:cs="Times New Roman"/>
          <w:sz w:val="24"/>
          <w:szCs w:val="24"/>
        </w:rPr>
        <w:t xml:space="preserve"> a</w:t>
      </w:r>
      <w:r w:rsidRPr="00AD26CA">
        <w:rPr>
          <w:rFonts w:ascii="Times New Roman" w:hAnsi="Times New Roman" w:cs="Times New Roman"/>
          <w:sz w:val="24"/>
          <w:szCs w:val="24"/>
        </w:rPr>
        <w:t>i</w:t>
      </w:r>
      <w:r w:rsidR="00E42FED" w:rsidRPr="00AD26CA">
        <w:rPr>
          <w:rFonts w:ascii="Times New Roman" w:hAnsi="Times New Roman" w:cs="Times New Roman"/>
          <w:sz w:val="24"/>
          <w:szCs w:val="24"/>
        </w:rPr>
        <w:t xml:space="preserve"> sensi dell’art. 5</w:t>
      </w:r>
      <w:r w:rsidRPr="00AD26CA">
        <w:rPr>
          <w:rFonts w:ascii="Times New Roman" w:hAnsi="Times New Roman" w:cs="Times New Roman"/>
          <w:sz w:val="24"/>
          <w:szCs w:val="24"/>
        </w:rPr>
        <w:t xml:space="preserve"> della Legge n. </w:t>
      </w:r>
      <w:r w:rsidR="00E42FED" w:rsidRPr="00AD26CA">
        <w:rPr>
          <w:rFonts w:ascii="Times New Roman" w:hAnsi="Times New Roman" w:cs="Times New Roman"/>
          <w:sz w:val="24"/>
          <w:szCs w:val="24"/>
        </w:rPr>
        <w:t>241/1990</w:t>
      </w:r>
      <w:r w:rsidR="00821984">
        <w:rPr>
          <w:rFonts w:ascii="Times New Roman" w:hAnsi="Times New Roman" w:cs="Times New Roman"/>
          <w:sz w:val="24"/>
          <w:szCs w:val="24"/>
        </w:rPr>
        <w:t>,</w:t>
      </w:r>
      <w:r w:rsidRPr="00AD26CA">
        <w:rPr>
          <w:rFonts w:ascii="Times New Roman" w:hAnsi="Times New Roman" w:cs="Times New Roman"/>
          <w:sz w:val="24"/>
          <w:szCs w:val="24"/>
        </w:rPr>
        <w:t xml:space="preserve"> ed </w:t>
      </w:r>
      <w:r w:rsidR="00E42FED" w:rsidRPr="00AD26CA">
        <w:rPr>
          <w:rFonts w:ascii="Times New Roman" w:hAnsi="Times New Roman" w:cs="Times New Roman"/>
          <w:sz w:val="24"/>
          <w:szCs w:val="24"/>
        </w:rPr>
        <w:t>esercit</w:t>
      </w:r>
      <w:r w:rsidRPr="00AD26CA">
        <w:rPr>
          <w:rFonts w:ascii="Times New Roman" w:hAnsi="Times New Roman" w:cs="Times New Roman"/>
          <w:sz w:val="24"/>
          <w:szCs w:val="24"/>
        </w:rPr>
        <w:t xml:space="preserve">erà </w:t>
      </w:r>
      <w:r w:rsidR="00E42FED" w:rsidRPr="00AD26CA">
        <w:rPr>
          <w:rFonts w:ascii="Times New Roman" w:hAnsi="Times New Roman" w:cs="Times New Roman"/>
          <w:sz w:val="24"/>
          <w:szCs w:val="24"/>
        </w:rPr>
        <w:t>i poteri e le funzioni di cui all’art. 6 della Legge</w:t>
      </w:r>
      <w:r w:rsidRPr="00AD26CA">
        <w:rPr>
          <w:rFonts w:ascii="Times New Roman" w:hAnsi="Times New Roman" w:cs="Times New Roman"/>
          <w:sz w:val="24"/>
          <w:szCs w:val="24"/>
        </w:rPr>
        <w:t xml:space="preserve"> n. 241/1990</w:t>
      </w:r>
      <w:r w:rsidR="00E42FED" w:rsidRPr="00AD26CA">
        <w:rPr>
          <w:rFonts w:ascii="Times New Roman" w:hAnsi="Times New Roman" w:cs="Times New Roman"/>
          <w:sz w:val="24"/>
          <w:szCs w:val="24"/>
        </w:rPr>
        <w:t>.</w:t>
      </w:r>
    </w:p>
    <w:p w14:paraId="6B70482A" w14:textId="75670B5B" w:rsidR="009952AE" w:rsidRPr="00AD26CA" w:rsidRDefault="00CD156B"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5</w:t>
      </w:r>
      <w:bookmarkStart w:id="0" w:name="_Hlk146904171"/>
      <w:r w:rsidR="00E42FED" w:rsidRPr="00AD26CA">
        <w:rPr>
          <w:rFonts w:ascii="Times New Roman" w:hAnsi="Times New Roman" w:cs="Times New Roman"/>
          <w:sz w:val="24"/>
          <w:szCs w:val="24"/>
        </w:rPr>
        <w:t xml:space="preserve">. </w:t>
      </w:r>
      <w:r w:rsidR="009952AE" w:rsidRPr="00AD26CA">
        <w:rPr>
          <w:rFonts w:ascii="Times New Roman" w:hAnsi="Times New Roman" w:cs="Times New Roman"/>
          <w:sz w:val="24"/>
          <w:szCs w:val="24"/>
        </w:rPr>
        <w:t xml:space="preserve">Il Consigliere delegato, entro 5 </w:t>
      </w:r>
      <w:r w:rsidR="007B2311">
        <w:rPr>
          <w:rFonts w:ascii="Times New Roman" w:hAnsi="Times New Roman" w:cs="Times New Roman"/>
          <w:sz w:val="24"/>
          <w:szCs w:val="24"/>
        </w:rPr>
        <w:t xml:space="preserve">(cinque) </w:t>
      </w:r>
      <w:r w:rsidR="009952AE" w:rsidRPr="00AD26CA">
        <w:rPr>
          <w:rFonts w:ascii="Times New Roman" w:hAnsi="Times New Roman" w:cs="Times New Roman"/>
          <w:sz w:val="24"/>
          <w:szCs w:val="24"/>
        </w:rPr>
        <w:t>giorni dall’assegnazione del fascicolo, provvede a notificare, tramite messaggio di posta elettronica certificata ovvero raccomandata con ricevuta di ritorno, con l’ausilio del personale di segreteria dell’Ordine, la comunicazione di avvio del procedimento amministrativo all’istante</w:t>
      </w:r>
      <w:r w:rsidR="00DB038F">
        <w:rPr>
          <w:rFonts w:ascii="Times New Roman" w:hAnsi="Times New Roman" w:cs="Times New Roman"/>
          <w:sz w:val="24"/>
          <w:szCs w:val="24"/>
        </w:rPr>
        <w:t xml:space="preserve"> e</w:t>
      </w:r>
      <w:r w:rsidR="009952AE" w:rsidRPr="00AD26CA">
        <w:rPr>
          <w:rFonts w:ascii="Times New Roman" w:hAnsi="Times New Roman" w:cs="Times New Roman"/>
          <w:sz w:val="24"/>
          <w:szCs w:val="24"/>
        </w:rPr>
        <w:t xml:space="preserve"> al cliente</w:t>
      </w:r>
      <w:r w:rsidR="00DB038F">
        <w:rPr>
          <w:rFonts w:ascii="Times New Roman" w:hAnsi="Times New Roman" w:cs="Times New Roman"/>
          <w:sz w:val="24"/>
          <w:szCs w:val="24"/>
        </w:rPr>
        <w:t>,</w:t>
      </w:r>
      <w:r w:rsidR="009952AE" w:rsidRPr="00AD26CA">
        <w:rPr>
          <w:rFonts w:ascii="Times New Roman" w:hAnsi="Times New Roman" w:cs="Times New Roman"/>
          <w:sz w:val="24"/>
          <w:szCs w:val="24"/>
        </w:rPr>
        <w:t xml:space="preserve"> ovvero a chi ha affidato l’incarico</w:t>
      </w:r>
      <w:bookmarkEnd w:id="0"/>
      <w:r w:rsidR="009952AE" w:rsidRPr="00AD26CA">
        <w:rPr>
          <w:rFonts w:ascii="Times New Roman" w:hAnsi="Times New Roman" w:cs="Times New Roman"/>
          <w:sz w:val="24"/>
          <w:szCs w:val="24"/>
        </w:rPr>
        <w:t>.</w:t>
      </w:r>
    </w:p>
    <w:p w14:paraId="58086B23" w14:textId="7099143D" w:rsidR="00F87340" w:rsidRPr="00AD26CA" w:rsidRDefault="00CD156B" w:rsidP="00AD26CA">
      <w:p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6. </w:t>
      </w:r>
      <w:r w:rsidR="0067221D" w:rsidRPr="00AD26CA">
        <w:rPr>
          <w:rFonts w:ascii="Times New Roman" w:hAnsi="Times New Roman" w:cs="Times New Roman"/>
          <w:sz w:val="24"/>
          <w:szCs w:val="24"/>
        </w:rPr>
        <w:tab/>
      </w:r>
      <w:r w:rsidR="00F87340" w:rsidRPr="00AD26CA">
        <w:rPr>
          <w:rFonts w:ascii="Times New Roman" w:hAnsi="Times New Roman" w:cs="Times New Roman"/>
          <w:sz w:val="24"/>
          <w:szCs w:val="24"/>
        </w:rPr>
        <w:t xml:space="preserve">Nella comunicazione di avvio del procedimento </w:t>
      </w:r>
      <w:r w:rsidRPr="00AD26CA">
        <w:rPr>
          <w:rFonts w:ascii="Times New Roman" w:hAnsi="Times New Roman" w:cs="Times New Roman"/>
          <w:sz w:val="24"/>
          <w:szCs w:val="24"/>
        </w:rPr>
        <w:t>dovrà indicarsi:</w:t>
      </w:r>
    </w:p>
    <w:p w14:paraId="1BFB877C" w14:textId="246A7F98" w:rsidR="00CD156B" w:rsidRPr="00AD26CA" w:rsidRDefault="00CD156B" w:rsidP="00AD26CA">
      <w:pPr>
        <w:pStyle w:val="Paragrafoelenco"/>
        <w:numPr>
          <w:ilvl w:val="0"/>
          <w:numId w:val="1"/>
        </w:num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 xml:space="preserve">l’Ordine dei Dottori Commercialisti e degli Esperti Contabili di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con sede in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alla via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quale amministrazione competente;</w:t>
      </w:r>
    </w:p>
    <w:p w14:paraId="079D605C" w14:textId="75EEE832" w:rsidR="00CD156B" w:rsidRPr="00AD26CA" w:rsidRDefault="00CD156B" w:rsidP="00AD26CA">
      <w:pPr>
        <w:pStyle w:val="Paragrafoelenco"/>
        <w:numPr>
          <w:ilvl w:val="0"/>
          <w:numId w:val="1"/>
        </w:num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lastRenderedPageBreak/>
        <w:t xml:space="preserve">il rilascio del parere di congruità dei compensi o degli onorari ai sensi dell’art. 7 L. n. 49/2023 presentato dal Dott.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il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 quale oggetto del procedimento;</w:t>
      </w:r>
    </w:p>
    <w:p w14:paraId="4EEB8D18" w14:textId="31AE78A1" w:rsidR="00CD156B" w:rsidRPr="00AD26CA" w:rsidRDefault="00CD156B" w:rsidP="00AD26CA">
      <w:pPr>
        <w:pStyle w:val="Paragrafoelenco"/>
        <w:numPr>
          <w:ilvl w:val="0"/>
          <w:numId w:val="1"/>
        </w:num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il nominativo del responsabile del procedimento</w:t>
      </w:r>
      <w:r w:rsidR="00821984">
        <w:rPr>
          <w:rFonts w:ascii="Times New Roman" w:hAnsi="Times New Roman" w:cs="Times New Roman"/>
          <w:sz w:val="24"/>
          <w:szCs w:val="24"/>
        </w:rPr>
        <w:t>,</w:t>
      </w:r>
      <w:r w:rsidRPr="00AD26CA">
        <w:rPr>
          <w:rFonts w:ascii="Times New Roman" w:hAnsi="Times New Roman" w:cs="Times New Roman"/>
          <w:sz w:val="24"/>
          <w:szCs w:val="24"/>
        </w:rPr>
        <w:t xml:space="preserve"> quale soggetto che curerà l’istruttoria;</w:t>
      </w:r>
    </w:p>
    <w:p w14:paraId="14F0E021" w14:textId="77777777" w:rsidR="00CD156B" w:rsidRPr="00AD26CA" w:rsidRDefault="00CD156B" w:rsidP="00AD26CA">
      <w:pPr>
        <w:pStyle w:val="Paragrafoelenco"/>
        <w:numPr>
          <w:ilvl w:val="0"/>
          <w:numId w:val="1"/>
        </w:num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la data entro la quale si concluderà il procedimento;</w:t>
      </w:r>
    </w:p>
    <w:p w14:paraId="65BDCF6E" w14:textId="57AC2214" w:rsidR="009952AE" w:rsidRPr="00AD26CA" w:rsidRDefault="00CD156B" w:rsidP="00AD26CA">
      <w:pPr>
        <w:pStyle w:val="Paragrafoelenco"/>
        <w:numPr>
          <w:ilvl w:val="0"/>
          <w:numId w:val="1"/>
        </w:num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 xml:space="preserve">il diritto del cliente </w:t>
      </w:r>
      <w:r w:rsidR="00435633">
        <w:rPr>
          <w:rFonts w:ascii="Times New Roman" w:hAnsi="Times New Roman" w:cs="Times New Roman"/>
          <w:sz w:val="24"/>
          <w:szCs w:val="24"/>
        </w:rPr>
        <w:t xml:space="preserve">dell’iscritto </w:t>
      </w:r>
      <w:r w:rsidRPr="00AD26CA">
        <w:rPr>
          <w:rFonts w:ascii="Times New Roman" w:hAnsi="Times New Roman" w:cs="Times New Roman"/>
          <w:sz w:val="24"/>
          <w:szCs w:val="24"/>
        </w:rPr>
        <w:t xml:space="preserve">di prendere visione degli atti del procedimento attraverso il punto di accesso telematico di cui all’art. 64-bis D.Lgs. n. 82/2005 raggiungibile al seguente link: </w:t>
      </w:r>
      <w:r w:rsidRPr="00AE77FB">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w:t>
      </w:r>
      <w:r w:rsidRPr="00AD26CA">
        <w:rPr>
          <w:rFonts w:ascii="Times New Roman" w:hAnsi="Times New Roman" w:cs="Times New Roman"/>
          <w:i/>
          <w:iCs/>
          <w:sz w:val="24"/>
          <w:szCs w:val="24"/>
        </w:rPr>
        <w:t>in alternativa</w:t>
      </w:r>
      <w:r w:rsidR="00AB2D77" w:rsidRPr="00AD26CA">
        <w:rPr>
          <w:rFonts w:ascii="Times New Roman" w:hAnsi="Times New Roman" w:cs="Times New Roman"/>
          <w:i/>
          <w:iCs/>
          <w:sz w:val="24"/>
          <w:szCs w:val="24"/>
        </w:rPr>
        <w:t xml:space="preserve">, </w:t>
      </w:r>
      <w:r w:rsidRPr="00AD26CA">
        <w:rPr>
          <w:rFonts w:ascii="Times New Roman" w:hAnsi="Times New Roman" w:cs="Times New Roman"/>
          <w:i/>
          <w:iCs/>
          <w:sz w:val="24"/>
          <w:szCs w:val="24"/>
        </w:rPr>
        <w:t>se l’Ordine non è dotato del punto di accesso telematico</w:t>
      </w:r>
      <w:r w:rsidR="00AB2D77" w:rsidRPr="00AD26CA">
        <w:rPr>
          <w:rFonts w:ascii="Times New Roman" w:hAnsi="Times New Roman" w:cs="Times New Roman"/>
          <w:sz w:val="24"/>
          <w:szCs w:val="24"/>
        </w:rPr>
        <w:t>)</w:t>
      </w:r>
      <w:r w:rsidRPr="00AD26CA">
        <w:rPr>
          <w:rFonts w:ascii="Times New Roman" w:hAnsi="Times New Roman" w:cs="Times New Roman"/>
          <w:sz w:val="24"/>
          <w:szCs w:val="24"/>
        </w:rPr>
        <w:t xml:space="preserve">: inviando una richiesta via posta elettronica certificata all’indirizzo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w:t>
      </w:r>
      <w:r w:rsidRPr="00AD26CA">
        <w:rPr>
          <w:rFonts w:ascii="Times New Roman" w:hAnsi="Times New Roman" w:cs="Times New Roman"/>
          <w:i/>
          <w:iCs/>
          <w:sz w:val="24"/>
          <w:szCs w:val="24"/>
        </w:rPr>
        <w:t>oppure</w:t>
      </w:r>
      <w:r w:rsidRPr="00AD26CA">
        <w:rPr>
          <w:rFonts w:ascii="Times New Roman" w:hAnsi="Times New Roman" w:cs="Times New Roman"/>
          <w:sz w:val="24"/>
          <w:szCs w:val="24"/>
        </w:rPr>
        <w:t xml:space="preserve"> recandosi presso la sede dell’Ordine nelle data del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dalle ore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 xml:space="preserve"> alle ore </w:t>
      </w:r>
      <w:r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w:t>
      </w:r>
    </w:p>
    <w:p w14:paraId="430B0445" w14:textId="6317E02C" w:rsidR="00CD156B" w:rsidRPr="00AD26CA" w:rsidRDefault="009952AE" w:rsidP="00AD26CA">
      <w:pPr>
        <w:pStyle w:val="Paragrafoelenco"/>
        <w:numPr>
          <w:ilvl w:val="0"/>
          <w:numId w:val="1"/>
        </w:numPr>
        <w:spacing w:after="0" w:line="480" w:lineRule="auto"/>
        <w:ind w:left="567" w:hanging="283"/>
        <w:jc w:val="both"/>
        <w:rPr>
          <w:rFonts w:ascii="Times New Roman" w:hAnsi="Times New Roman" w:cs="Times New Roman"/>
          <w:sz w:val="24"/>
          <w:szCs w:val="24"/>
        </w:rPr>
      </w:pPr>
      <w:r w:rsidRPr="00AD26CA">
        <w:rPr>
          <w:rFonts w:ascii="Times New Roman" w:hAnsi="Times New Roman" w:cs="Times New Roman"/>
          <w:sz w:val="24"/>
          <w:szCs w:val="24"/>
        </w:rPr>
        <w:t xml:space="preserve">il diritto del cliente </w:t>
      </w:r>
      <w:r w:rsidR="00435633">
        <w:rPr>
          <w:rFonts w:ascii="Times New Roman" w:hAnsi="Times New Roman" w:cs="Times New Roman"/>
          <w:sz w:val="24"/>
          <w:szCs w:val="24"/>
        </w:rPr>
        <w:t xml:space="preserve">dell’iscritto </w:t>
      </w:r>
      <w:r w:rsidRPr="00AD26CA">
        <w:rPr>
          <w:rFonts w:ascii="Times New Roman" w:hAnsi="Times New Roman" w:cs="Times New Roman"/>
          <w:sz w:val="24"/>
          <w:szCs w:val="24"/>
        </w:rPr>
        <w:t xml:space="preserve">di </w:t>
      </w:r>
      <w:r w:rsidR="00CD156B" w:rsidRPr="00AD26CA">
        <w:rPr>
          <w:rFonts w:ascii="Times New Roman" w:hAnsi="Times New Roman" w:cs="Times New Roman"/>
          <w:sz w:val="24"/>
          <w:szCs w:val="24"/>
        </w:rPr>
        <w:t>presentare entro 10 (dieci) giorni dal ricevimento della comunicazione</w:t>
      </w:r>
      <w:r w:rsidRPr="00AD26CA">
        <w:rPr>
          <w:rFonts w:ascii="Times New Roman" w:hAnsi="Times New Roman" w:cs="Times New Roman"/>
          <w:sz w:val="24"/>
          <w:szCs w:val="24"/>
        </w:rPr>
        <w:t xml:space="preserve"> di avvio del procedimento </w:t>
      </w:r>
      <w:r w:rsidR="00CD156B" w:rsidRPr="00AD26CA">
        <w:rPr>
          <w:rFonts w:ascii="Times New Roman" w:hAnsi="Times New Roman" w:cs="Times New Roman"/>
          <w:sz w:val="24"/>
          <w:szCs w:val="24"/>
        </w:rPr>
        <w:t>memorie scritte e documenti, da far pervenire al seguente indirizzo di posta elettronica certificata</w:t>
      </w:r>
      <w:r w:rsidR="00821984">
        <w:rPr>
          <w:rFonts w:ascii="Times New Roman" w:hAnsi="Times New Roman" w:cs="Times New Roman"/>
          <w:sz w:val="24"/>
          <w:szCs w:val="24"/>
        </w:rPr>
        <w:t xml:space="preserve">: </w:t>
      </w:r>
      <w:r w:rsidR="00821984" w:rsidRPr="00AE77FB">
        <w:rPr>
          <w:rFonts w:ascii="Times New Roman" w:hAnsi="Times New Roman" w:cs="Times New Roman"/>
          <w:sz w:val="24"/>
          <w:szCs w:val="24"/>
          <w:highlight w:val="yellow"/>
        </w:rPr>
        <w:t>…</w:t>
      </w:r>
      <w:r w:rsidR="00CD156B" w:rsidRPr="00AE77FB">
        <w:rPr>
          <w:rFonts w:ascii="Times New Roman" w:hAnsi="Times New Roman" w:cs="Times New Roman"/>
          <w:sz w:val="24"/>
          <w:szCs w:val="24"/>
          <w:highlight w:val="yellow"/>
        </w:rPr>
        <w:t>.</w:t>
      </w:r>
    </w:p>
    <w:p w14:paraId="1B589D3E" w14:textId="3C313F93" w:rsidR="009952AE" w:rsidRPr="00AD26CA" w:rsidRDefault="009952AE"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 xml:space="preserve">Art. </w:t>
      </w:r>
      <w:r w:rsidR="00A17BB0" w:rsidRPr="00AD26CA">
        <w:rPr>
          <w:rFonts w:ascii="Times New Roman" w:hAnsi="Times New Roman" w:cs="Times New Roman"/>
          <w:b/>
          <w:bCs/>
          <w:sz w:val="24"/>
          <w:szCs w:val="24"/>
        </w:rPr>
        <w:t>5</w:t>
      </w:r>
      <w:r w:rsidRPr="00AD26CA">
        <w:rPr>
          <w:rFonts w:ascii="Times New Roman" w:hAnsi="Times New Roman" w:cs="Times New Roman"/>
          <w:b/>
          <w:bCs/>
          <w:sz w:val="24"/>
          <w:szCs w:val="24"/>
        </w:rPr>
        <w:t xml:space="preserve"> – Comunicazione di sospensione dei termini del procedimento</w:t>
      </w:r>
    </w:p>
    <w:p w14:paraId="4F9687F3" w14:textId="026B2F2E" w:rsidR="009952AE" w:rsidRPr="00AD26CA" w:rsidRDefault="009952AE" w:rsidP="00AD26CA">
      <w:pPr>
        <w:pStyle w:val="Paragrafoelenco"/>
        <w:numPr>
          <w:ilvl w:val="0"/>
          <w:numId w:val="2"/>
        </w:num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Successivamente all’invio della comunicazione </w:t>
      </w:r>
      <w:r w:rsidR="00435633">
        <w:rPr>
          <w:rFonts w:ascii="Times New Roman" w:hAnsi="Times New Roman" w:cs="Times New Roman"/>
          <w:sz w:val="24"/>
          <w:szCs w:val="24"/>
        </w:rPr>
        <w:t xml:space="preserve">di avvio </w:t>
      </w:r>
      <w:r w:rsidRPr="00AD26CA">
        <w:rPr>
          <w:rFonts w:ascii="Times New Roman" w:hAnsi="Times New Roman" w:cs="Times New Roman"/>
          <w:sz w:val="24"/>
          <w:szCs w:val="24"/>
        </w:rPr>
        <w:t xml:space="preserve">del procedimento, il Consigliere delegato provvede a comunicare all’istante, </w:t>
      </w:r>
      <w:bookmarkStart w:id="1" w:name="_Hlk146905472"/>
      <w:r w:rsidRPr="00AD26CA">
        <w:rPr>
          <w:rFonts w:ascii="Times New Roman" w:hAnsi="Times New Roman" w:cs="Times New Roman"/>
          <w:sz w:val="24"/>
          <w:szCs w:val="24"/>
        </w:rPr>
        <w:t xml:space="preserve">tramite messaggio di posta elettronica certificata ovvero raccomandata con ricevuta di ritorno, con l’ausilio del personale di segreteria dell’Ordine, </w:t>
      </w:r>
      <w:bookmarkEnd w:id="1"/>
      <w:r w:rsidRPr="00AD26CA">
        <w:rPr>
          <w:rFonts w:ascii="Times New Roman" w:hAnsi="Times New Roman" w:cs="Times New Roman"/>
          <w:sz w:val="24"/>
          <w:szCs w:val="24"/>
        </w:rPr>
        <w:t>la sospensione del termine per la conclusione del procedimento per giorni 10</w:t>
      </w:r>
      <w:r w:rsidR="00821984">
        <w:rPr>
          <w:rFonts w:ascii="Times New Roman" w:hAnsi="Times New Roman" w:cs="Times New Roman"/>
          <w:sz w:val="24"/>
          <w:szCs w:val="24"/>
        </w:rPr>
        <w:t xml:space="preserve"> (dieci)</w:t>
      </w:r>
      <w:r w:rsidR="00435633">
        <w:rPr>
          <w:rFonts w:ascii="Times New Roman" w:hAnsi="Times New Roman" w:cs="Times New Roman"/>
          <w:sz w:val="24"/>
          <w:szCs w:val="24"/>
        </w:rPr>
        <w:t>,</w:t>
      </w:r>
      <w:r w:rsidRPr="00AD26CA">
        <w:rPr>
          <w:rFonts w:ascii="Times New Roman" w:hAnsi="Times New Roman" w:cs="Times New Roman"/>
          <w:sz w:val="24"/>
          <w:szCs w:val="24"/>
        </w:rPr>
        <w:t xml:space="preserve"> al fine di acquisire le memorie scritte e i documenti dal cliente.</w:t>
      </w:r>
    </w:p>
    <w:p w14:paraId="25928BB7" w14:textId="0D3F8693" w:rsidR="009952AE" w:rsidRPr="00AD26CA" w:rsidRDefault="00D33454"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 xml:space="preserve">Art. 6 – Comunicazioni interlocutorie da parte del Consigliere </w:t>
      </w:r>
      <w:r w:rsidR="002E556F">
        <w:rPr>
          <w:rFonts w:ascii="Times New Roman" w:hAnsi="Times New Roman" w:cs="Times New Roman"/>
          <w:b/>
          <w:bCs/>
          <w:sz w:val="24"/>
          <w:szCs w:val="24"/>
        </w:rPr>
        <w:t>delegato</w:t>
      </w:r>
    </w:p>
    <w:p w14:paraId="3E3DDC45" w14:textId="687A8013" w:rsidR="00D33454" w:rsidRPr="00AD26CA" w:rsidRDefault="00D33454" w:rsidP="00AD26CA">
      <w:pPr>
        <w:pStyle w:val="Paragrafoelenco"/>
        <w:numPr>
          <w:ilvl w:val="0"/>
          <w:numId w:val="3"/>
        </w:num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È consentito al Consigliere </w:t>
      </w:r>
      <w:r w:rsidR="002E556F">
        <w:rPr>
          <w:rFonts w:ascii="Times New Roman" w:hAnsi="Times New Roman" w:cs="Times New Roman"/>
          <w:sz w:val="24"/>
          <w:szCs w:val="24"/>
        </w:rPr>
        <w:t>delegato</w:t>
      </w:r>
      <w:r w:rsidR="002E556F" w:rsidRPr="00AD26CA">
        <w:rPr>
          <w:rFonts w:ascii="Times New Roman" w:hAnsi="Times New Roman" w:cs="Times New Roman"/>
          <w:sz w:val="24"/>
          <w:szCs w:val="24"/>
        </w:rPr>
        <w:t xml:space="preserve"> </w:t>
      </w:r>
      <w:r w:rsidRPr="00AD26CA">
        <w:rPr>
          <w:rFonts w:ascii="Times New Roman" w:hAnsi="Times New Roman" w:cs="Times New Roman"/>
          <w:sz w:val="24"/>
          <w:szCs w:val="24"/>
        </w:rPr>
        <w:t>richiedere alle parti informazioni, chiarimenti e /o documenti in merito all’istanza e alle memorie presentante.</w:t>
      </w:r>
    </w:p>
    <w:p w14:paraId="5B8AB6CB" w14:textId="49BD8795" w:rsidR="0067221D" w:rsidRPr="00AD26CA" w:rsidRDefault="00D33454" w:rsidP="00AD26CA">
      <w:pPr>
        <w:pStyle w:val="Paragrafoelenco"/>
        <w:numPr>
          <w:ilvl w:val="0"/>
          <w:numId w:val="3"/>
        </w:numPr>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Nei casi di particolare complessità, il Consigliere delegato potrà comunicare all’istante, con le medesime modalità di cui al precedente paragrafo, che il termine di conclusione del procedimento è prorogato di 30 </w:t>
      </w:r>
      <w:r w:rsidR="00821984">
        <w:rPr>
          <w:rFonts w:ascii="Times New Roman" w:hAnsi="Times New Roman" w:cs="Times New Roman"/>
          <w:sz w:val="24"/>
          <w:szCs w:val="24"/>
        </w:rPr>
        <w:t xml:space="preserve">(trenta) </w:t>
      </w:r>
      <w:r w:rsidRPr="00AD26CA">
        <w:rPr>
          <w:rFonts w:ascii="Times New Roman" w:hAnsi="Times New Roman" w:cs="Times New Roman"/>
          <w:sz w:val="24"/>
          <w:szCs w:val="24"/>
        </w:rPr>
        <w:t>giorni.</w:t>
      </w:r>
    </w:p>
    <w:p w14:paraId="3C148874" w14:textId="2311E793" w:rsidR="00D33454" w:rsidRPr="00AD26CA" w:rsidRDefault="00D33454"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 xml:space="preserve">Art. 7 – </w:t>
      </w:r>
      <w:r w:rsidR="00485B02" w:rsidRPr="00AD26CA">
        <w:rPr>
          <w:rFonts w:ascii="Times New Roman" w:hAnsi="Times New Roman" w:cs="Times New Roman"/>
          <w:b/>
          <w:bCs/>
          <w:sz w:val="24"/>
          <w:szCs w:val="24"/>
        </w:rPr>
        <w:t>Conclusione dell’istruttoria</w:t>
      </w:r>
      <w:r w:rsidRPr="00AD26CA">
        <w:rPr>
          <w:rFonts w:ascii="Times New Roman" w:hAnsi="Times New Roman" w:cs="Times New Roman"/>
          <w:b/>
          <w:bCs/>
          <w:sz w:val="24"/>
          <w:szCs w:val="24"/>
        </w:rPr>
        <w:t xml:space="preserve"> </w:t>
      </w:r>
      <w:r w:rsidR="00742EE9">
        <w:rPr>
          <w:rFonts w:ascii="Times New Roman" w:hAnsi="Times New Roman" w:cs="Times New Roman"/>
          <w:b/>
          <w:bCs/>
          <w:sz w:val="24"/>
          <w:szCs w:val="24"/>
        </w:rPr>
        <w:t>e comunicazione dei motivi ostativi</w:t>
      </w:r>
    </w:p>
    <w:p w14:paraId="15CCC614" w14:textId="773C6C05" w:rsidR="00485B02" w:rsidRPr="00AD26CA" w:rsidRDefault="00D33454" w:rsidP="00AD26CA">
      <w:pPr>
        <w:pStyle w:val="Paragrafoelenco"/>
        <w:numPr>
          <w:ilvl w:val="0"/>
          <w:numId w:val="4"/>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lastRenderedPageBreak/>
        <w:t xml:space="preserve">Il Consigliere </w:t>
      </w:r>
      <w:r w:rsidR="002E556F">
        <w:rPr>
          <w:rFonts w:ascii="Times New Roman" w:hAnsi="Times New Roman" w:cs="Times New Roman"/>
          <w:sz w:val="24"/>
          <w:szCs w:val="24"/>
        </w:rPr>
        <w:t>delegato</w:t>
      </w:r>
      <w:r w:rsidRPr="00AD26CA">
        <w:rPr>
          <w:rFonts w:ascii="Times New Roman" w:hAnsi="Times New Roman" w:cs="Times New Roman"/>
          <w:sz w:val="24"/>
          <w:szCs w:val="24"/>
        </w:rPr>
        <w:t xml:space="preserve">, </w:t>
      </w:r>
      <w:r w:rsidR="00485B02" w:rsidRPr="00AD26CA">
        <w:rPr>
          <w:rFonts w:ascii="Times New Roman" w:hAnsi="Times New Roman" w:cs="Times New Roman"/>
          <w:sz w:val="24"/>
          <w:szCs w:val="24"/>
        </w:rPr>
        <w:t xml:space="preserve">dopo aver esaminato l’istanza e </w:t>
      </w:r>
      <w:r w:rsidRPr="00AD26CA">
        <w:rPr>
          <w:rFonts w:ascii="Times New Roman" w:hAnsi="Times New Roman" w:cs="Times New Roman"/>
          <w:sz w:val="24"/>
          <w:szCs w:val="24"/>
        </w:rPr>
        <w:t>le eventuali memorie difensive del</w:t>
      </w:r>
      <w:r w:rsidR="002E556F">
        <w:rPr>
          <w:rFonts w:ascii="Times New Roman" w:hAnsi="Times New Roman" w:cs="Times New Roman"/>
          <w:sz w:val="24"/>
          <w:szCs w:val="24"/>
        </w:rPr>
        <w:t>la parte assistita</w:t>
      </w:r>
      <w:r w:rsidRPr="00AD26CA">
        <w:rPr>
          <w:rFonts w:ascii="Times New Roman" w:hAnsi="Times New Roman" w:cs="Times New Roman"/>
          <w:sz w:val="24"/>
          <w:szCs w:val="24"/>
        </w:rPr>
        <w:t>, provvede</w:t>
      </w:r>
      <w:r w:rsidR="00485B02" w:rsidRPr="00AD26CA">
        <w:rPr>
          <w:rFonts w:ascii="Times New Roman" w:hAnsi="Times New Roman" w:cs="Times New Roman"/>
          <w:sz w:val="24"/>
          <w:szCs w:val="24"/>
        </w:rPr>
        <w:t xml:space="preserve"> a concludere l’istruttoria redigendo una motivata relazione con la quale evidenzia</w:t>
      </w:r>
      <w:r w:rsidR="00821984">
        <w:rPr>
          <w:rFonts w:ascii="Times New Roman" w:hAnsi="Times New Roman" w:cs="Times New Roman"/>
          <w:sz w:val="24"/>
          <w:szCs w:val="24"/>
        </w:rPr>
        <w:t>,</w:t>
      </w:r>
      <w:r w:rsidR="00485B02" w:rsidRPr="00AD26CA">
        <w:rPr>
          <w:rFonts w:ascii="Times New Roman" w:hAnsi="Times New Roman" w:cs="Times New Roman"/>
          <w:sz w:val="24"/>
          <w:szCs w:val="24"/>
        </w:rPr>
        <w:t xml:space="preserve"> per ogni voce di compenso richiesta dall’istante</w:t>
      </w:r>
      <w:r w:rsidR="00821984">
        <w:rPr>
          <w:rFonts w:ascii="Times New Roman" w:hAnsi="Times New Roman" w:cs="Times New Roman"/>
          <w:sz w:val="24"/>
          <w:szCs w:val="24"/>
        </w:rPr>
        <w:t>,</w:t>
      </w:r>
      <w:r w:rsidR="00485B02" w:rsidRPr="00AD26CA">
        <w:rPr>
          <w:rFonts w:ascii="Times New Roman" w:hAnsi="Times New Roman" w:cs="Times New Roman"/>
          <w:sz w:val="24"/>
          <w:szCs w:val="24"/>
        </w:rPr>
        <w:t xml:space="preserve"> la congruità o meno rispetto ai parametri ministeriali</w:t>
      </w:r>
      <w:r w:rsidR="00215BCF" w:rsidRPr="00AD26CA">
        <w:rPr>
          <w:rFonts w:ascii="Times New Roman" w:hAnsi="Times New Roman" w:cs="Times New Roman"/>
          <w:sz w:val="24"/>
          <w:szCs w:val="24"/>
        </w:rPr>
        <w:t xml:space="preserve"> e la propone al Consiglio dell’Ordine</w:t>
      </w:r>
      <w:r w:rsidR="00821984">
        <w:rPr>
          <w:rFonts w:ascii="Times New Roman" w:hAnsi="Times New Roman" w:cs="Times New Roman"/>
          <w:sz w:val="24"/>
          <w:szCs w:val="24"/>
        </w:rPr>
        <w:t>,</w:t>
      </w:r>
      <w:r w:rsidR="00215BCF" w:rsidRPr="00AD26CA">
        <w:rPr>
          <w:rFonts w:ascii="Times New Roman" w:hAnsi="Times New Roman" w:cs="Times New Roman"/>
          <w:sz w:val="24"/>
          <w:szCs w:val="24"/>
        </w:rPr>
        <w:t xml:space="preserve"> che dovrà emettere il provvedimento conclusivo ai sensi del successivo articolo 8</w:t>
      </w:r>
      <w:r w:rsidR="00485B02" w:rsidRPr="00AD26CA">
        <w:rPr>
          <w:rFonts w:ascii="Times New Roman" w:hAnsi="Times New Roman" w:cs="Times New Roman"/>
          <w:sz w:val="24"/>
          <w:szCs w:val="24"/>
        </w:rPr>
        <w:t>.</w:t>
      </w:r>
      <w:r w:rsidR="002E556F">
        <w:rPr>
          <w:rFonts w:ascii="Times New Roman" w:hAnsi="Times New Roman" w:cs="Times New Roman"/>
          <w:sz w:val="24"/>
          <w:szCs w:val="24"/>
        </w:rPr>
        <w:t xml:space="preserve"> </w:t>
      </w:r>
    </w:p>
    <w:p w14:paraId="1C92C650" w14:textId="47B9F6C2" w:rsidR="002F11E6" w:rsidRPr="00AD26CA" w:rsidRDefault="00485B02" w:rsidP="00AD26CA">
      <w:pPr>
        <w:pStyle w:val="Paragrafoelenco"/>
        <w:numPr>
          <w:ilvl w:val="0"/>
          <w:numId w:val="4"/>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Qualora dalla relazione del Consigliere delegato emergano motivi ostativi all’accoglimento dell’istanza, quest’ultimo, tramite messaggio di posta elettronica certificata ovvero raccomandata con ricevuta di ritorno, con l’ausilio del personale di segreteria dell’Ordine, comunica tempestivamente all’istante i motivi e lo avvis</w:t>
      </w:r>
      <w:r w:rsidR="00905B1F">
        <w:rPr>
          <w:rFonts w:ascii="Times New Roman" w:hAnsi="Times New Roman" w:cs="Times New Roman"/>
          <w:sz w:val="24"/>
          <w:szCs w:val="24"/>
        </w:rPr>
        <w:t>a</w:t>
      </w:r>
      <w:r w:rsidRPr="00AD26CA">
        <w:rPr>
          <w:rFonts w:ascii="Times New Roman" w:hAnsi="Times New Roman" w:cs="Times New Roman"/>
          <w:sz w:val="24"/>
          <w:szCs w:val="24"/>
        </w:rPr>
        <w:t xml:space="preserve"> del diritto di poter presentare per iscritto, entro i </w:t>
      </w:r>
      <w:r w:rsidR="00905B1F">
        <w:rPr>
          <w:rFonts w:ascii="Times New Roman" w:hAnsi="Times New Roman" w:cs="Times New Roman"/>
          <w:sz w:val="24"/>
          <w:szCs w:val="24"/>
        </w:rPr>
        <w:t>10 (</w:t>
      </w:r>
      <w:r w:rsidRPr="00AD26CA">
        <w:rPr>
          <w:rFonts w:ascii="Times New Roman" w:hAnsi="Times New Roman" w:cs="Times New Roman"/>
          <w:sz w:val="24"/>
          <w:szCs w:val="24"/>
        </w:rPr>
        <w:t>dieci</w:t>
      </w:r>
      <w:r w:rsidR="00905B1F">
        <w:rPr>
          <w:rFonts w:ascii="Times New Roman" w:hAnsi="Times New Roman" w:cs="Times New Roman"/>
          <w:sz w:val="24"/>
          <w:szCs w:val="24"/>
        </w:rPr>
        <w:t>)</w:t>
      </w:r>
      <w:r w:rsidRPr="00AD26CA">
        <w:rPr>
          <w:rFonts w:ascii="Times New Roman" w:hAnsi="Times New Roman" w:cs="Times New Roman"/>
          <w:sz w:val="24"/>
          <w:szCs w:val="24"/>
        </w:rPr>
        <w:t xml:space="preserve"> giorni successivi, osservazioni, eventualmente corredate da documenti. Contestualmente comunica all’iscritto, con le </w:t>
      </w:r>
      <w:r w:rsidR="002F11E6" w:rsidRPr="00AD26CA">
        <w:rPr>
          <w:rFonts w:ascii="Times New Roman" w:hAnsi="Times New Roman" w:cs="Times New Roman"/>
          <w:sz w:val="24"/>
          <w:szCs w:val="24"/>
        </w:rPr>
        <w:t>già menzionate</w:t>
      </w:r>
      <w:r w:rsidRPr="00AD26CA">
        <w:rPr>
          <w:rFonts w:ascii="Times New Roman" w:hAnsi="Times New Roman" w:cs="Times New Roman"/>
          <w:sz w:val="24"/>
          <w:szCs w:val="24"/>
        </w:rPr>
        <w:t xml:space="preserve"> modalità, che il termine per la conclusione del procedimento è sospeso per </w:t>
      </w:r>
      <w:r w:rsidR="00905B1F">
        <w:rPr>
          <w:rFonts w:ascii="Times New Roman" w:hAnsi="Times New Roman" w:cs="Times New Roman"/>
          <w:sz w:val="24"/>
          <w:szCs w:val="24"/>
        </w:rPr>
        <w:t>10 (</w:t>
      </w:r>
      <w:r w:rsidRPr="00AD26CA">
        <w:rPr>
          <w:rFonts w:ascii="Times New Roman" w:hAnsi="Times New Roman" w:cs="Times New Roman"/>
          <w:sz w:val="24"/>
          <w:szCs w:val="24"/>
        </w:rPr>
        <w:t>dieci</w:t>
      </w:r>
      <w:r w:rsidR="00905B1F">
        <w:rPr>
          <w:rFonts w:ascii="Times New Roman" w:hAnsi="Times New Roman" w:cs="Times New Roman"/>
          <w:sz w:val="24"/>
          <w:szCs w:val="24"/>
        </w:rPr>
        <w:t>)</w:t>
      </w:r>
      <w:r w:rsidRPr="00AD26CA">
        <w:rPr>
          <w:rFonts w:ascii="Times New Roman" w:hAnsi="Times New Roman" w:cs="Times New Roman"/>
          <w:sz w:val="24"/>
          <w:szCs w:val="24"/>
        </w:rPr>
        <w:t xml:space="preserve"> giorni. Successivamente al ricevimento delle osservazioni, il Consigliere </w:t>
      </w:r>
      <w:r w:rsidR="002E556F">
        <w:rPr>
          <w:rFonts w:ascii="Times New Roman" w:hAnsi="Times New Roman" w:cs="Times New Roman"/>
          <w:sz w:val="24"/>
          <w:szCs w:val="24"/>
        </w:rPr>
        <w:t>delegato</w:t>
      </w:r>
      <w:r w:rsidR="00905B1F">
        <w:rPr>
          <w:rFonts w:ascii="Times New Roman" w:hAnsi="Times New Roman" w:cs="Times New Roman"/>
          <w:sz w:val="24"/>
          <w:szCs w:val="24"/>
        </w:rPr>
        <w:t>,</w:t>
      </w:r>
      <w:r w:rsidR="002F11E6" w:rsidRPr="00AD26CA">
        <w:rPr>
          <w:rFonts w:ascii="Times New Roman" w:hAnsi="Times New Roman" w:cs="Times New Roman"/>
          <w:sz w:val="24"/>
          <w:szCs w:val="24"/>
        </w:rPr>
        <w:t xml:space="preserve"> se le accoglie</w:t>
      </w:r>
      <w:r w:rsidR="00905B1F">
        <w:rPr>
          <w:rFonts w:ascii="Times New Roman" w:hAnsi="Times New Roman" w:cs="Times New Roman"/>
          <w:sz w:val="24"/>
          <w:szCs w:val="24"/>
        </w:rPr>
        <w:t>,</w:t>
      </w:r>
      <w:r w:rsidR="002F11E6" w:rsidRPr="00AD26CA">
        <w:rPr>
          <w:rFonts w:ascii="Times New Roman" w:hAnsi="Times New Roman" w:cs="Times New Roman"/>
          <w:sz w:val="24"/>
          <w:szCs w:val="24"/>
        </w:rPr>
        <w:t xml:space="preserve"> è tenuto a redigere una nuova relazione </w:t>
      </w:r>
      <w:r w:rsidR="00742EE9">
        <w:rPr>
          <w:rFonts w:ascii="Times New Roman" w:hAnsi="Times New Roman" w:cs="Times New Roman"/>
          <w:sz w:val="24"/>
          <w:szCs w:val="24"/>
        </w:rPr>
        <w:t xml:space="preserve">da proporre al Consiglio dell’Ordine </w:t>
      </w:r>
      <w:r w:rsidR="002F11E6" w:rsidRPr="00AD26CA">
        <w:rPr>
          <w:rFonts w:ascii="Times New Roman" w:hAnsi="Times New Roman" w:cs="Times New Roman"/>
          <w:sz w:val="24"/>
          <w:szCs w:val="24"/>
        </w:rPr>
        <w:t>con la quale evidenzia per ogni voce di compenso richiesta dall’istante la congruità o meno rispetto ai parametri ministeriali</w:t>
      </w:r>
      <w:r w:rsidR="00435633">
        <w:rPr>
          <w:rFonts w:ascii="Times New Roman" w:hAnsi="Times New Roman" w:cs="Times New Roman"/>
          <w:sz w:val="24"/>
          <w:szCs w:val="24"/>
        </w:rPr>
        <w:t>; s</w:t>
      </w:r>
      <w:r w:rsidR="002F11E6" w:rsidRPr="00AD26CA">
        <w:rPr>
          <w:rFonts w:ascii="Times New Roman" w:hAnsi="Times New Roman" w:cs="Times New Roman"/>
          <w:sz w:val="24"/>
          <w:szCs w:val="24"/>
        </w:rPr>
        <w:t xml:space="preserve">e il Consigliere delegato non accoglie le osservazioni deve darne </w:t>
      </w:r>
      <w:r w:rsidR="00435633">
        <w:rPr>
          <w:rFonts w:ascii="Times New Roman" w:hAnsi="Times New Roman" w:cs="Times New Roman"/>
          <w:sz w:val="24"/>
          <w:szCs w:val="24"/>
        </w:rPr>
        <w:t xml:space="preserve">succinta </w:t>
      </w:r>
      <w:r w:rsidR="002F11E6" w:rsidRPr="00AD26CA">
        <w:rPr>
          <w:rFonts w:ascii="Times New Roman" w:hAnsi="Times New Roman" w:cs="Times New Roman"/>
          <w:sz w:val="24"/>
          <w:szCs w:val="24"/>
        </w:rPr>
        <w:t xml:space="preserve">motivazione solo qualora i motivi siano diversi da quelli già comunicati. </w:t>
      </w:r>
    </w:p>
    <w:p w14:paraId="4C5BED12" w14:textId="5F7E4592" w:rsidR="00215BCF" w:rsidRPr="00AD26CA" w:rsidRDefault="00215BCF" w:rsidP="00AD26CA">
      <w:pPr>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Art. 8 – Provvedimento conclusivo del procedimento</w:t>
      </w:r>
    </w:p>
    <w:p w14:paraId="0C0C58D8" w14:textId="18B55275" w:rsidR="00485B02" w:rsidRPr="00AD26CA" w:rsidRDefault="00215BCF" w:rsidP="00AD26CA">
      <w:pPr>
        <w:pStyle w:val="Paragrafoelenco"/>
        <w:numPr>
          <w:ilvl w:val="0"/>
          <w:numId w:val="5"/>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Il Consiglio </w:t>
      </w:r>
      <w:r w:rsidR="002E556F" w:rsidRPr="00AD26CA">
        <w:rPr>
          <w:rFonts w:ascii="Times New Roman" w:hAnsi="Times New Roman" w:cs="Times New Roman"/>
          <w:sz w:val="24"/>
          <w:szCs w:val="24"/>
        </w:rPr>
        <w:t>dell’</w:t>
      </w:r>
      <w:r w:rsidR="002E556F">
        <w:rPr>
          <w:rFonts w:ascii="Times New Roman" w:hAnsi="Times New Roman" w:cs="Times New Roman"/>
          <w:sz w:val="24"/>
          <w:szCs w:val="24"/>
        </w:rPr>
        <w:t>O</w:t>
      </w:r>
      <w:r w:rsidR="002E556F" w:rsidRPr="00AD26CA">
        <w:rPr>
          <w:rFonts w:ascii="Times New Roman" w:hAnsi="Times New Roman" w:cs="Times New Roman"/>
          <w:sz w:val="24"/>
          <w:szCs w:val="24"/>
        </w:rPr>
        <w:t>rdine</w:t>
      </w:r>
      <w:r w:rsidRPr="00AD26CA">
        <w:rPr>
          <w:rFonts w:ascii="Times New Roman" w:hAnsi="Times New Roman" w:cs="Times New Roman"/>
          <w:sz w:val="24"/>
          <w:szCs w:val="24"/>
        </w:rPr>
        <w:t>, ricevuta la relazione del Consigliere delegato, provvede ad inserire l’argomento all’ordine del giorno della prima seduta utile per la discussione.</w:t>
      </w:r>
    </w:p>
    <w:p w14:paraId="7B529FF3" w14:textId="353C441F" w:rsidR="00215BCF" w:rsidRPr="00AD26CA" w:rsidRDefault="00215BCF" w:rsidP="00AD26CA">
      <w:pPr>
        <w:pStyle w:val="Paragrafoelenco"/>
        <w:numPr>
          <w:ilvl w:val="0"/>
          <w:numId w:val="5"/>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Alla seduta del Consiglio viene esaminata la relazione scritta del Consigliere delegato che partecipa alla seduta</w:t>
      </w:r>
      <w:r w:rsidR="00742EE9">
        <w:rPr>
          <w:rFonts w:ascii="Times New Roman" w:hAnsi="Times New Roman" w:cs="Times New Roman"/>
          <w:sz w:val="24"/>
          <w:szCs w:val="24"/>
        </w:rPr>
        <w:t xml:space="preserve"> quale relatore</w:t>
      </w:r>
      <w:r w:rsidRPr="00AD26CA">
        <w:rPr>
          <w:rFonts w:ascii="Times New Roman" w:hAnsi="Times New Roman" w:cs="Times New Roman"/>
          <w:sz w:val="24"/>
          <w:szCs w:val="24"/>
        </w:rPr>
        <w:t>. All’esito viene aperta la votazione per l’approvazione o meno della relazione.</w:t>
      </w:r>
    </w:p>
    <w:p w14:paraId="5EC8D9A8" w14:textId="1BD1CA75" w:rsidR="00A17BB0" w:rsidRDefault="00215BCF" w:rsidP="00AD26CA">
      <w:pPr>
        <w:pStyle w:val="Paragrafoelenco"/>
        <w:numPr>
          <w:ilvl w:val="0"/>
          <w:numId w:val="5"/>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Nel caso la relazione </w:t>
      </w:r>
      <w:r w:rsidR="00A17BB0" w:rsidRPr="00AD26CA">
        <w:rPr>
          <w:rFonts w:ascii="Times New Roman" w:hAnsi="Times New Roman" w:cs="Times New Roman"/>
          <w:sz w:val="24"/>
          <w:szCs w:val="24"/>
        </w:rPr>
        <w:t>approvata dal Consiglio si concluda nel senso di ritenere congrui i compensi, il Consiglio emette il parere di congruità, avendo cura di riportare la seguente informativa: “</w:t>
      </w:r>
      <w:r w:rsidR="00A17BB0" w:rsidRPr="00AD26CA">
        <w:rPr>
          <w:rFonts w:ascii="Times New Roman" w:hAnsi="Times New Roman" w:cs="Times New Roman"/>
          <w:i/>
          <w:iCs/>
          <w:sz w:val="24"/>
          <w:szCs w:val="24"/>
        </w:rPr>
        <w:t xml:space="preserve">Si informa che il presente parere di congruità dei compensi costituisce, ai sensi dell’art. 7 L. n. </w:t>
      </w:r>
      <w:r w:rsidR="00A17BB0" w:rsidRPr="00AD26CA">
        <w:rPr>
          <w:rFonts w:ascii="Times New Roman" w:hAnsi="Times New Roman" w:cs="Times New Roman"/>
          <w:i/>
          <w:iCs/>
          <w:sz w:val="24"/>
          <w:szCs w:val="24"/>
        </w:rPr>
        <w:lastRenderedPageBreak/>
        <w:t>49/2023, titolo esecutivo, anche per le spese sostenute, qualora il cliente/parte assistita non proponga opposizione innanzi all'autorità giudiziaria, ai sensi dell'art. 281-undecies c.p.c., entro quaranta giorni dalla notificazione del parere stesso a cura del professionista istante”</w:t>
      </w:r>
      <w:r w:rsidR="00A17BB0" w:rsidRPr="00AD26CA">
        <w:rPr>
          <w:rFonts w:ascii="Times New Roman" w:hAnsi="Times New Roman" w:cs="Times New Roman"/>
          <w:sz w:val="24"/>
          <w:szCs w:val="24"/>
        </w:rPr>
        <w:t>.</w:t>
      </w:r>
    </w:p>
    <w:p w14:paraId="629B4E6A" w14:textId="0DADAB74" w:rsidR="00742EE9" w:rsidRPr="00AD26CA" w:rsidRDefault="00742EE9" w:rsidP="00AD26CA">
      <w:pPr>
        <w:pStyle w:val="Paragrafoelenco"/>
        <w:numPr>
          <w:ilvl w:val="0"/>
          <w:numId w:val="5"/>
        </w:numPr>
        <w:tabs>
          <w:tab w:val="left" w:pos="28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Nel caso in cui la relazione approvata dal </w:t>
      </w:r>
      <w:r w:rsidRPr="00AD26CA">
        <w:rPr>
          <w:rFonts w:ascii="Times New Roman" w:hAnsi="Times New Roman" w:cs="Times New Roman"/>
          <w:sz w:val="24"/>
          <w:szCs w:val="24"/>
        </w:rPr>
        <w:t xml:space="preserve">Consiglio si concluda nel senso di </w:t>
      </w:r>
      <w:r>
        <w:rPr>
          <w:rFonts w:ascii="Times New Roman" w:hAnsi="Times New Roman" w:cs="Times New Roman"/>
          <w:sz w:val="24"/>
          <w:szCs w:val="24"/>
        </w:rPr>
        <w:t xml:space="preserve">non </w:t>
      </w:r>
      <w:r w:rsidRPr="00AD26CA">
        <w:rPr>
          <w:rFonts w:ascii="Times New Roman" w:hAnsi="Times New Roman" w:cs="Times New Roman"/>
          <w:sz w:val="24"/>
          <w:szCs w:val="24"/>
        </w:rPr>
        <w:t>ritenere congrui i compensi</w:t>
      </w:r>
      <w:r>
        <w:rPr>
          <w:rFonts w:ascii="Times New Roman" w:hAnsi="Times New Roman" w:cs="Times New Roman"/>
          <w:sz w:val="24"/>
          <w:szCs w:val="24"/>
        </w:rPr>
        <w:t>, il Consiglio evidenzia i motivi ostativi all’accoglimento e non emette il parere di congruità.</w:t>
      </w:r>
    </w:p>
    <w:p w14:paraId="640F3350" w14:textId="08DA04B8" w:rsidR="00A17BB0" w:rsidRPr="00AD26CA" w:rsidRDefault="00A17BB0" w:rsidP="00AD26CA">
      <w:pPr>
        <w:pStyle w:val="Paragrafoelenco"/>
        <w:numPr>
          <w:ilvl w:val="0"/>
          <w:numId w:val="5"/>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In ogni caso</w:t>
      </w:r>
      <w:r w:rsidR="00742EE9">
        <w:rPr>
          <w:rFonts w:ascii="Times New Roman" w:hAnsi="Times New Roman" w:cs="Times New Roman"/>
          <w:sz w:val="24"/>
          <w:szCs w:val="24"/>
        </w:rPr>
        <w:t>,</w:t>
      </w:r>
      <w:r w:rsidRPr="00AD26CA">
        <w:rPr>
          <w:rFonts w:ascii="Times New Roman" w:hAnsi="Times New Roman" w:cs="Times New Roman"/>
          <w:sz w:val="24"/>
          <w:szCs w:val="24"/>
        </w:rPr>
        <w:t xml:space="preserve"> i</w:t>
      </w:r>
      <w:r w:rsidR="00E42FED" w:rsidRPr="00AD26CA">
        <w:rPr>
          <w:rFonts w:ascii="Times New Roman" w:hAnsi="Times New Roman" w:cs="Times New Roman"/>
          <w:sz w:val="24"/>
          <w:szCs w:val="24"/>
        </w:rPr>
        <w:t xml:space="preserve">l </w:t>
      </w:r>
      <w:r w:rsidRPr="00AD26CA">
        <w:rPr>
          <w:rFonts w:ascii="Times New Roman" w:hAnsi="Times New Roman" w:cs="Times New Roman"/>
          <w:sz w:val="24"/>
          <w:szCs w:val="24"/>
        </w:rPr>
        <w:t xml:space="preserve">provvedimento conclusivo </w:t>
      </w:r>
      <w:r w:rsidR="00E42FED" w:rsidRPr="00AD26CA">
        <w:rPr>
          <w:rFonts w:ascii="Times New Roman" w:hAnsi="Times New Roman" w:cs="Times New Roman"/>
          <w:sz w:val="24"/>
          <w:szCs w:val="24"/>
        </w:rPr>
        <w:t xml:space="preserve">viene comunicato </w:t>
      </w:r>
      <w:r w:rsidR="00435633">
        <w:rPr>
          <w:rFonts w:ascii="Times New Roman" w:hAnsi="Times New Roman" w:cs="Times New Roman"/>
          <w:sz w:val="24"/>
          <w:szCs w:val="24"/>
        </w:rPr>
        <w:t xml:space="preserve">in copia semplice </w:t>
      </w:r>
      <w:r w:rsidRPr="00AD26CA">
        <w:rPr>
          <w:rFonts w:ascii="Times New Roman" w:hAnsi="Times New Roman" w:cs="Times New Roman"/>
          <w:sz w:val="24"/>
          <w:szCs w:val="24"/>
        </w:rPr>
        <w:t xml:space="preserve">alle parti che sono intervenute nel procedimento amministrativo, tramite messaggio di posta elettronica certificata ovvero raccomandata con ricevuta di ritorno </w:t>
      </w:r>
      <w:r w:rsidR="00E42FED" w:rsidRPr="00AD26CA">
        <w:rPr>
          <w:rFonts w:ascii="Times New Roman" w:hAnsi="Times New Roman" w:cs="Times New Roman"/>
          <w:sz w:val="24"/>
          <w:szCs w:val="24"/>
        </w:rPr>
        <w:t>d</w:t>
      </w:r>
      <w:r w:rsidRPr="00AD26CA">
        <w:rPr>
          <w:rFonts w:ascii="Times New Roman" w:hAnsi="Times New Roman" w:cs="Times New Roman"/>
          <w:sz w:val="24"/>
          <w:szCs w:val="24"/>
        </w:rPr>
        <w:t>a</w:t>
      </w:r>
      <w:r w:rsidR="00E42FED" w:rsidRPr="00AD26CA">
        <w:rPr>
          <w:rFonts w:ascii="Times New Roman" w:hAnsi="Times New Roman" w:cs="Times New Roman"/>
          <w:sz w:val="24"/>
          <w:szCs w:val="24"/>
        </w:rPr>
        <w:t>lla segreteria dell’Ordine</w:t>
      </w:r>
      <w:r w:rsidRPr="00AD26CA">
        <w:rPr>
          <w:rFonts w:ascii="Times New Roman" w:hAnsi="Times New Roman" w:cs="Times New Roman"/>
          <w:sz w:val="24"/>
          <w:szCs w:val="24"/>
        </w:rPr>
        <w:t>.</w:t>
      </w:r>
    </w:p>
    <w:p w14:paraId="53613C26" w14:textId="03EB7C75" w:rsidR="00A17BB0" w:rsidRPr="00AD26CA" w:rsidRDefault="00A17BB0" w:rsidP="00AD26CA">
      <w:pPr>
        <w:tabs>
          <w:tab w:val="left" w:pos="284"/>
        </w:tabs>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 xml:space="preserve">Art. 9 - </w:t>
      </w:r>
      <w:r w:rsidR="00E42FED" w:rsidRPr="00AD26CA">
        <w:rPr>
          <w:rFonts w:ascii="Times New Roman" w:hAnsi="Times New Roman" w:cs="Times New Roman"/>
          <w:b/>
          <w:bCs/>
          <w:sz w:val="24"/>
          <w:szCs w:val="24"/>
        </w:rPr>
        <w:t>Tassa di opinamento</w:t>
      </w:r>
      <w:r w:rsidR="00784875" w:rsidRPr="00AD26CA">
        <w:rPr>
          <w:rFonts w:ascii="Times New Roman" w:hAnsi="Times New Roman" w:cs="Times New Roman"/>
          <w:b/>
          <w:bCs/>
          <w:sz w:val="24"/>
          <w:szCs w:val="24"/>
        </w:rPr>
        <w:t>.</w:t>
      </w:r>
    </w:p>
    <w:p w14:paraId="0A60716C" w14:textId="12F4F545" w:rsidR="00A17BB0" w:rsidRPr="00AD26CA" w:rsidRDefault="00784875" w:rsidP="00AD26CA">
      <w:pPr>
        <w:pStyle w:val="Paragrafoelenco"/>
        <w:numPr>
          <w:ilvl w:val="0"/>
          <w:numId w:val="7"/>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Il rilascio della copia conforme del provvedimento conclusivo del procedimento all’istante</w:t>
      </w:r>
      <w:r w:rsidR="00905B1F">
        <w:rPr>
          <w:rFonts w:ascii="Times New Roman" w:hAnsi="Times New Roman" w:cs="Times New Roman"/>
          <w:sz w:val="24"/>
          <w:szCs w:val="24"/>
        </w:rPr>
        <w:t>,</w:t>
      </w:r>
      <w:r w:rsidRPr="00AD26CA">
        <w:rPr>
          <w:rFonts w:ascii="Times New Roman" w:hAnsi="Times New Roman" w:cs="Times New Roman"/>
          <w:sz w:val="24"/>
          <w:szCs w:val="24"/>
        </w:rPr>
        <w:t xml:space="preserve"> per la successiva notificazione al cliente</w:t>
      </w:r>
      <w:r w:rsidR="00905B1F">
        <w:rPr>
          <w:rFonts w:ascii="Times New Roman" w:hAnsi="Times New Roman" w:cs="Times New Roman"/>
          <w:sz w:val="24"/>
          <w:szCs w:val="24"/>
        </w:rPr>
        <w:t>,</w:t>
      </w:r>
      <w:r w:rsidRPr="00AD26CA">
        <w:rPr>
          <w:rFonts w:ascii="Times New Roman" w:hAnsi="Times New Roman" w:cs="Times New Roman"/>
          <w:sz w:val="24"/>
          <w:szCs w:val="24"/>
        </w:rPr>
        <w:t xml:space="preserve"> è espressamente subordinato al versamento in favore dell’Ordine della tassa </w:t>
      </w:r>
      <w:r w:rsidR="00A17BB0" w:rsidRPr="00AD26CA">
        <w:rPr>
          <w:rFonts w:ascii="Times New Roman" w:hAnsi="Times New Roman" w:cs="Times New Roman"/>
          <w:sz w:val="24"/>
          <w:szCs w:val="24"/>
        </w:rPr>
        <w:t>di opinamento.</w:t>
      </w:r>
      <w:r w:rsidRPr="00AD26CA">
        <w:rPr>
          <w:rFonts w:ascii="Times New Roman" w:hAnsi="Times New Roman" w:cs="Times New Roman"/>
          <w:sz w:val="24"/>
          <w:szCs w:val="24"/>
        </w:rPr>
        <w:t xml:space="preserve"> </w:t>
      </w:r>
    </w:p>
    <w:p w14:paraId="63DAF804" w14:textId="77777777" w:rsidR="00784875" w:rsidRPr="00AD26CA" w:rsidRDefault="00784875" w:rsidP="00AD26CA">
      <w:pPr>
        <w:pStyle w:val="Paragrafoelenco"/>
        <w:numPr>
          <w:ilvl w:val="0"/>
          <w:numId w:val="7"/>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La tassa di opinamento è calcolata in percentuale sul valore dei compensi e segue i criteri di cui all’allegata tabella.</w:t>
      </w:r>
    </w:p>
    <w:p w14:paraId="70F0BA30" w14:textId="4E257062" w:rsidR="00784875" w:rsidRPr="00AD26CA" w:rsidRDefault="00784875" w:rsidP="00AD26CA">
      <w:pPr>
        <w:pStyle w:val="Paragrafoelenco"/>
        <w:numPr>
          <w:ilvl w:val="0"/>
          <w:numId w:val="7"/>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La tassa di opinamento deve essere versata tramite le seguenti modalità</w:t>
      </w:r>
      <w:r w:rsidR="00905B1F">
        <w:rPr>
          <w:rFonts w:ascii="Times New Roman" w:hAnsi="Times New Roman" w:cs="Times New Roman"/>
          <w:sz w:val="24"/>
          <w:szCs w:val="24"/>
        </w:rPr>
        <w:t xml:space="preserve"> </w:t>
      </w:r>
      <w:r w:rsidRPr="00AE77FB">
        <w:rPr>
          <w:rFonts w:ascii="Times New Roman" w:hAnsi="Times New Roman" w:cs="Times New Roman"/>
          <w:sz w:val="24"/>
          <w:szCs w:val="24"/>
          <w:highlight w:val="yellow"/>
        </w:rPr>
        <w:t>… (</w:t>
      </w:r>
      <w:r w:rsidRPr="00905B1F">
        <w:rPr>
          <w:rFonts w:ascii="Times New Roman" w:hAnsi="Times New Roman" w:cs="Times New Roman"/>
          <w:sz w:val="24"/>
          <w:szCs w:val="24"/>
          <w:highlight w:val="yellow"/>
        </w:rPr>
        <w:t xml:space="preserve">aggiungere </w:t>
      </w:r>
      <w:r w:rsidRPr="00AD26CA">
        <w:rPr>
          <w:rFonts w:ascii="Times New Roman" w:hAnsi="Times New Roman" w:cs="Times New Roman"/>
          <w:sz w:val="24"/>
          <w:szCs w:val="24"/>
          <w:highlight w:val="yellow"/>
        </w:rPr>
        <w:t>modalità di incameramento della tassa da parte dell’Ordine</w:t>
      </w:r>
      <w:r w:rsidRPr="00AD26CA">
        <w:rPr>
          <w:rFonts w:ascii="Times New Roman" w:hAnsi="Times New Roman" w:cs="Times New Roman"/>
          <w:sz w:val="24"/>
          <w:szCs w:val="24"/>
        </w:rPr>
        <w:t>).</w:t>
      </w:r>
    </w:p>
    <w:p w14:paraId="4FCC2D2F" w14:textId="56711E36" w:rsidR="00784875" w:rsidRPr="00AD26CA" w:rsidRDefault="00E42FED" w:rsidP="00AD26CA">
      <w:pPr>
        <w:pStyle w:val="Paragrafoelenco"/>
        <w:numPr>
          <w:ilvl w:val="0"/>
          <w:numId w:val="7"/>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Il pagamento della detta tassa conferisce il diritto all’</w:t>
      </w:r>
      <w:r w:rsidR="00784875" w:rsidRPr="00AD26CA">
        <w:rPr>
          <w:rFonts w:ascii="Times New Roman" w:hAnsi="Times New Roman" w:cs="Times New Roman"/>
          <w:sz w:val="24"/>
          <w:szCs w:val="24"/>
        </w:rPr>
        <w:t xml:space="preserve">istante di </w:t>
      </w:r>
      <w:r w:rsidRPr="00AD26CA">
        <w:rPr>
          <w:rFonts w:ascii="Times New Roman" w:hAnsi="Times New Roman" w:cs="Times New Roman"/>
          <w:sz w:val="24"/>
          <w:szCs w:val="24"/>
        </w:rPr>
        <w:t xml:space="preserve">ottenere </w:t>
      </w:r>
      <w:r w:rsidR="00784875" w:rsidRPr="00AD26CA">
        <w:rPr>
          <w:rFonts w:ascii="Times New Roman" w:hAnsi="Times New Roman" w:cs="Times New Roman"/>
          <w:sz w:val="24"/>
          <w:szCs w:val="24"/>
        </w:rPr>
        <w:t xml:space="preserve">la </w:t>
      </w:r>
      <w:r w:rsidRPr="00AD26CA">
        <w:rPr>
          <w:rFonts w:ascii="Times New Roman" w:hAnsi="Times New Roman" w:cs="Times New Roman"/>
          <w:sz w:val="24"/>
          <w:szCs w:val="24"/>
        </w:rPr>
        <w:t>copia conforme del provvedimento adottato dal Consiglio.</w:t>
      </w:r>
    </w:p>
    <w:p w14:paraId="47C07CE0" w14:textId="77777777" w:rsidR="00784875" w:rsidRPr="00AD26CA" w:rsidRDefault="00784875" w:rsidP="00AD26CA">
      <w:pPr>
        <w:tabs>
          <w:tab w:val="left" w:pos="284"/>
        </w:tabs>
        <w:spacing w:after="0" w:line="480" w:lineRule="auto"/>
        <w:jc w:val="both"/>
        <w:rPr>
          <w:rFonts w:ascii="Times New Roman" w:hAnsi="Times New Roman" w:cs="Times New Roman"/>
          <w:b/>
          <w:bCs/>
          <w:sz w:val="24"/>
          <w:szCs w:val="24"/>
        </w:rPr>
      </w:pPr>
      <w:r w:rsidRPr="00AD26CA">
        <w:rPr>
          <w:rFonts w:ascii="Times New Roman" w:hAnsi="Times New Roman" w:cs="Times New Roman"/>
          <w:b/>
          <w:bCs/>
          <w:sz w:val="24"/>
          <w:szCs w:val="24"/>
        </w:rPr>
        <w:t>A</w:t>
      </w:r>
      <w:r w:rsidR="00E42FED" w:rsidRPr="00AD26CA">
        <w:rPr>
          <w:rFonts w:ascii="Times New Roman" w:hAnsi="Times New Roman" w:cs="Times New Roman"/>
          <w:b/>
          <w:bCs/>
          <w:sz w:val="24"/>
          <w:szCs w:val="24"/>
        </w:rPr>
        <w:t>rt. 1</w:t>
      </w:r>
      <w:r w:rsidRPr="00AD26CA">
        <w:rPr>
          <w:rFonts w:ascii="Times New Roman" w:hAnsi="Times New Roman" w:cs="Times New Roman"/>
          <w:b/>
          <w:bCs/>
          <w:sz w:val="24"/>
          <w:szCs w:val="24"/>
        </w:rPr>
        <w:t>0</w:t>
      </w:r>
      <w:r w:rsidR="00E42FED" w:rsidRPr="00AD26CA">
        <w:rPr>
          <w:rFonts w:ascii="Times New Roman" w:hAnsi="Times New Roman" w:cs="Times New Roman"/>
          <w:b/>
          <w:bCs/>
          <w:sz w:val="24"/>
          <w:szCs w:val="24"/>
        </w:rPr>
        <w:t xml:space="preserve"> - Entrata in vigore</w:t>
      </w:r>
    </w:p>
    <w:p w14:paraId="61D7D3C7" w14:textId="7E6A76B8" w:rsidR="00F81658" w:rsidRPr="00AD26CA" w:rsidRDefault="00E42FED" w:rsidP="00AD26CA">
      <w:pPr>
        <w:pStyle w:val="Paragrafoelenco"/>
        <w:numPr>
          <w:ilvl w:val="0"/>
          <w:numId w:val="8"/>
        </w:numPr>
        <w:tabs>
          <w:tab w:val="left" w:pos="284"/>
        </w:tabs>
        <w:spacing w:after="0" w:line="480" w:lineRule="auto"/>
        <w:ind w:left="284" w:hanging="284"/>
        <w:jc w:val="both"/>
        <w:rPr>
          <w:rFonts w:ascii="Times New Roman" w:hAnsi="Times New Roman" w:cs="Times New Roman"/>
          <w:sz w:val="24"/>
          <w:szCs w:val="24"/>
        </w:rPr>
      </w:pPr>
      <w:r w:rsidRPr="00AD26CA">
        <w:rPr>
          <w:rFonts w:ascii="Times New Roman" w:hAnsi="Times New Roman" w:cs="Times New Roman"/>
          <w:sz w:val="24"/>
          <w:szCs w:val="24"/>
        </w:rPr>
        <w:t xml:space="preserve">Il presente regolamento entra in vigore il </w:t>
      </w:r>
      <w:r w:rsidR="00784875" w:rsidRPr="00AD26CA">
        <w:rPr>
          <w:rFonts w:ascii="Times New Roman" w:hAnsi="Times New Roman" w:cs="Times New Roman"/>
          <w:sz w:val="24"/>
          <w:szCs w:val="24"/>
          <w:highlight w:val="yellow"/>
        </w:rPr>
        <w:t>…</w:t>
      </w:r>
      <w:r w:rsidRPr="00AD26CA">
        <w:rPr>
          <w:rFonts w:ascii="Times New Roman" w:hAnsi="Times New Roman" w:cs="Times New Roman"/>
          <w:sz w:val="24"/>
          <w:szCs w:val="24"/>
        </w:rPr>
        <w:t>.</w:t>
      </w:r>
    </w:p>
    <w:sectPr w:rsidR="00F81658" w:rsidRPr="00AD26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38EF"/>
    <w:multiLevelType w:val="hybridMultilevel"/>
    <w:tmpl w:val="AD60E2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642899"/>
    <w:multiLevelType w:val="hybridMultilevel"/>
    <w:tmpl w:val="38F4691E"/>
    <w:lvl w:ilvl="0" w:tplc="308021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46470F"/>
    <w:multiLevelType w:val="hybridMultilevel"/>
    <w:tmpl w:val="DC704A22"/>
    <w:lvl w:ilvl="0" w:tplc="EA681A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B41E0F"/>
    <w:multiLevelType w:val="hybridMultilevel"/>
    <w:tmpl w:val="A8A6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A95D1F"/>
    <w:multiLevelType w:val="hybridMultilevel"/>
    <w:tmpl w:val="7FB82D80"/>
    <w:lvl w:ilvl="0" w:tplc="6A14DC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E8707A"/>
    <w:multiLevelType w:val="hybridMultilevel"/>
    <w:tmpl w:val="A8A69806"/>
    <w:lvl w:ilvl="0" w:tplc="308021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407FFD"/>
    <w:multiLevelType w:val="hybridMultilevel"/>
    <w:tmpl w:val="BFE684DE"/>
    <w:lvl w:ilvl="0" w:tplc="308021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845F6E"/>
    <w:multiLevelType w:val="hybridMultilevel"/>
    <w:tmpl w:val="BBFE9226"/>
    <w:lvl w:ilvl="0" w:tplc="308021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8755902">
    <w:abstractNumId w:val="0"/>
  </w:num>
  <w:num w:numId="2" w16cid:durableId="1465541736">
    <w:abstractNumId w:val="4"/>
  </w:num>
  <w:num w:numId="3" w16cid:durableId="316375001">
    <w:abstractNumId w:val="2"/>
  </w:num>
  <w:num w:numId="4" w16cid:durableId="2025591375">
    <w:abstractNumId w:val="5"/>
  </w:num>
  <w:num w:numId="5" w16cid:durableId="1748572227">
    <w:abstractNumId w:val="3"/>
  </w:num>
  <w:num w:numId="6" w16cid:durableId="24526190">
    <w:abstractNumId w:val="6"/>
  </w:num>
  <w:num w:numId="7" w16cid:durableId="387842705">
    <w:abstractNumId w:val="1"/>
  </w:num>
  <w:num w:numId="8" w16cid:durableId="365300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ED"/>
    <w:rsid w:val="00061C3A"/>
    <w:rsid w:val="00096A32"/>
    <w:rsid w:val="000C635C"/>
    <w:rsid w:val="001A73B4"/>
    <w:rsid w:val="00215BCF"/>
    <w:rsid w:val="0028755B"/>
    <w:rsid w:val="002E556F"/>
    <w:rsid w:val="002F11E6"/>
    <w:rsid w:val="00435633"/>
    <w:rsid w:val="00454801"/>
    <w:rsid w:val="0047730A"/>
    <w:rsid w:val="00485B02"/>
    <w:rsid w:val="0057115C"/>
    <w:rsid w:val="0067221D"/>
    <w:rsid w:val="006C7D17"/>
    <w:rsid w:val="00742EE9"/>
    <w:rsid w:val="00784875"/>
    <w:rsid w:val="007B044F"/>
    <w:rsid w:val="007B2311"/>
    <w:rsid w:val="008020D2"/>
    <w:rsid w:val="00821984"/>
    <w:rsid w:val="008502BC"/>
    <w:rsid w:val="00873D56"/>
    <w:rsid w:val="008F5588"/>
    <w:rsid w:val="00905B1F"/>
    <w:rsid w:val="009952AE"/>
    <w:rsid w:val="00A17BB0"/>
    <w:rsid w:val="00A57255"/>
    <w:rsid w:val="00AB2D77"/>
    <w:rsid w:val="00AD26CA"/>
    <w:rsid w:val="00AE77FB"/>
    <w:rsid w:val="00B503A6"/>
    <w:rsid w:val="00BA57BC"/>
    <w:rsid w:val="00C9461A"/>
    <w:rsid w:val="00CD156B"/>
    <w:rsid w:val="00D035E1"/>
    <w:rsid w:val="00D33454"/>
    <w:rsid w:val="00DB038F"/>
    <w:rsid w:val="00E333E8"/>
    <w:rsid w:val="00E42FED"/>
    <w:rsid w:val="00ED6A8B"/>
    <w:rsid w:val="00F27FA0"/>
    <w:rsid w:val="00F81658"/>
    <w:rsid w:val="00F87340"/>
    <w:rsid w:val="00FF6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301E"/>
  <w15:chartTrackingRefBased/>
  <w15:docId w15:val="{BD428F73-3B8C-43DB-B815-D6B3F635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3D56"/>
    <w:pPr>
      <w:ind w:left="720"/>
      <w:contextualSpacing/>
    </w:pPr>
  </w:style>
  <w:style w:type="paragraph" w:styleId="Revisione">
    <w:name w:val="Revision"/>
    <w:hidden/>
    <w:uiPriority w:val="99"/>
    <w:semiHidden/>
    <w:rsid w:val="00821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1717</Words>
  <Characters>9787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di iacovo</dc:creator>
  <cp:keywords/>
  <dc:description/>
  <cp:lastModifiedBy>giuseppe di iacovo</cp:lastModifiedBy>
  <cp:revision>2</cp:revision>
  <dcterms:created xsi:type="dcterms:W3CDTF">2023-10-27T13:33:00Z</dcterms:created>
  <dcterms:modified xsi:type="dcterms:W3CDTF">2023-10-27T13:33:00Z</dcterms:modified>
</cp:coreProperties>
</file>