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A1DC" w14:textId="77777777" w:rsidR="00C4497C" w:rsidRPr="000B0995" w:rsidRDefault="00C204CA" w:rsidP="007B1383">
      <w:pPr>
        <w:pStyle w:val="Titolo"/>
        <w:spacing w:line="360" w:lineRule="exact"/>
        <w:ind w:left="4956" w:firstLine="708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0B099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56950DD" w14:textId="0B35893B" w:rsidR="0088025C" w:rsidRPr="000B0995" w:rsidRDefault="0088025C" w:rsidP="0088025C">
      <w:pPr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5940249"/>
      <w:r w:rsidRPr="000B0995">
        <w:rPr>
          <w:rFonts w:asciiTheme="minorHAnsi" w:hAnsiTheme="minorHAnsi" w:cstheme="minorHAnsi"/>
          <w:b/>
          <w:sz w:val="22"/>
          <w:szCs w:val="22"/>
        </w:rPr>
        <w:t>OPERAZIONI ELETTORALI PER L’ELEZIONE DEL CONSIGLIO DELL’ORDINE DEI DOTTORI COMMERCIALISTI E DEGLI ESPERTI CONTABILI DI __________</w:t>
      </w:r>
      <w:r w:rsidR="00F441A0" w:rsidRPr="000B099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B0995">
        <w:rPr>
          <w:rFonts w:asciiTheme="minorHAnsi" w:hAnsiTheme="minorHAnsi" w:cstheme="minorHAnsi"/>
          <w:b/>
          <w:sz w:val="22"/>
          <w:szCs w:val="22"/>
        </w:rPr>
        <w:t>DEL COLLEGIO DEI REVISORI [(</w:t>
      </w:r>
      <w:r w:rsidRPr="000B0995">
        <w:rPr>
          <w:rFonts w:asciiTheme="minorHAnsi" w:hAnsiTheme="minorHAnsi" w:cstheme="minorHAnsi"/>
          <w:bCs/>
          <w:i/>
          <w:iCs/>
          <w:sz w:val="22"/>
          <w:szCs w:val="22"/>
        </w:rPr>
        <w:t>EVENTUALE</w:t>
      </w:r>
      <w:r w:rsidRPr="000B0995">
        <w:rPr>
          <w:rFonts w:asciiTheme="minorHAnsi" w:hAnsiTheme="minorHAnsi" w:cstheme="minorHAnsi"/>
          <w:bCs/>
          <w:sz w:val="22"/>
          <w:szCs w:val="22"/>
        </w:rPr>
        <w:t>)</w:t>
      </w:r>
      <w:r w:rsidRPr="000B0995">
        <w:rPr>
          <w:rFonts w:asciiTheme="minorHAnsi" w:hAnsiTheme="minorHAnsi" w:cstheme="minorHAnsi"/>
          <w:b/>
          <w:sz w:val="22"/>
          <w:szCs w:val="22"/>
        </w:rPr>
        <w:t xml:space="preserve"> DEL REVISORE UNICO]</w:t>
      </w:r>
      <w:r w:rsidR="00F441A0" w:rsidRPr="000B0995">
        <w:rPr>
          <w:rFonts w:asciiTheme="minorHAnsi" w:hAnsiTheme="minorHAnsi" w:cstheme="minorHAnsi"/>
          <w:b/>
          <w:sz w:val="22"/>
          <w:szCs w:val="22"/>
        </w:rPr>
        <w:t xml:space="preserve"> E DEL COMITATO PARI OPPORTUNITA’</w:t>
      </w:r>
    </w:p>
    <w:bookmarkEnd w:id="0"/>
    <w:p w14:paraId="044FDCE5" w14:textId="77777777" w:rsidR="007B1383" w:rsidRPr="000B0995" w:rsidRDefault="007B1383" w:rsidP="007B1383">
      <w:pPr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D9EFEC" w14:textId="5560932E" w:rsidR="005619C2" w:rsidRPr="000B0995" w:rsidRDefault="00F06935" w:rsidP="007B1383">
      <w:pPr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0995">
        <w:rPr>
          <w:rFonts w:asciiTheme="minorHAnsi" w:hAnsiTheme="minorHAnsi" w:cstheme="minorHAnsi"/>
          <w:b/>
          <w:sz w:val="22"/>
          <w:szCs w:val="22"/>
        </w:rPr>
        <w:t>VERBALE</w:t>
      </w:r>
      <w:r w:rsidR="00A53648" w:rsidRPr="000B0995">
        <w:rPr>
          <w:rFonts w:asciiTheme="minorHAnsi" w:hAnsiTheme="minorHAnsi" w:cstheme="minorHAnsi"/>
          <w:b/>
          <w:sz w:val="22"/>
          <w:szCs w:val="22"/>
        </w:rPr>
        <w:t xml:space="preserve"> DEL </w:t>
      </w:r>
      <w:r w:rsidR="00EE01FE" w:rsidRPr="000B0995">
        <w:rPr>
          <w:rFonts w:asciiTheme="minorHAnsi" w:hAnsiTheme="minorHAnsi" w:cstheme="minorHAnsi"/>
          <w:b/>
          <w:sz w:val="22"/>
          <w:szCs w:val="22"/>
        </w:rPr>
        <w:t>________</w:t>
      </w:r>
      <w:r w:rsidR="005B41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01FE" w:rsidRPr="000B0995">
        <w:rPr>
          <w:rFonts w:asciiTheme="minorHAnsi" w:hAnsiTheme="minorHAnsi" w:cstheme="minorHAnsi"/>
          <w:b/>
          <w:sz w:val="22"/>
          <w:szCs w:val="22"/>
        </w:rPr>
        <w:t>(</w:t>
      </w:r>
      <w:r w:rsidR="00EE01FE" w:rsidRPr="000B0995">
        <w:rPr>
          <w:rFonts w:asciiTheme="minorHAnsi" w:hAnsiTheme="minorHAnsi" w:cstheme="minorHAnsi"/>
          <w:b/>
          <w:i/>
          <w:iCs/>
          <w:sz w:val="22"/>
          <w:szCs w:val="22"/>
        </w:rPr>
        <w:t>entro il 27</w:t>
      </w:r>
      <w:r w:rsidR="00EE01FE" w:rsidRPr="000B0995">
        <w:rPr>
          <w:rFonts w:asciiTheme="minorHAnsi" w:hAnsiTheme="minorHAnsi" w:cstheme="minorHAnsi"/>
          <w:b/>
          <w:sz w:val="22"/>
          <w:szCs w:val="22"/>
        </w:rPr>
        <w:t>)</w:t>
      </w:r>
      <w:r w:rsidR="00A53648" w:rsidRPr="000B0995">
        <w:rPr>
          <w:rFonts w:asciiTheme="minorHAnsi" w:hAnsiTheme="minorHAnsi" w:cstheme="minorHAnsi"/>
          <w:b/>
          <w:sz w:val="22"/>
          <w:szCs w:val="22"/>
        </w:rPr>
        <w:t xml:space="preserve"> FEBBRAIO 2022</w:t>
      </w:r>
    </w:p>
    <w:p w14:paraId="71D5E315" w14:textId="77777777" w:rsidR="00F06935" w:rsidRPr="000B0995" w:rsidRDefault="00F06935" w:rsidP="007B1383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D7FDC23" w14:textId="00FB46FC" w:rsidR="00175F09" w:rsidRPr="000B0995" w:rsidRDefault="00C204CA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Il giorno </w:t>
      </w:r>
      <w:r w:rsidR="00EE01FE" w:rsidRPr="000B0995">
        <w:rPr>
          <w:rFonts w:asciiTheme="minorHAnsi" w:hAnsiTheme="minorHAnsi" w:cstheme="minorHAnsi"/>
          <w:sz w:val="22"/>
          <w:szCs w:val="22"/>
        </w:rPr>
        <w:t xml:space="preserve">_________ </w:t>
      </w:r>
      <w:r w:rsidR="00EE01FE" w:rsidRPr="000B0995">
        <w:rPr>
          <w:rFonts w:asciiTheme="minorHAnsi" w:hAnsiTheme="minorHAnsi" w:cstheme="minorHAnsi"/>
          <w:i/>
          <w:iCs/>
          <w:sz w:val="22"/>
          <w:szCs w:val="22"/>
        </w:rPr>
        <w:t>(entro il 27)</w:t>
      </w:r>
      <w:r w:rsidR="00175F09" w:rsidRPr="000B0995">
        <w:rPr>
          <w:rFonts w:asciiTheme="minorHAnsi" w:hAnsiTheme="minorHAnsi" w:cstheme="minorHAnsi"/>
          <w:sz w:val="22"/>
          <w:szCs w:val="22"/>
        </w:rPr>
        <w:t xml:space="preserve"> febbraio </w:t>
      </w:r>
      <w:r w:rsidR="007B1383" w:rsidRPr="000B0995">
        <w:rPr>
          <w:rFonts w:asciiTheme="minorHAnsi" w:hAnsiTheme="minorHAnsi" w:cstheme="minorHAnsi"/>
          <w:sz w:val="22"/>
          <w:szCs w:val="22"/>
        </w:rPr>
        <w:t>2022</w:t>
      </w:r>
      <w:r w:rsidR="007A41F7" w:rsidRPr="000B099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7A41F7" w:rsidRPr="000B0995">
        <w:rPr>
          <w:rFonts w:asciiTheme="minorHAnsi" w:hAnsiTheme="minorHAnsi" w:cstheme="minorHAnsi"/>
          <w:iCs/>
          <w:sz w:val="22"/>
          <w:szCs w:val="22"/>
        </w:rPr>
        <w:t>alle ore</w:t>
      </w:r>
      <w:r w:rsidR="007B1383" w:rsidRPr="000B0995">
        <w:rPr>
          <w:rFonts w:asciiTheme="minorHAnsi" w:hAnsiTheme="minorHAnsi" w:cstheme="minorHAnsi"/>
          <w:iCs/>
          <w:sz w:val="22"/>
          <w:szCs w:val="22"/>
        </w:rPr>
        <w:t xml:space="preserve"> ___</w:t>
      </w:r>
      <w:r w:rsidR="00175F09" w:rsidRPr="000B0995">
        <w:rPr>
          <w:rFonts w:asciiTheme="minorHAnsi" w:hAnsiTheme="minorHAnsi" w:cstheme="minorHAnsi"/>
          <w:iCs/>
          <w:sz w:val="22"/>
          <w:szCs w:val="22"/>
        </w:rPr>
        <w:t>___</w:t>
      </w:r>
      <w:r w:rsidR="007B1383" w:rsidRPr="000B0995">
        <w:rPr>
          <w:rFonts w:asciiTheme="minorHAnsi" w:hAnsiTheme="minorHAnsi" w:cstheme="minorHAnsi"/>
          <w:iCs/>
          <w:sz w:val="22"/>
          <w:szCs w:val="22"/>
        </w:rPr>
        <w:t>_</w:t>
      </w:r>
      <w:r w:rsidR="00EE01FE" w:rsidRPr="000B0995">
        <w:rPr>
          <w:rFonts w:asciiTheme="minorHAnsi" w:hAnsiTheme="minorHAnsi" w:cstheme="minorHAnsi"/>
          <w:iCs/>
          <w:sz w:val="22"/>
          <w:szCs w:val="22"/>
        </w:rPr>
        <w:t xml:space="preserve">____________ </w:t>
      </w:r>
      <w:r w:rsidR="00175F09" w:rsidRPr="000B0995">
        <w:rPr>
          <w:rFonts w:asciiTheme="minorHAnsi" w:hAnsiTheme="minorHAnsi" w:cstheme="minorHAnsi"/>
          <w:sz w:val="22"/>
          <w:szCs w:val="22"/>
        </w:rPr>
        <w:t xml:space="preserve">nei locali dell’Ordine dei Dottori commercialisti e degli esperti contabili di __________________________  </w:t>
      </w:r>
      <w:r w:rsidR="00175F09" w:rsidRPr="000B0995">
        <w:rPr>
          <w:rFonts w:asciiTheme="minorHAnsi" w:hAnsiTheme="minorHAnsi" w:cstheme="minorHAnsi"/>
          <w:iCs/>
          <w:sz w:val="22"/>
          <w:szCs w:val="22"/>
        </w:rPr>
        <w:t>(</w:t>
      </w:r>
      <w:r w:rsidR="00175F09" w:rsidRPr="000B0995">
        <w:rPr>
          <w:rFonts w:asciiTheme="minorHAnsi" w:hAnsiTheme="minorHAnsi" w:cstheme="minorHAnsi"/>
          <w:i/>
          <w:sz w:val="22"/>
          <w:szCs w:val="22"/>
        </w:rPr>
        <w:t>indicare la sala dove si svolgono le operazioni elettorali</w:t>
      </w:r>
      <w:r w:rsidR="00175F09" w:rsidRPr="000B0995">
        <w:rPr>
          <w:rFonts w:asciiTheme="minorHAnsi" w:hAnsiTheme="minorHAnsi" w:cstheme="minorHAnsi"/>
          <w:iCs/>
          <w:sz w:val="22"/>
          <w:szCs w:val="22"/>
        </w:rPr>
        <w:t>)</w:t>
      </w:r>
      <w:r w:rsidR="00175F09" w:rsidRPr="000B0995">
        <w:rPr>
          <w:rFonts w:asciiTheme="minorHAnsi" w:hAnsiTheme="minorHAnsi" w:cstheme="minorHAnsi"/>
          <w:sz w:val="22"/>
          <w:szCs w:val="22"/>
        </w:rPr>
        <w:t xml:space="preserve"> destinata a seggio per le elezioni del 21 e 22 febbraio 2022 per il rinnovo del Consiglio dell’Ordine dei Dottori Commercialisti e degli Esperti Contabili di _____________ e del Collegio dei Revisori [(</w:t>
      </w:r>
      <w:r w:rsidR="00175F09" w:rsidRPr="000B0995">
        <w:rPr>
          <w:rFonts w:asciiTheme="minorHAnsi" w:hAnsiTheme="minorHAnsi" w:cstheme="minorHAnsi"/>
          <w:i/>
          <w:iCs/>
          <w:sz w:val="22"/>
          <w:szCs w:val="22"/>
        </w:rPr>
        <w:t>in alternativa</w:t>
      </w:r>
      <w:r w:rsidR="00175F09" w:rsidRPr="000B0995">
        <w:rPr>
          <w:rFonts w:asciiTheme="minorHAnsi" w:hAnsiTheme="minorHAnsi" w:cstheme="minorHAnsi"/>
          <w:sz w:val="22"/>
          <w:szCs w:val="22"/>
        </w:rPr>
        <w:t xml:space="preserve">) del Revisore unico] e per </w:t>
      </w:r>
      <w:r w:rsidR="004D2B75" w:rsidRPr="000B0995">
        <w:rPr>
          <w:rFonts w:asciiTheme="minorHAnsi" w:hAnsiTheme="minorHAnsi" w:cstheme="minorHAnsi"/>
          <w:sz w:val="22"/>
          <w:szCs w:val="22"/>
        </w:rPr>
        <w:t>l’</w:t>
      </w:r>
      <w:r w:rsidR="00175F09" w:rsidRPr="000B0995">
        <w:rPr>
          <w:rFonts w:asciiTheme="minorHAnsi" w:hAnsiTheme="minorHAnsi" w:cstheme="minorHAnsi"/>
          <w:sz w:val="22"/>
          <w:szCs w:val="22"/>
        </w:rPr>
        <w:t>elezion</w:t>
      </w:r>
      <w:r w:rsidR="004D2B75" w:rsidRPr="000B0995">
        <w:rPr>
          <w:rFonts w:asciiTheme="minorHAnsi" w:hAnsiTheme="minorHAnsi" w:cstheme="minorHAnsi"/>
          <w:sz w:val="22"/>
          <w:szCs w:val="22"/>
        </w:rPr>
        <w:t>e</w:t>
      </w:r>
      <w:r w:rsidR="00175F09" w:rsidRPr="000B0995">
        <w:rPr>
          <w:rFonts w:asciiTheme="minorHAnsi" w:hAnsiTheme="minorHAnsi" w:cstheme="minorHAnsi"/>
          <w:sz w:val="22"/>
          <w:szCs w:val="22"/>
        </w:rPr>
        <w:t xml:space="preserve"> del Comitato pari opportunità</w:t>
      </w:r>
      <w:r w:rsidR="00175F09" w:rsidRPr="000B099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175F09" w:rsidRPr="000B0995">
        <w:rPr>
          <w:rFonts w:asciiTheme="minorHAnsi" w:hAnsiTheme="minorHAnsi" w:cstheme="minorHAnsi"/>
          <w:sz w:val="22"/>
          <w:szCs w:val="22"/>
        </w:rPr>
        <w:t xml:space="preserve"> si è riunito il seggio elettorale per </w:t>
      </w:r>
      <w:r w:rsidR="00EE01FE" w:rsidRPr="000B0995">
        <w:rPr>
          <w:rFonts w:asciiTheme="minorHAnsi" w:hAnsiTheme="minorHAnsi" w:cstheme="minorHAnsi"/>
          <w:sz w:val="22"/>
          <w:szCs w:val="22"/>
        </w:rPr>
        <w:t>provvedere al controllo delle schede elettorali votate da remoto</w:t>
      </w:r>
      <w:r w:rsidR="00175F09" w:rsidRPr="000B0995">
        <w:rPr>
          <w:rFonts w:asciiTheme="minorHAnsi" w:hAnsiTheme="minorHAnsi" w:cstheme="minorHAnsi"/>
          <w:sz w:val="22"/>
          <w:szCs w:val="22"/>
        </w:rPr>
        <w:t>.</w:t>
      </w:r>
    </w:p>
    <w:p w14:paraId="7D2CEF45" w14:textId="77777777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FE431FD" w14:textId="77777777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Sono presenti i Dottori _____________________________________________________________</w:t>
      </w:r>
    </w:p>
    <w:p w14:paraId="305E7D92" w14:textId="7D60B933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__________________________________________ </w:t>
      </w:r>
      <w:r w:rsidRPr="000B0995">
        <w:rPr>
          <w:rFonts w:asciiTheme="minorHAnsi" w:hAnsiTheme="minorHAnsi" w:cstheme="minorHAnsi"/>
          <w:i/>
          <w:iCs/>
          <w:sz w:val="22"/>
          <w:szCs w:val="22"/>
        </w:rPr>
        <w:t>(indicare i nomi dei componenti effettivi presenti alla riunione</w:t>
      </w:r>
      <w:r w:rsidR="004D2B75" w:rsidRPr="000B0995">
        <w:rPr>
          <w:rFonts w:asciiTheme="minorHAnsi" w:hAnsiTheme="minorHAnsi" w:cstheme="minorHAnsi"/>
          <w:i/>
          <w:iCs/>
          <w:sz w:val="22"/>
          <w:szCs w:val="22"/>
        </w:rPr>
        <w:t xml:space="preserve"> specificando il ruolo ricoperto. Indicare solo i nomi</w:t>
      </w:r>
      <w:r w:rsidRPr="000B0995">
        <w:rPr>
          <w:rFonts w:asciiTheme="minorHAnsi" w:hAnsiTheme="minorHAnsi" w:cstheme="minorHAnsi"/>
          <w:i/>
          <w:iCs/>
          <w:sz w:val="22"/>
          <w:szCs w:val="22"/>
        </w:rPr>
        <w:t xml:space="preserve"> dei supplenti presenti in quanto chiamati a sostituire i componenti effettivi che si sono resi indisponibili.) </w:t>
      </w:r>
    </w:p>
    <w:p w14:paraId="34040888" w14:textId="77777777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9C80F9E" w14:textId="77777777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Partecipa alle operazioni del seggio il sig. _________________________ tecnico informatico indicato dal Consiglio dell’Ordine ai sensi dell’art. 13 del Regolamento elettorale.</w:t>
      </w:r>
    </w:p>
    <w:p w14:paraId="2B0BDB72" w14:textId="77777777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0EE5CFD" w14:textId="40EAB6C8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Partecipano alle operazioni elettorali i Dottori ________________________________ rappresentanti della lista “___________________________” ed i Dottori __________________________ rappresentanti della lista “______________________________”.</w:t>
      </w:r>
    </w:p>
    <w:p w14:paraId="53720EB4" w14:textId="77777777" w:rsidR="00175F09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FC196A" w14:textId="1C47C54C" w:rsidR="0037323A" w:rsidRPr="000B0995" w:rsidRDefault="00175F09" w:rsidP="00175F0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Accertata la regolare costituzione del seggio, il Presidente </w:t>
      </w:r>
      <w:r w:rsidR="00EE01FE" w:rsidRPr="000B0995">
        <w:rPr>
          <w:rFonts w:asciiTheme="minorHAnsi" w:hAnsiTheme="minorHAnsi" w:cstheme="minorHAnsi"/>
          <w:sz w:val="22"/>
          <w:szCs w:val="22"/>
        </w:rPr>
        <w:t>accede alla piattaforma informatica, sezione “Garante” ed effettua il download delle schede</w:t>
      </w:r>
      <w:r w:rsidR="001910CA" w:rsidRPr="000B0995">
        <w:rPr>
          <w:rFonts w:asciiTheme="minorHAnsi" w:hAnsiTheme="minorHAnsi" w:cstheme="minorHAnsi"/>
          <w:sz w:val="22"/>
          <w:szCs w:val="22"/>
        </w:rPr>
        <w:t xml:space="preserve"> votate</w:t>
      </w:r>
      <w:r w:rsidR="00E77FD8" w:rsidRPr="000B0995">
        <w:rPr>
          <w:rFonts w:asciiTheme="minorHAnsi" w:hAnsiTheme="minorHAnsi" w:cstheme="minorHAnsi"/>
          <w:sz w:val="22"/>
          <w:szCs w:val="22"/>
        </w:rPr>
        <w:t xml:space="preserve">. Al fine di agevolare il controllo delle schede votate da remoto i componenti del seggio provvedono alla stampa delle schede elettorali relative all’elezione del Consiglio dell’Ordine. </w:t>
      </w:r>
    </w:p>
    <w:p w14:paraId="3A157B5F" w14:textId="60E16C59" w:rsidR="006501E9" w:rsidRPr="000B0995" w:rsidRDefault="0037323A" w:rsidP="00772450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A seguito de</w:t>
      </w:r>
      <w:r w:rsidR="00E77FD8" w:rsidRPr="000B0995">
        <w:rPr>
          <w:rFonts w:asciiTheme="minorHAnsi" w:hAnsiTheme="minorHAnsi" w:cstheme="minorHAnsi"/>
          <w:sz w:val="22"/>
          <w:szCs w:val="22"/>
        </w:rPr>
        <w:t>l controllo e conteggio delle schede elett</w:t>
      </w:r>
      <w:r w:rsidRPr="000B0995">
        <w:rPr>
          <w:rFonts w:asciiTheme="minorHAnsi" w:hAnsiTheme="minorHAnsi" w:cstheme="minorHAnsi"/>
          <w:sz w:val="22"/>
          <w:szCs w:val="22"/>
        </w:rPr>
        <w:t xml:space="preserve">orali per l’elezione del Consiglio dell’Ordine </w:t>
      </w:r>
      <w:r w:rsidR="00B3289D" w:rsidRPr="000B0995">
        <w:rPr>
          <w:rFonts w:asciiTheme="minorHAnsi" w:hAnsiTheme="minorHAnsi" w:cstheme="minorHAnsi"/>
          <w:sz w:val="22"/>
          <w:szCs w:val="22"/>
        </w:rPr>
        <w:t>risultano</w:t>
      </w:r>
      <w:r w:rsidRPr="000B0995">
        <w:rPr>
          <w:rFonts w:asciiTheme="minorHAnsi" w:hAnsiTheme="minorHAnsi" w:cstheme="minorHAnsi"/>
          <w:sz w:val="22"/>
          <w:szCs w:val="22"/>
        </w:rPr>
        <w:t xml:space="preserve"> confermati </w:t>
      </w:r>
      <w:r w:rsidR="00B3289D" w:rsidRPr="000B0995">
        <w:rPr>
          <w:rFonts w:asciiTheme="minorHAnsi" w:hAnsiTheme="minorHAnsi" w:cstheme="minorHAnsi"/>
          <w:sz w:val="22"/>
          <w:szCs w:val="22"/>
        </w:rPr>
        <w:t>i seguenti dati:</w:t>
      </w:r>
    </w:p>
    <w:p w14:paraId="57B52EAD" w14:textId="532B85F9" w:rsidR="007A402F" w:rsidRPr="000B0995" w:rsidRDefault="007A402F" w:rsidP="006501E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Numero dei votanti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 xml:space="preserve"> n. _____</w:t>
      </w:r>
    </w:p>
    <w:p w14:paraId="652AC400" w14:textId="3C8865C6" w:rsidR="006501E9" w:rsidRPr="000B0995" w:rsidRDefault="006501E9" w:rsidP="006501E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Schede </w:t>
      </w:r>
      <w:r w:rsidR="00B3289D" w:rsidRPr="000B0995">
        <w:rPr>
          <w:rFonts w:asciiTheme="minorHAnsi" w:hAnsiTheme="minorHAnsi" w:cstheme="minorHAnsi"/>
          <w:sz w:val="22"/>
          <w:szCs w:val="22"/>
        </w:rPr>
        <w:t>acquisite ne</w:t>
      </w:r>
      <w:r w:rsidRPr="000B0995">
        <w:rPr>
          <w:rFonts w:asciiTheme="minorHAnsi" w:hAnsiTheme="minorHAnsi" w:cstheme="minorHAnsi"/>
          <w:sz w:val="22"/>
          <w:szCs w:val="22"/>
        </w:rPr>
        <w:t>ll’urna</w:t>
      </w:r>
      <w:r w:rsidRPr="000B0995">
        <w:rPr>
          <w:rFonts w:asciiTheme="minorHAnsi" w:hAnsiTheme="minorHAnsi" w:cstheme="minorHAnsi"/>
          <w:sz w:val="22"/>
          <w:szCs w:val="22"/>
        </w:rPr>
        <w:tab/>
        <w:t xml:space="preserve"> n.</w:t>
      </w:r>
      <w:r w:rsidR="00B3289D" w:rsidRPr="000B0995">
        <w:rPr>
          <w:rFonts w:asciiTheme="minorHAnsi" w:hAnsiTheme="minorHAnsi" w:cstheme="minorHAnsi"/>
          <w:sz w:val="22"/>
          <w:szCs w:val="22"/>
        </w:rPr>
        <w:t xml:space="preserve"> _____</w:t>
      </w:r>
    </w:p>
    <w:p w14:paraId="34AE21B2" w14:textId="77777777" w:rsidR="006501E9" w:rsidRPr="000B0995" w:rsidRDefault="006501E9" w:rsidP="006501E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Schede valide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 xml:space="preserve">              n.</w:t>
      </w:r>
      <w:r w:rsidR="00B3289D" w:rsidRPr="000B0995">
        <w:rPr>
          <w:rFonts w:asciiTheme="minorHAnsi" w:hAnsiTheme="minorHAnsi" w:cstheme="minorHAnsi"/>
          <w:sz w:val="22"/>
          <w:szCs w:val="22"/>
        </w:rPr>
        <w:t xml:space="preserve"> _____</w:t>
      </w:r>
    </w:p>
    <w:p w14:paraId="174F8082" w14:textId="77777777" w:rsidR="006501E9" w:rsidRPr="000B0995" w:rsidRDefault="006501E9" w:rsidP="006501E9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Schede bianche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 xml:space="preserve">              n.</w:t>
      </w:r>
      <w:r w:rsidR="00B3289D" w:rsidRPr="000B0995">
        <w:rPr>
          <w:rFonts w:asciiTheme="minorHAnsi" w:hAnsiTheme="minorHAnsi" w:cstheme="minorHAnsi"/>
          <w:sz w:val="22"/>
          <w:szCs w:val="22"/>
        </w:rPr>
        <w:t xml:space="preserve"> _____</w:t>
      </w:r>
    </w:p>
    <w:p w14:paraId="42BE29E3" w14:textId="77777777" w:rsidR="009422E4" w:rsidRPr="000B0995" w:rsidRDefault="009422E4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636EEE2" w14:textId="492F9D9B" w:rsidR="009422E4" w:rsidRPr="000B0995" w:rsidRDefault="009422E4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Voti assegnati alla</w:t>
      </w:r>
    </w:p>
    <w:p w14:paraId="54DE0D02" w14:textId="2FF28722" w:rsidR="00B3289D" w:rsidRPr="000B0995" w:rsidRDefault="00B3289D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Lista n. 01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0205C983" w14:textId="77777777" w:rsidR="009422E4" w:rsidRPr="000B0995" w:rsidRDefault="00B3289D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Lista n. 02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</w:p>
    <w:p w14:paraId="65A5EB41" w14:textId="75153217" w:rsidR="00B3289D" w:rsidRPr="000B0995" w:rsidRDefault="00B3289D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0B0995">
        <w:rPr>
          <w:rFonts w:asciiTheme="minorHAnsi" w:hAnsiTheme="minorHAnsi" w:cstheme="minorHAnsi"/>
          <w:sz w:val="22"/>
          <w:szCs w:val="22"/>
        </w:rPr>
        <w:tab/>
      </w:r>
    </w:p>
    <w:p w14:paraId="293EFB2D" w14:textId="101B3343" w:rsidR="00152C65" w:rsidRPr="000B0995" w:rsidRDefault="009422E4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Voti assegnati ai </w:t>
      </w:r>
      <w:r w:rsidR="00772450" w:rsidRPr="000B0995">
        <w:rPr>
          <w:rFonts w:asciiTheme="minorHAnsi" w:hAnsiTheme="minorHAnsi" w:cstheme="minorHAnsi"/>
          <w:sz w:val="22"/>
          <w:szCs w:val="22"/>
        </w:rPr>
        <w:t xml:space="preserve">singoli candidati </w:t>
      </w:r>
      <w:r w:rsidR="00152C65" w:rsidRPr="000B0995">
        <w:rPr>
          <w:rFonts w:asciiTheme="minorHAnsi" w:hAnsiTheme="minorHAnsi" w:cstheme="minorHAnsi"/>
          <w:sz w:val="22"/>
          <w:szCs w:val="22"/>
        </w:rPr>
        <w:t>consiglieri:</w:t>
      </w:r>
    </w:p>
    <w:p w14:paraId="5E50F08D" w14:textId="77777777" w:rsidR="007578CE" w:rsidRDefault="007578CE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036A9AA" w14:textId="4B1E23D1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Lista n. 01</w:t>
      </w:r>
    </w:p>
    <w:p w14:paraId="7C17C10F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365668A4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2BF92FB9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11A8A560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0DDD0D33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55506EBC" w14:textId="77777777" w:rsidR="007578CE" w:rsidRDefault="007578CE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4500F47" w14:textId="619968A5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Lista n. 02</w:t>
      </w:r>
    </w:p>
    <w:p w14:paraId="3E670803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11AB2040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6D0103D3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5AFCA7EB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29C2BC5D" w14:textId="77777777" w:rsidR="00152C65" w:rsidRPr="000B0995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3F0B187F" w14:textId="77777777" w:rsidR="0037323A" w:rsidRPr="000B0995" w:rsidRDefault="0037323A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EC0F508" w14:textId="1327EC7E" w:rsidR="00152C65" w:rsidRPr="000B0995" w:rsidRDefault="00152C65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Il Presidente, preso atto dei sopraindicati risultati elettorali, dichiara che la Lista n. ________ ha ricevuto il maggior numero di voti validi e </w:t>
      </w:r>
      <w:r w:rsidR="00A905F7">
        <w:rPr>
          <w:rFonts w:asciiTheme="minorHAnsi" w:hAnsiTheme="minorHAnsi" w:cstheme="minorHAnsi"/>
          <w:sz w:val="22"/>
          <w:szCs w:val="22"/>
        </w:rPr>
        <w:t>proclama</w:t>
      </w:r>
      <w:r w:rsidRPr="000B0995">
        <w:rPr>
          <w:rFonts w:asciiTheme="minorHAnsi" w:hAnsiTheme="minorHAnsi" w:cstheme="minorHAnsi"/>
          <w:sz w:val="22"/>
          <w:szCs w:val="22"/>
        </w:rPr>
        <w:t xml:space="preserve"> eletto </w:t>
      </w:r>
      <w:r w:rsidR="000021D1" w:rsidRPr="000B0995">
        <w:rPr>
          <w:rFonts w:asciiTheme="minorHAnsi" w:hAnsiTheme="minorHAnsi" w:cstheme="minorHAnsi"/>
          <w:sz w:val="22"/>
          <w:szCs w:val="22"/>
        </w:rPr>
        <w:t>P</w:t>
      </w:r>
      <w:r w:rsidRPr="000B0995">
        <w:rPr>
          <w:rFonts w:asciiTheme="minorHAnsi" w:hAnsiTheme="minorHAnsi" w:cstheme="minorHAnsi"/>
          <w:sz w:val="22"/>
          <w:szCs w:val="22"/>
        </w:rPr>
        <w:t>residente del Consiglio dell’Ordine dei dottori commercialisti e degli esperti contabili di _________________ il Dott.</w:t>
      </w:r>
      <w:r w:rsidR="00772450" w:rsidRPr="000B0995">
        <w:rPr>
          <w:rFonts w:asciiTheme="minorHAnsi" w:hAnsiTheme="minorHAnsi" w:cstheme="minorHAnsi"/>
          <w:sz w:val="22"/>
          <w:szCs w:val="22"/>
        </w:rPr>
        <w:t>/Dott.ssa</w:t>
      </w:r>
      <w:r w:rsidRPr="000B0995">
        <w:rPr>
          <w:rFonts w:asciiTheme="minorHAnsi" w:hAnsiTheme="minorHAnsi" w:cstheme="minorHAnsi"/>
          <w:sz w:val="22"/>
          <w:szCs w:val="22"/>
        </w:rPr>
        <w:t xml:space="preserve"> __________, candidato presidente della Lista n. _______.</w:t>
      </w:r>
    </w:p>
    <w:p w14:paraId="5B1456C6" w14:textId="77777777" w:rsidR="0037323A" w:rsidRPr="000B0995" w:rsidRDefault="0037323A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EF62279" w14:textId="77777777" w:rsidR="00CB1499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Poiché la Lista n. ________ ha riportato il maggior numero di voti validi, ad essa sono attribuiti i quattro quinti dei seggi arrotondati per eccesso all’unità superiore. </w:t>
      </w:r>
      <w:bookmarkStart w:id="1" w:name="_Hlk95942637"/>
      <w:r w:rsidR="00CB1499" w:rsidRPr="000B0995">
        <w:rPr>
          <w:rFonts w:asciiTheme="minorHAnsi" w:hAnsiTheme="minorHAnsi" w:cstheme="minorHAnsi"/>
          <w:sz w:val="22"/>
          <w:szCs w:val="22"/>
        </w:rPr>
        <w:t>I seggi restanti sono attribuiti alla lista che si è collocata seconda per numero di voti validi conseguiti.</w:t>
      </w:r>
    </w:p>
    <w:bookmarkEnd w:id="1"/>
    <w:p w14:paraId="3B85050E" w14:textId="640E9C6A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 xml:space="preserve">Di conseguenza, </w:t>
      </w:r>
      <w:r w:rsidR="00077DAC">
        <w:rPr>
          <w:rFonts w:asciiTheme="minorHAnsi" w:hAnsiTheme="minorHAnsi" w:cstheme="minorHAnsi"/>
          <w:sz w:val="22"/>
          <w:szCs w:val="22"/>
        </w:rPr>
        <w:t>proclama</w:t>
      </w:r>
      <w:r w:rsidR="00077DAC" w:rsidRPr="000B0995">
        <w:rPr>
          <w:rFonts w:asciiTheme="minorHAnsi" w:hAnsiTheme="minorHAnsi" w:cstheme="minorHAnsi"/>
          <w:sz w:val="22"/>
          <w:szCs w:val="22"/>
        </w:rPr>
        <w:t xml:space="preserve"> </w:t>
      </w:r>
      <w:r w:rsidRPr="000B0995">
        <w:rPr>
          <w:rFonts w:asciiTheme="minorHAnsi" w:hAnsiTheme="minorHAnsi" w:cstheme="minorHAnsi"/>
          <w:sz w:val="22"/>
          <w:szCs w:val="22"/>
        </w:rPr>
        <w:t>eletti consiglieri dell’Ordine i seguenti candidati:</w:t>
      </w:r>
    </w:p>
    <w:p w14:paraId="1BDAED4C" w14:textId="77777777" w:rsidR="0037323A" w:rsidRPr="000B0995" w:rsidRDefault="0037323A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91FB90F" w14:textId="29D2ED00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Lista n. ____</w:t>
      </w:r>
    </w:p>
    <w:p w14:paraId="510B5F85" w14:textId="77777777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3C5C60E3" w14:textId="77777777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3EFDA9B3" w14:textId="77777777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24640B93" w14:textId="77777777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2D1CCE2F" w14:textId="77777777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451EBB5D" w14:textId="77777777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4706B3E7" w14:textId="77777777" w:rsidR="00841A13" w:rsidRPr="000B0995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0995">
        <w:rPr>
          <w:rFonts w:asciiTheme="minorHAnsi" w:hAnsiTheme="minorHAnsi" w:cstheme="minorHAnsi"/>
          <w:sz w:val="22"/>
          <w:szCs w:val="22"/>
        </w:rPr>
        <w:t>_________________</w:t>
      </w:r>
      <w:r w:rsidRPr="000B0995">
        <w:rPr>
          <w:rFonts w:asciiTheme="minorHAnsi" w:hAnsiTheme="minorHAnsi" w:cstheme="minorHAnsi"/>
          <w:sz w:val="22"/>
          <w:szCs w:val="22"/>
        </w:rPr>
        <w:tab/>
      </w:r>
      <w:r w:rsidRPr="000B0995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79AACFEB" w14:textId="77777777" w:rsidR="0037323A" w:rsidRPr="00047DCD" w:rsidRDefault="0037323A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7308BF1" w14:textId="3651C2CC" w:rsidR="00841A13" w:rsidRPr="00047DCD" w:rsidRDefault="00841A13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Lista n. ____</w:t>
      </w:r>
    </w:p>
    <w:p w14:paraId="4C759363" w14:textId="77777777" w:rsidR="00841A13" w:rsidRPr="00047DCD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_________________</w:t>
      </w:r>
      <w:r w:rsidRPr="00047DCD">
        <w:rPr>
          <w:rFonts w:asciiTheme="minorHAnsi" w:hAnsiTheme="minorHAnsi" w:cstheme="minorHAnsi"/>
          <w:sz w:val="22"/>
          <w:szCs w:val="22"/>
        </w:rPr>
        <w:tab/>
      </w:r>
      <w:r w:rsidRPr="00047DCD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55A419F3" w14:textId="77777777" w:rsidR="00841A13" w:rsidRPr="00047DCD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_________________</w:t>
      </w:r>
      <w:r w:rsidRPr="00047DCD">
        <w:rPr>
          <w:rFonts w:asciiTheme="minorHAnsi" w:hAnsiTheme="minorHAnsi" w:cstheme="minorHAnsi"/>
          <w:sz w:val="22"/>
          <w:szCs w:val="22"/>
        </w:rPr>
        <w:tab/>
      </w:r>
      <w:r w:rsidRPr="00047DCD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13846914" w14:textId="77777777" w:rsidR="00841A13" w:rsidRPr="00047DCD" w:rsidRDefault="00841A13" w:rsidP="00841A13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_________________</w:t>
      </w:r>
      <w:r w:rsidRPr="00047DCD">
        <w:rPr>
          <w:rFonts w:asciiTheme="minorHAnsi" w:hAnsiTheme="minorHAnsi" w:cstheme="minorHAnsi"/>
          <w:sz w:val="22"/>
          <w:szCs w:val="22"/>
        </w:rPr>
        <w:tab/>
      </w:r>
      <w:r w:rsidRPr="00047DCD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59BFEA06" w14:textId="77777777" w:rsidR="00841A13" w:rsidRPr="00047DCD" w:rsidRDefault="00841A13" w:rsidP="00B3289D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281C624" w14:textId="384954B8" w:rsidR="00152C65" w:rsidRPr="00047DCD" w:rsidRDefault="00152C65" w:rsidP="00152C6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lastRenderedPageBreak/>
        <w:t>*</w:t>
      </w:r>
      <w:r w:rsidR="00CD1A87" w:rsidRPr="00047DCD">
        <w:rPr>
          <w:rFonts w:asciiTheme="minorHAnsi" w:hAnsiTheme="minorHAnsi" w:cstheme="minorHAnsi"/>
          <w:sz w:val="22"/>
          <w:szCs w:val="22"/>
        </w:rPr>
        <w:t>**</w:t>
      </w:r>
    </w:p>
    <w:p w14:paraId="379B2460" w14:textId="77777777" w:rsidR="0088025C" w:rsidRPr="00047DCD" w:rsidRDefault="0088025C" w:rsidP="00152C6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7043FBC5" w14:textId="0C2C0F37" w:rsidR="00CD1A87" w:rsidRPr="00047DCD" w:rsidRDefault="00CD1A87" w:rsidP="00CD1A87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Al fine di agevolare il controllo delle schede votate da remoto i componenti del seggio provvedono alla stampa delle schede elettorali relative all’elezione del Collegio dei Revisori [(</w:t>
      </w:r>
      <w:r w:rsidRPr="00047DCD">
        <w:rPr>
          <w:rFonts w:asciiTheme="minorHAnsi" w:hAnsiTheme="minorHAnsi" w:cstheme="minorHAnsi"/>
          <w:i/>
          <w:iCs/>
          <w:sz w:val="22"/>
          <w:szCs w:val="22"/>
        </w:rPr>
        <w:t>in alternativa</w:t>
      </w:r>
      <w:r w:rsidRPr="00047DCD">
        <w:rPr>
          <w:rFonts w:asciiTheme="minorHAnsi" w:hAnsiTheme="minorHAnsi" w:cstheme="minorHAnsi"/>
          <w:sz w:val="22"/>
          <w:szCs w:val="22"/>
        </w:rPr>
        <w:t xml:space="preserve">) del Revisore unico]. </w:t>
      </w:r>
    </w:p>
    <w:p w14:paraId="7B1EA81A" w14:textId="41E8BD75" w:rsidR="00CD1A87" w:rsidRPr="00047DCD" w:rsidRDefault="00CD1A87" w:rsidP="00CD1A87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 xml:space="preserve">A seguito del controllo e conteggio delle schede elettorali per l’elezione del </w:t>
      </w:r>
      <w:r w:rsidR="00AE5450" w:rsidRPr="00047DCD">
        <w:rPr>
          <w:rFonts w:asciiTheme="minorHAnsi" w:hAnsiTheme="minorHAnsi" w:cstheme="minorHAnsi"/>
          <w:sz w:val="22"/>
          <w:szCs w:val="22"/>
        </w:rPr>
        <w:t>Collegio dei Revisori [(</w:t>
      </w:r>
      <w:r w:rsidR="00AE5450" w:rsidRPr="00047DCD">
        <w:rPr>
          <w:rFonts w:asciiTheme="minorHAnsi" w:hAnsiTheme="minorHAnsi" w:cstheme="minorHAnsi"/>
          <w:i/>
          <w:iCs/>
          <w:sz w:val="22"/>
          <w:szCs w:val="22"/>
        </w:rPr>
        <w:t>in alternativa</w:t>
      </w:r>
      <w:r w:rsidR="00AE5450" w:rsidRPr="00047DCD">
        <w:rPr>
          <w:rFonts w:asciiTheme="minorHAnsi" w:hAnsiTheme="minorHAnsi" w:cstheme="minorHAnsi"/>
          <w:sz w:val="22"/>
          <w:szCs w:val="22"/>
        </w:rPr>
        <w:t xml:space="preserve">) del Revisore unico] </w:t>
      </w:r>
      <w:r w:rsidRPr="00047DCD">
        <w:rPr>
          <w:rFonts w:asciiTheme="minorHAnsi" w:hAnsiTheme="minorHAnsi" w:cstheme="minorHAnsi"/>
          <w:sz w:val="22"/>
          <w:szCs w:val="22"/>
        </w:rPr>
        <w:t>risultano confermati i seguenti dati:</w:t>
      </w:r>
    </w:p>
    <w:p w14:paraId="5BBA3513" w14:textId="77777777" w:rsidR="00802771" w:rsidRDefault="00802771" w:rsidP="00CD1A87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223F13E" w14:textId="2D100C72" w:rsidR="00CD1A87" w:rsidRPr="00047DCD" w:rsidRDefault="00CD1A87" w:rsidP="00CD1A87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Numero dei votanti</w:t>
      </w:r>
      <w:r w:rsidRPr="00047DCD">
        <w:rPr>
          <w:rFonts w:asciiTheme="minorHAnsi" w:hAnsiTheme="minorHAnsi" w:cstheme="minorHAnsi"/>
          <w:sz w:val="22"/>
          <w:szCs w:val="22"/>
        </w:rPr>
        <w:tab/>
      </w:r>
      <w:r w:rsidRPr="00047DCD">
        <w:rPr>
          <w:rFonts w:asciiTheme="minorHAnsi" w:hAnsiTheme="minorHAnsi" w:cstheme="minorHAnsi"/>
          <w:sz w:val="22"/>
          <w:szCs w:val="22"/>
        </w:rPr>
        <w:tab/>
        <w:t xml:space="preserve"> n. _____</w:t>
      </w:r>
    </w:p>
    <w:p w14:paraId="17EAC4D9" w14:textId="77777777" w:rsidR="00CD1A87" w:rsidRPr="00047DCD" w:rsidRDefault="00CD1A87" w:rsidP="00CD1A87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Schede acquisite nell’urna</w:t>
      </w:r>
      <w:r w:rsidRPr="00047DCD">
        <w:rPr>
          <w:rFonts w:asciiTheme="minorHAnsi" w:hAnsiTheme="minorHAnsi" w:cstheme="minorHAnsi"/>
          <w:sz w:val="22"/>
          <w:szCs w:val="22"/>
        </w:rPr>
        <w:tab/>
        <w:t xml:space="preserve"> n. _____</w:t>
      </w:r>
    </w:p>
    <w:p w14:paraId="248E6CD6" w14:textId="77777777" w:rsidR="00CD1A87" w:rsidRPr="00EC7090" w:rsidRDefault="00CD1A87" w:rsidP="00CD1A87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>Schede valide</w:t>
      </w:r>
      <w:r w:rsidRPr="00047DCD">
        <w:rPr>
          <w:rFonts w:asciiTheme="minorHAnsi" w:hAnsiTheme="minorHAnsi" w:cstheme="minorHAnsi"/>
          <w:sz w:val="22"/>
          <w:szCs w:val="22"/>
        </w:rPr>
        <w:tab/>
      </w:r>
      <w:r w:rsidRPr="00047DCD">
        <w:rPr>
          <w:rFonts w:asciiTheme="minorHAnsi" w:hAnsiTheme="minorHAnsi" w:cstheme="minorHAnsi"/>
          <w:sz w:val="22"/>
          <w:szCs w:val="22"/>
        </w:rPr>
        <w:tab/>
        <w:t xml:space="preserve">              n.</w:t>
      </w:r>
      <w:r w:rsidRPr="00EC7090">
        <w:rPr>
          <w:rFonts w:asciiTheme="minorHAnsi" w:hAnsiTheme="minorHAnsi" w:cstheme="minorHAnsi"/>
          <w:sz w:val="22"/>
          <w:szCs w:val="22"/>
        </w:rPr>
        <w:t xml:space="preserve"> _____</w:t>
      </w:r>
    </w:p>
    <w:p w14:paraId="06F20378" w14:textId="77777777" w:rsidR="00CD1A87" w:rsidRPr="00EC7090" w:rsidRDefault="00CD1A87" w:rsidP="00CD1A87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Schede bianche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 xml:space="preserve">              n. _____</w:t>
      </w:r>
    </w:p>
    <w:p w14:paraId="29E7502C" w14:textId="77777777" w:rsidR="00CD1A87" w:rsidRPr="00EC7090" w:rsidRDefault="00CD1A87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952C995" w14:textId="5EEFA059" w:rsidR="00152C65" w:rsidRPr="00EC7090" w:rsidRDefault="00F14BAA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 xml:space="preserve">Voti assegnati ai singoli candidati </w:t>
      </w:r>
      <w:r w:rsidR="00152C65" w:rsidRPr="00EC7090">
        <w:rPr>
          <w:rFonts w:asciiTheme="minorHAnsi" w:hAnsiTheme="minorHAnsi" w:cstheme="minorHAnsi"/>
          <w:sz w:val="22"/>
          <w:szCs w:val="22"/>
        </w:rPr>
        <w:t>alla carica di Revisore:</w:t>
      </w:r>
    </w:p>
    <w:p w14:paraId="780C6072" w14:textId="77777777" w:rsidR="00152C65" w:rsidRPr="00EC7090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0DDCF76B" w14:textId="77777777" w:rsidR="00152C65" w:rsidRPr="00EC7090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710C7D0A" w14:textId="77777777" w:rsidR="00152C65" w:rsidRPr="00EC7090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0725D92E" w14:textId="77777777" w:rsidR="00152C65" w:rsidRPr="00EC7090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52096698" w14:textId="77777777" w:rsidR="00B3289D" w:rsidRPr="00047DCD" w:rsidRDefault="00152C65" w:rsidP="00152C6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2AE06FB6" w14:textId="77777777" w:rsidR="004D2B75" w:rsidRPr="00047DCD" w:rsidRDefault="004D2B75" w:rsidP="00670EB1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DB1A77D" w14:textId="6E59E08A" w:rsidR="00152C65" w:rsidRPr="00047DCD" w:rsidRDefault="00152C65" w:rsidP="00670EB1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47DCD">
        <w:rPr>
          <w:rFonts w:asciiTheme="minorHAnsi" w:hAnsiTheme="minorHAnsi" w:cstheme="minorHAnsi"/>
          <w:sz w:val="22"/>
          <w:szCs w:val="22"/>
        </w:rPr>
        <w:t xml:space="preserve">Il Presidente, preso atto dei sopraindicati risultati elettorali, </w:t>
      </w:r>
      <w:r w:rsidR="00077DAC">
        <w:rPr>
          <w:rFonts w:asciiTheme="minorHAnsi" w:hAnsiTheme="minorHAnsi" w:cstheme="minorHAnsi"/>
          <w:sz w:val="22"/>
          <w:szCs w:val="22"/>
        </w:rPr>
        <w:t xml:space="preserve">proclama </w:t>
      </w:r>
      <w:r w:rsidRPr="00047DCD">
        <w:rPr>
          <w:rFonts w:asciiTheme="minorHAnsi" w:hAnsiTheme="minorHAnsi" w:cstheme="minorHAnsi"/>
          <w:sz w:val="22"/>
          <w:szCs w:val="22"/>
        </w:rPr>
        <w:t xml:space="preserve"> eletti a membri effettivi del Collegio dei Revisori dell’Ordine dei dottori commercialisti e degli esperti contabili di ______________ i sig.ri ________________</w:t>
      </w:r>
      <w:r w:rsidR="00841A13" w:rsidRPr="00047DCD">
        <w:rPr>
          <w:rFonts w:asciiTheme="minorHAnsi" w:hAnsiTheme="minorHAnsi" w:cstheme="minorHAnsi"/>
          <w:sz w:val="22"/>
          <w:szCs w:val="22"/>
        </w:rPr>
        <w:t>, che assume la carica di Presidente,</w:t>
      </w:r>
      <w:r w:rsidRPr="00047DCD">
        <w:rPr>
          <w:rFonts w:asciiTheme="minorHAnsi" w:hAnsiTheme="minorHAnsi" w:cstheme="minorHAnsi"/>
          <w:sz w:val="22"/>
          <w:szCs w:val="22"/>
        </w:rPr>
        <w:t xml:space="preserve"> ________________ e ________________</w:t>
      </w:r>
      <w:r w:rsidR="00670EB1" w:rsidRPr="00047DCD">
        <w:rPr>
          <w:rFonts w:asciiTheme="minorHAnsi" w:hAnsiTheme="minorHAnsi" w:cstheme="minorHAnsi"/>
          <w:sz w:val="22"/>
          <w:szCs w:val="22"/>
        </w:rPr>
        <w:t xml:space="preserve"> </w:t>
      </w:r>
      <w:r w:rsidR="000021D1" w:rsidRPr="00047DCD">
        <w:rPr>
          <w:rFonts w:asciiTheme="minorHAnsi" w:hAnsiTheme="minorHAnsi" w:cstheme="minorHAnsi"/>
          <w:sz w:val="22"/>
          <w:szCs w:val="22"/>
        </w:rPr>
        <w:t xml:space="preserve">, </w:t>
      </w:r>
      <w:r w:rsidR="00841A13" w:rsidRPr="00047DCD">
        <w:rPr>
          <w:rFonts w:asciiTheme="minorHAnsi" w:hAnsiTheme="minorHAnsi" w:cstheme="minorHAnsi"/>
          <w:sz w:val="22"/>
          <w:szCs w:val="22"/>
        </w:rPr>
        <w:t xml:space="preserve">nonchè </w:t>
      </w:r>
      <w:r w:rsidR="00670EB1" w:rsidRPr="00047DCD">
        <w:rPr>
          <w:rFonts w:asciiTheme="minorHAnsi" w:hAnsiTheme="minorHAnsi" w:cstheme="minorHAnsi"/>
          <w:sz w:val="22"/>
          <w:szCs w:val="22"/>
        </w:rPr>
        <w:t>membri supplenti i sig.ri ________________ e ________________ [(</w:t>
      </w:r>
      <w:r w:rsidR="00670EB1" w:rsidRPr="00047DCD">
        <w:rPr>
          <w:rFonts w:asciiTheme="minorHAnsi" w:hAnsiTheme="minorHAnsi" w:cstheme="minorHAnsi"/>
          <w:i/>
          <w:iCs/>
          <w:sz w:val="22"/>
          <w:szCs w:val="22"/>
        </w:rPr>
        <w:t>in alternativa, nel caso di Revisore unico</w:t>
      </w:r>
      <w:r w:rsidR="00670EB1" w:rsidRPr="00047DCD">
        <w:rPr>
          <w:rFonts w:asciiTheme="minorHAnsi" w:hAnsiTheme="minorHAnsi" w:cstheme="minorHAnsi"/>
          <w:sz w:val="22"/>
          <w:szCs w:val="22"/>
        </w:rPr>
        <w:t>) eletto quale Revisore unico il sig. ________________ e membro supplente il sig. ________________]</w:t>
      </w:r>
      <w:r w:rsidRPr="00047DCD">
        <w:rPr>
          <w:rFonts w:asciiTheme="minorHAnsi" w:hAnsiTheme="minorHAnsi" w:cstheme="minorHAnsi"/>
          <w:sz w:val="22"/>
          <w:szCs w:val="22"/>
        </w:rPr>
        <w:t>.</w:t>
      </w:r>
    </w:p>
    <w:p w14:paraId="3373512F" w14:textId="77777777" w:rsidR="0088025C" w:rsidRPr="00EC7090" w:rsidRDefault="0088025C" w:rsidP="00670EB1">
      <w:pPr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69FE4BB1" w14:textId="77777777" w:rsidR="00152C65" w:rsidRPr="00EC7090" w:rsidRDefault="00670EB1" w:rsidP="00670EB1">
      <w:pPr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***</w:t>
      </w:r>
    </w:p>
    <w:p w14:paraId="5BAABA6A" w14:textId="77777777" w:rsidR="0088025C" w:rsidRPr="00EC7090" w:rsidRDefault="0088025C" w:rsidP="00670EB1">
      <w:pPr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65FD521F" w14:textId="6DB35B57" w:rsidR="00AE5450" w:rsidRPr="009362AF" w:rsidRDefault="00AE5450" w:rsidP="00AE5450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 xml:space="preserve">Al fine di agevolare il controllo delle schede votate da remoto i componenti del seggio provvedono alla stampa delle schede elettorali relative all’elezione del Comitato pari opportunità. </w:t>
      </w:r>
    </w:p>
    <w:p w14:paraId="4244504B" w14:textId="73D2C2F7" w:rsidR="00AE5450" w:rsidRPr="009362AF" w:rsidRDefault="00AE5450" w:rsidP="00AE5450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A seguito del controllo e conteggio delle schede elettorali per l’elezione del Comitato pari opportunità risultano confermati i seguenti dati:</w:t>
      </w:r>
    </w:p>
    <w:p w14:paraId="507E81DC" w14:textId="77777777" w:rsidR="00F14BAA" w:rsidRPr="009362AF" w:rsidRDefault="00F14BAA" w:rsidP="00BA0CC6">
      <w:pPr>
        <w:spacing w:line="36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Numero dei votanti</w:t>
      </w:r>
      <w:r w:rsidRPr="009362AF">
        <w:rPr>
          <w:rFonts w:asciiTheme="minorHAnsi" w:hAnsiTheme="minorHAnsi" w:cstheme="minorHAnsi"/>
          <w:sz w:val="22"/>
          <w:szCs w:val="22"/>
        </w:rPr>
        <w:tab/>
      </w:r>
      <w:r w:rsidRPr="009362AF">
        <w:rPr>
          <w:rFonts w:asciiTheme="minorHAnsi" w:hAnsiTheme="minorHAnsi" w:cstheme="minorHAnsi"/>
          <w:sz w:val="22"/>
          <w:szCs w:val="22"/>
        </w:rPr>
        <w:tab/>
        <w:t xml:space="preserve"> n. _____</w:t>
      </w:r>
    </w:p>
    <w:p w14:paraId="2048A3C0" w14:textId="77777777" w:rsidR="00F14BAA" w:rsidRPr="009362AF" w:rsidRDefault="00F14BAA" w:rsidP="00BA0CC6">
      <w:pPr>
        <w:spacing w:line="36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Schede acquisite nell’urna</w:t>
      </w:r>
      <w:r w:rsidRPr="009362AF">
        <w:rPr>
          <w:rFonts w:asciiTheme="minorHAnsi" w:hAnsiTheme="minorHAnsi" w:cstheme="minorHAnsi"/>
          <w:sz w:val="22"/>
          <w:szCs w:val="22"/>
        </w:rPr>
        <w:tab/>
        <w:t xml:space="preserve"> n. _____</w:t>
      </w:r>
    </w:p>
    <w:p w14:paraId="1DBEB386" w14:textId="77777777" w:rsidR="00F14BAA" w:rsidRPr="00EC7090" w:rsidRDefault="00F14BAA" w:rsidP="00BA0CC6">
      <w:pPr>
        <w:spacing w:line="36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Schede valide</w:t>
      </w:r>
      <w:r w:rsidRPr="009362AF">
        <w:rPr>
          <w:rFonts w:asciiTheme="minorHAnsi" w:hAnsiTheme="minorHAnsi" w:cstheme="minorHAnsi"/>
          <w:sz w:val="22"/>
          <w:szCs w:val="22"/>
        </w:rPr>
        <w:tab/>
      </w:r>
      <w:r w:rsidRPr="009362AF">
        <w:rPr>
          <w:rFonts w:asciiTheme="minorHAnsi" w:hAnsiTheme="minorHAnsi" w:cstheme="minorHAnsi"/>
          <w:sz w:val="22"/>
          <w:szCs w:val="22"/>
        </w:rPr>
        <w:tab/>
        <w:t xml:space="preserve">              n.</w:t>
      </w:r>
      <w:r w:rsidRPr="00EC7090">
        <w:rPr>
          <w:rFonts w:asciiTheme="minorHAnsi" w:hAnsiTheme="minorHAnsi" w:cstheme="minorHAnsi"/>
          <w:sz w:val="22"/>
          <w:szCs w:val="22"/>
        </w:rPr>
        <w:t xml:space="preserve"> _____</w:t>
      </w:r>
    </w:p>
    <w:p w14:paraId="37F9ED0D" w14:textId="77777777" w:rsidR="00F14BAA" w:rsidRPr="00EC7090" w:rsidRDefault="00F14BAA" w:rsidP="00BA0CC6">
      <w:pPr>
        <w:spacing w:line="36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Schede bianche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 xml:space="preserve">              n. _____</w:t>
      </w:r>
    </w:p>
    <w:p w14:paraId="7823D2FC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832DF31" w14:textId="58E0D51C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Voti assegnati ai singoli candidati alla carica di componente del Comitato Pari Opportunità:</w:t>
      </w:r>
    </w:p>
    <w:p w14:paraId="12A9347E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004F8983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065B21DD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lastRenderedPageBreak/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712EC266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29E4A439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437CF83F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2C4C650D" w14:textId="77777777" w:rsidR="00F14BAA" w:rsidRPr="00EC7090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C7090">
        <w:rPr>
          <w:rFonts w:asciiTheme="minorHAnsi" w:hAnsiTheme="minorHAnsi" w:cstheme="minorHAnsi"/>
          <w:sz w:val="22"/>
          <w:szCs w:val="22"/>
        </w:rPr>
        <w:t>_________________</w:t>
      </w:r>
      <w:r w:rsidRPr="00EC7090">
        <w:rPr>
          <w:rFonts w:asciiTheme="minorHAnsi" w:hAnsiTheme="minorHAnsi" w:cstheme="minorHAnsi"/>
          <w:sz w:val="22"/>
          <w:szCs w:val="22"/>
        </w:rPr>
        <w:tab/>
      </w:r>
      <w:r w:rsidRPr="00EC7090">
        <w:rPr>
          <w:rFonts w:asciiTheme="minorHAnsi" w:hAnsiTheme="minorHAnsi" w:cstheme="minorHAnsi"/>
          <w:sz w:val="22"/>
          <w:szCs w:val="22"/>
        </w:rPr>
        <w:tab/>
        <w:t>n. _____</w:t>
      </w:r>
    </w:p>
    <w:p w14:paraId="67989C3C" w14:textId="77777777" w:rsidR="004D2B75" w:rsidRPr="009362AF" w:rsidRDefault="004D2B75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9CD673D" w14:textId="1D972AB0" w:rsidR="00F14BAA" w:rsidRPr="009362AF" w:rsidRDefault="00F14BAA" w:rsidP="00F14BA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 xml:space="preserve">Il Presidente, preso atto dei sopraindicati risultati elettorali, </w:t>
      </w:r>
      <w:r w:rsidR="00BE0CFB" w:rsidRPr="009362AF">
        <w:rPr>
          <w:rFonts w:asciiTheme="minorHAnsi" w:hAnsiTheme="minorHAnsi" w:cstheme="minorHAnsi"/>
          <w:sz w:val="22"/>
          <w:szCs w:val="22"/>
        </w:rPr>
        <w:t>proclama</w:t>
      </w:r>
      <w:r w:rsidRPr="009362AF">
        <w:rPr>
          <w:rFonts w:asciiTheme="minorHAnsi" w:hAnsiTheme="minorHAnsi" w:cstheme="minorHAnsi"/>
          <w:sz w:val="22"/>
          <w:szCs w:val="22"/>
        </w:rPr>
        <w:t xml:space="preserve"> eletti a componenti del Comitato Pari Opportunità dell’Ordine dei dottori commercialisti e degli esperti contabili di ______________ i sig.ri ________________, ________________, ________________, ________________, ________________ e </w:t>
      </w:r>
      <w:r w:rsidRPr="009362AF">
        <w:rPr>
          <w:rFonts w:asciiTheme="minorHAnsi" w:hAnsiTheme="minorHAnsi" w:cstheme="minorHAnsi"/>
          <w:i/>
          <w:iCs/>
          <w:sz w:val="22"/>
          <w:szCs w:val="22"/>
        </w:rPr>
        <w:t>________________[(6 componenti in caso di CPO composto da 7 membri o 4 componenti in caso di CPO composto da 5 componenti</w:t>
      </w:r>
      <w:r w:rsidRPr="009362AF">
        <w:rPr>
          <w:rFonts w:asciiTheme="minorHAnsi" w:hAnsiTheme="minorHAnsi" w:cstheme="minorHAnsi"/>
          <w:sz w:val="22"/>
          <w:szCs w:val="22"/>
        </w:rPr>
        <w:t xml:space="preserve">)]. </w:t>
      </w:r>
    </w:p>
    <w:p w14:paraId="09B5DC18" w14:textId="77777777" w:rsidR="00F14BAA" w:rsidRPr="009362AF" w:rsidRDefault="00F14BAA" w:rsidP="00670EB1">
      <w:pPr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54687C3" w14:textId="03F68418" w:rsidR="00F14BAA" w:rsidRPr="009362AF" w:rsidRDefault="00F14BAA" w:rsidP="00F14BAA">
      <w:pPr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***</w:t>
      </w:r>
    </w:p>
    <w:p w14:paraId="23364B70" w14:textId="77777777" w:rsidR="00F14BAA" w:rsidRPr="009362AF" w:rsidRDefault="00F14BAA" w:rsidP="00F14BAA">
      <w:pPr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3EBC025" w14:textId="45BFB8D2" w:rsidR="00CB1499" w:rsidRPr="009362AF" w:rsidRDefault="00670EB1" w:rsidP="00670EB1">
      <w:pPr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 xml:space="preserve">Il Presidente </w:t>
      </w:r>
      <w:r w:rsidR="00CB1499" w:rsidRPr="009362AF">
        <w:rPr>
          <w:rFonts w:asciiTheme="minorHAnsi" w:hAnsiTheme="minorHAnsi" w:cstheme="minorHAnsi"/>
          <w:sz w:val="22"/>
          <w:szCs w:val="22"/>
        </w:rPr>
        <w:t xml:space="preserve">provvede alla pronta comunicazione </w:t>
      </w:r>
      <w:r w:rsidR="001910CA" w:rsidRPr="009362AF">
        <w:rPr>
          <w:rFonts w:asciiTheme="minorHAnsi" w:hAnsiTheme="minorHAnsi" w:cstheme="minorHAnsi"/>
          <w:sz w:val="22"/>
          <w:szCs w:val="22"/>
        </w:rPr>
        <w:t xml:space="preserve">via pec </w:t>
      </w:r>
      <w:r w:rsidR="00CB1499" w:rsidRPr="009362AF">
        <w:rPr>
          <w:rFonts w:asciiTheme="minorHAnsi" w:hAnsiTheme="minorHAnsi" w:cstheme="minorHAnsi"/>
          <w:sz w:val="22"/>
          <w:szCs w:val="22"/>
        </w:rPr>
        <w:t>dei risultati elettorali al Ministero della Giustizia, al Consiglio Nazionale, al Presidente del Tribunale e a tutti gli Ordini territoriali.</w:t>
      </w:r>
    </w:p>
    <w:p w14:paraId="5B0E597C" w14:textId="77777777" w:rsidR="00964AEB" w:rsidRPr="009362AF" w:rsidRDefault="00964AEB" w:rsidP="00964A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1ECE6" w14:textId="4EF44681" w:rsidR="005272D8" w:rsidRPr="00CE5539" w:rsidRDefault="005272D8" w:rsidP="00670EB1">
      <w:pPr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CE5539">
        <w:rPr>
          <w:rFonts w:asciiTheme="minorHAnsi" w:hAnsiTheme="minorHAnsi" w:cstheme="minorHAnsi"/>
          <w:sz w:val="22"/>
          <w:szCs w:val="22"/>
        </w:rPr>
        <w:t xml:space="preserve">Alle ore ________ del </w:t>
      </w:r>
      <w:r w:rsidR="00EE00E3">
        <w:rPr>
          <w:rFonts w:asciiTheme="minorHAnsi" w:hAnsiTheme="minorHAnsi" w:cstheme="minorHAnsi"/>
          <w:sz w:val="22"/>
          <w:szCs w:val="22"/>
        </w:rPr>
        <w:t>_____</w:t>
      </w:r>
      <w:r w:rsidRPr="00CE5539">
        <w:rPr>
          <w:rFonts w:asciiTheme="minorHAnsi" w:hAnsiTheme="minorHAnsi" w:cstheme="minorHAnsi"/>
          <w:sz w:val="22"/>
          <w:szCs w:val="22"/>
        </w:rPr>
        <w:t xml:space="preserve"> </w:t>
      </w:r>
      <w:r w:rsidRPr="00CE5539">
        <w:rPr>
          <w:rFonts w:asciiTheme="minorHAnsi" w:hAnsiTheme="minorHAnsi" w:cstheme="minorHAnsi"/>
          <w:i/>
          <w:iCs/>
          <w:sz w:val="22"/>
          <w:szCs w:val="22"/>
        </w:rPr>
        <w:t>(entro il 27)</w:t>
      </w:r>
      <w:r w:rsidRPr="00CE5539">
        <w:rPr>
          <w:rFonts w:asciiTheme="minorHAnsi" w:hAnsiTheme="minorHAnsi" w:cstheme="minorHAnsi"/>
          <w:sz w:val="22"/>
          <w:szCs w:val="22"/>
        </w:rPr>
        <w:t xml:space="preserve"> febbraio 2022 il Presidente dichiara scio</w:t>
      </w:r>
      <w:r w:rsidR="009E378D" w:rsidRPr="00CE5539">
        <w:rPr>
          <w:rFonts w:asciiTheme="minorHAnsi" w:hAnsiTheme="minorHAnsi" w:cstheme="minorHAnsi"/>
          <w:sz w:val="22"/>
          <w:szCs w:val="22"/>
        </w:rPr>
        <w:t>lta la seduta.</w:t>
      </w:r>
    </w:p>
    <w:p w14:paraId="77197DB5" w14:textId="77777777" w:rsidR="0089511B" w:rsidRPr="00CE5539" w:rsidRDefault="0089511B" w:rsidP="008951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00679" w14:textId="77777777" w:rsidR="009E378D" w:rsidRPr="00CE5539" w:rsidRDefault="009E378D" w:rsidP="00670EB1">
      <w:pPr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243A458" w14:textId="7C7FBE0B" w:rsidR="00C46181" w:rsidRPr="009362AF" w:rsidRDefault="00C46181" w:rsidP="00C4618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 xml:space="preserve">____________, </w:t>
      </w:r>
      <w:r w:rsidR="001222FF" w:rsidRPr="009362AF">
        <w:rPr>
          <w:rFonts w:asciiTheme="minorHAnsi" w:hAnsiTheme="minorHAnsi" w:cstheme="minorHAnsi"/>
          <w:sz w:val="22"/>
          <w:szCs w:val="22"/>
        </w:rPr>
        <w:t xml:space="preserve">xx </w:t>
      </w:r>
      <w:r w:rsidR="001222FF" w:rsidRPr="009362AF">
        <w:rPr>
          <w:rFonts w:asciiTheme="minorHAnsi" w:hAnsiTheme="minorHAnsi" w:cstheme="minorHAnsi"/>
          <w:i/>
          <w:iCs/>
          <w:sz w:val="22"/>
          <w:szCs w:val="22"/>
        </w:rPr>
        <w:t>(entro il 27)</w:t>
      </w:r>
      <w:r w:rsidR="00F14BAA" w:rsidRPr="009362AF">
        <w:rPr>
          <w:rFonts w:asciiTheme="minorHAnsi" w:hAnsiTheme="minorHAnsi" w:cstheme="minorHAnsi"/>
          <w:sz w:val="22"/>
          <w:szCs w:val="22"/>
        </w:rPr>
        <w:t xml:space="preserve"> febbraio </w:t>
      </w:r>
      <w:r w:rsidRPr="009362AF">
        <w:rPr>
          <w:rFonts w:asciiTheme="minorHAnsi" w:hAnsiTheme="minorHAnsi" w:cstheme="minorHAnsi"/>
          <w:sz w:val="22"/>
          <w:szCs w:val="22"/>
        </w:rPr>
        <w:t>2022</w:t>
      </w:r>
    </w:p>
    <w:p w14:paraId="7804811B" w14:textId="12279A86" w:rsidR="00C46181" w:rsidRPr="009362AF" w:rsidRDefault="00C46181" w:rsidP="00C46181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bookmarkStart w:id="2" w:name="_Hlk95945180"/>
      <w:r w:rsidRPr="009362AF">
        <w:rPr>
          <w:rFonts w:asciiTheme="minorHAnsi" w:hAnsiTheme="minorHAnsi" w:cstheme="minorHAnsi"/>
          <w:sz w:val="22"/>
          <w:szCs w:val="22"/>
        </w:rPr>
        <w:t>Presidente</w:t>
      </w:r>
      <w:r w:rsidR="009E378D" w:rsidRPr="009362AF">
        <w:rPr>
          <w:rFonts w:asciiTheme="minorHAnsi" w:hAnsiTheme="minorHAnsi" w:cstheme="minorHAnsi"/>
          <w:sz w:val="22"/>
          <w:szCs w:val="22"/>
        </w:rPr>
        <w:t xml:space="preserve"> </w:t>
      </w:r>
      <w:r w:rsidR="00FB5B59">
        <w:rPr>
          <w:rFonts w:asciiTheme="minorHAnsi" w:hAnsiTheme="minorHAnsi" w:cstheme="minorHAnsi"/>
          <w:sz w:val="22"/>
          <w:szCs w:val="22"/>
        </w:rPr>
        <w:t>del Seggio</w:t>
      </w:r>
    </w:p>
    <w:p w14:paraId="5FD9F167" w14:textId="77777777" w:rsidR="00C46181" w:rsidRPr="009362AF" w:rsidRDefault="00C46181" w:rsidP="00C46181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70EF248" w14:textId="67EE56DB" w:rsidR="00C46181" w:rsidRPr="009362AF" w:rsidRDefault="00C46181" w:rsidP="00C46181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Segretario</w:t>
      </w:r>
      <w:r w:rsidR="009E378D" w:rsidRPr="009362AF">
        <w:rPr>
          <w:rFonts w:asciiTheme="minorHAnsi" w:hAnsiTheme="minorHAnsi" w:cstheme="minorHAnsi"/>
          <w:sz w:val="22"/>
          <w:szCs w:val="22"/>
        </w:rPr>
        <w:t xml:space="preserve"> </w:t>
      </w:r>
      <w:r w:rsidR="00FB5B59">
        <w:rPr>
          <w:rFonts w:asciiTheme="minorHAnsi" w:hAnsiTheme="minorHAnsi" w:cstheme="minorHAnsi"/>
          <w:sz w:val="22"/>
          <w:szCs w:val="22"/>
        </w:rPr>
        <w:t xml:space="preserve">del Seggio </w:t>
      </w:r>
    </w:p>
    <w:p w14:paraId="23718348" w14:textId="77777777" w:rsidR="00C46181" w:rsidRPr="009362AF" w:rsidRDefault="00C46181" w:rsidP="0088025C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362AF">
        <w:rPr>
          <w:rFonts w:asciiTheme="minorHAnsi" w:hAnsiTheme="minorHAnsi" w:cstheme="minorHAnsi"/>
          <w:sz w:val="22"/>
          <w:szCs w:val="22"/>
        </w:rPr>
        <w:t>_________________________________</w:t>
      </w:r>
      <w:bookmarkEnd w:id="2"/>
    </w:p>
    <w:sectPr w:rsidR="00C46181" w:rsidRPr="009362AF" w:rsidSect="007B1383">
      <w:pgSz w:w="11906" w:h="16838"/>
      <w:pgMar w:top="709" w:right="155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62BE"/>
    <w:multiLevelType w:val="hybridMultilevel"/>
    <w:tmpl w:val="A292354E"/>
    <w:lvl w:ilvl="0" w:tplc="480A0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0CD9"/>
    <w:multiLevelType w:val="hybridMultilevel"/>
    <w:tmpl w:val="A292354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5565"/>
    <w:multiLevelType w:val="hybridMultilevel"/>
    <w:tmpl w:val="366EAD00"/>
    <w:lvl w:ilvl="0" w:tplc="61D8188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081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FF84BD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18D0778"/>
    <w:multiLevelType w:val="hybridMultilevel"/>
    <w:tmpl w:val="DBBE8052"/>
    <w:lvl w:ilvl="0" w:tplc="D278E11E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4AE9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592F9D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450EE2"/>
    <w:multiLevelType w:val="hybridMultilevel"/>
    <w:tmpl w:val="D1D2DFC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EB0772"/>
    <w:multiLevelType w:val="hybridMultilevel"/>
    <w:tmpl w:val="FFFFFFFF"/>
    <w:lvl w:ilvl="0" w:tplc="DD5A73AC"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CA"/>
    <w:rsid w:val="000021D1"/>
    <w:rsid w:val="00025477"/>
    <w:rsid w:val="00047DCD"/>
    <w:rsid w:val="0005393E"/>
    <w:rsid w:val="00062908"/>
    <w:rsid w:val="00077DAC"/>
    <w:rsid w:val="00083C8B"/>
    <w:rsid w:val="000B0995"/>
    <w:rsid w:val="000B1878"/>
    <w:rsid w:val="000B7685"/>
    <w:rsid w:val="001067A8"/>
    <w:rsid w:val="001222FF"/>
    <w:rsid w:val="00152C65"/>
    <w:rsid w:val="00175F09"/>
    <w:rsid w:val="001910CA"/>
    <w:rsid w:val="001A20BC"/>
    <w:rsid w:val="001D72C6"/>
    <w:rsid w:val="00206D67"/>
    <w:rsid w:val="00217C4F"/>
    <w:rsid w:val="00232E24"/>
    <w:rsid w:val="002336AE"/>
    <w:rsid w:val="0025455B"/>
    <w:rsid w:val="002A1A31"/>
    <w:rsid w:val="002C3264"/>
    <w:rsid w:val="0031074A"/>
    <w:rsid w:val="003317A4"/>
    <w:rsid w:val="003640F9"/>
    <w:rsid w:val="0037323A"/>
    <w:rsid w:val="003F4572"/>
    <w:rsid w:val="00403A47"/>
    <w:rsid w:val="00406568"/>
    <w:rsid w:val="00423213"/>
    <w:rsid w:val="00426376"/>
    <w:rsid w:val="00426AC8"/>
    <w:rsid w:val="004352D1"/>
    <w:rsid w:val="0046720A"/>
    <w:rsid w:val="004B353C"/>
    <w:rsid w:val="004D2B75"/>
    <w:rsid w:val="00515722"/>
    <w:rsid w:val="005272D8"/>
    <w:rsid w:val="00560EDE"/>
    <w:rsid w:val="005619C2"/>
    <w:rsid w:val="00576B55"/>
    <w:rsid w:val="00581B9F"/>
    <w:rsid w:val="005A2B86"/>
    <w:rsid w:val="005B4153"/>
    <w:rsid w:val="00604018"/>
    <w:rsid w:val="0063309B"/>
    <w:rsid w:val="006501E9"/>
    <w:rsid w:val="00655CFF"/>
    <w:rsid w:val="00670EB1"/>
    <w:rsid w:val="00697F86"/>
    <w:rsid w:val="00725BF2"/>
    <w:rsid w:val="00742D34"/>
    <w:rsid w:val="0074553D"/>
    <w:rsid w:val="00745CC0"/>
    <w:rsid w:val="007578CE"/>
    <w:rsid w:val="00761C1D"/>
    <w:rsid w:val="00772450"/>
    <w:rsid w:val="00772E1E"/>
    <w:rsid w:val="007875FE"/>
    <w:rsid w:val="00795CD5"/>
    <w:rsid w:val="00796735"/>
    <w:rsid w:val="007A0989"/>
    <w:rsid w:val="007A402F"/>
    <w:rsid w:val="007A41F7"/>
    <w:rsid w:val="007A4800"/>
    <w:rsid w:val="007B1383"/>
    <w:rsid w:val="007C54FE"/>
    <w:rsid w:val="007F7A53"/>
    <w:rsid w:val="00802771"/>
    <w:rsid w:val="00816F86"/>
    <w:rsid w:val="00841A13"/>
    <w:rsid w:val="00855E8B"/>
    <w:rsid w:val="008576A0"/>
    <w:rsid w:val="0088025C"/>
    <w:rsid w:val="008814E7"/>
    <w:rsid w:val="0089511B"/>
    <w:rsid w:val="00921A5E"/>
    <w:rsid w:val="009362AF"/>
    <w:rsid w:val="009422E4"/>
    <w:rsid w:val="00964AEB"/>
    <w:rsid w:val="009720C8"/>
    <w:rsid w:val="00986D78"/>
    <w:rsid w:val="009A3E3A"/>
    <w:rsid w:val="009A6B06"/>
    <w:rsid w:val="009C32D7"/>
    <w:rsid w:val="009C6EEB"/>
    <w:rsid w:val="009E378D"/>
    <w:rsid w:val="00A124AB"/>
    <w:rsid w:val="00A15921"/>
    <w:rsid w:val="00A27C5D"/>
    <w:rsid w:val="00A47096"/>
    <w:rsid w:val="00A53648"/>
    <w:rsid w:val="00A905F7"/>
    <w:rsid w:val="00AC7DE7"/>
    <w:rsid w:val="00AD64A0"/>
    <w:rsid w:val="00AE5450"/>
    <w:rsid w:val="00B3289D"/>
    <w:rsid w:val="00B37413"/>
    <w:rsid w:val="00B73CD1"/>
    <w:rsid w:val="00B83726"/>
    <w:rsid w:val="00BA0CC6"/>
    <w:rsid w:val="00BB2476"/>
    <w:rsid w:val="00BB660F"/>
    <w:rsid w:val="00BE0CFB"/>
    <w:rsid w:val="00BE69F0"/>
    <w:rsid w:val="00C0781A"/>
    <w:rsid w:val="00C204CA"/>
    <w:rsid w:val="00C4096E"/>
    <w:rsid w:val="00C4497C"/>
    <w:rsid w:val="00C46181"/>
    <w:rsid w:val="00C56751"/>
    <w:rsid w:val="00C90763"/>
    <w:rsid w:val="00CB12D9"/>
    <w:rsid w:val="00CB1499"/>
    <w:rsid w:val="00CC6FFC"/>
    <w:rsid w:val="00CD1A87"/>
    <w:rsid w:val="00CE4296"/>
    <w:rsid w:val="00CE5539"/>
    <w:rsid w:val="00D43A2C"/>
    <w:rsid w:val="00D678B0"/>
    <w:rsid w:val="00D71DF1"/>
    <w:rsid w:val="00DC32B5"/>
    <w:rsid w:val="00E20845"/>
    <w:rsid w:val="00E240FD"/>
    <w:rsid w:val="00E77FD8"/>
    <w:rsid w:val="00EA3A83"/>
    <w:rsid w:val="00EB3C21"/>
    <w:rsid w:val="00EC7090"/>
    <w:rsid w:val="00EE00E3"/>
    <w:rsid w:val="00EE01FE"/>
    <w:rsid w:val="00EE23CD"/>
    <w:rsid w:val="00EF2A03"/>
    <w:rsid w:val="00EF3F3B"/>
    <w:rsid w:val="00F06935"/>
    <w:rsid w:val="00F14BAA"/>
    <w:rsid w:val="00F243E0"/>
    <w:rsid w:val="00F3546C"/>
    <w:rsid w:val="00F41DCC"/>
    <w:rsid w:val="00F4398C"/>
    <w:rsid w:val="00F43BE3"/>
    <w:rsid w:val="00F441A0"/>
    <w:rsid w:val="00F670AF"/>
    <w:rsid w:val="00F76CF0"/>
    <w:rsid w:val="00FB5B59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E26B9"/>
  <w15:docId w15:val="{549FD810-CAD8-4CA1-9074-A9AA6F5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851" w:hanging="85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left="851" w:hanging="851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60" w:lineRule="auto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 w:hanging="851"/>
      <w:jc w:val="center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left="1418" w:hanging="1418"/>
    </w:pPr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18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B138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4AEB"/>
    <w:pPr>
      <w:ind w:left="720"/>
      <w:contextualSpacing/>
    </w:pPr>
    <w:rPr>
      <w:sz w:val="24"/>
      <w:szCs w:val="24"/>
    </w:rPr>
  </w:style>
  <w:style w:type="paragraph" w:styleId="Revisione">
    <w:name w:val="Revision"/>
    <w:hidden/>
    <w:uiPriority w:val="99"/>
    <w:semiHidden/>
    <w:rsid w:val="001910CA"/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rsid w:val="001910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0C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1910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910C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10CA"/>
    <w:rPr>
      <w:rFonts w:ascii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910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910C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5714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VERBALE DI SEGGIO PER ELEZIONI RAPPRESENTANZE</vt:lpstr>
    </vt:vector>
  </TitlesOfParts>
  <Company>Università di Pisa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VERBALE DI SEGGIO PER ELEZIONI RAPPRESENTANZE</dc:title>
  <dc:subject/>
  <dc:creator>Università di Pisa</dc:creator>
  <cp:keywords/>
  <dc:description/>
  <cp:lastModifiedBy>Eramo Marisa</cp:lastModifiedBy>
  <cp:revision>2</cp:revision>
  <cp:lastPrinted>2000-10-24T10:25:00Z</cp:lastPrinted>
  <dcterms:created xsi:type="dcterms:W3CDTF">2022-02-18T18:50:00Z</dcterms:created>
  <dcterms:modified xsi:type="dcterms:W3CDTF">2022-02-18T18:50:00Z</dcterms:modified>
</cp:coreProperties>
</file>